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12AC1">
      <w:pPr>
        <w:spacing w:after="160" w:line="259" w:lineRule="auto"/>
        <w:ind w:left="0" w:firstLine="0"/>
      </w:pPr>
      <w:r>
        <w:rPr>
          <w:b/>
        </w:rPr>
        <w:t>Topic Name:</w:t>
      </w:r>
      <w:r>
        <w:t xml:space="preserve">   </w:t>
      </w:r>
    </w:p>
    <w:p w14:paraId="3A7AE156">
      <w:r>
        <w:t xml:space="preserve">The main aim of this lab session is to provide hands-on experience on </w:t>
      </w:r>
    </w:p>
    <w:p w14:paraId="6458B646">
      <w:pPr>
        <w:numPr>
          <w:ilvl w:val="0"/>
          <w:numId w:val="1"/>
        </w:numPr>
        <w:spacing w:after="26"/>
        <w:ind w:hanging="360"/>
      </w:pPr>
      <w:r>
        <w:t>Explore file structure</w:t>
      </w:r>
    </w:p>
    <w:p w14:paraId="1718298D">
      <w:pPr>
        <w:numPr>
          <w:ilvl w:val="0"/>
          <w:numId w:val="1"/>
        </w:numPr>
        <w:spacing w:after="26"/>
        <w:ind w:hanging="360"/>
      </w:pPr>
      <w:r>
        <w:t xml:space="preserve">File management commands </w:t>
      </w:r>
    </w:p>
    <w:p w14:paraId="221D7552">
      <w:pPr>
        <w:numPr>
          <w:ilvl w:val="0"/>
          <w:numId w:val="1"/>
        </w:numPr>
        <w:spacing w:after="25"/>
        <w:ind w:hanging="360"/>
      </w:pPr>
      <w:r>
        <w:t xml:space="preserve">Absolute path and Relative path </w:t>
      </w:r>
    </w:p>
    <w:p w14:paraId="4768C0E3">
      <w:pPr>
        <w:numPr>
          <w:ilvl w:val="0"/>
          <w:numId w:val="1"/>
        </w:numPr>
        <w:spacing w:after="1009"/>
        <w:ind w:hanging="360"/>
      </w:pPr>
      <w:r>
        <w:t xml:space="preserve">Globbing </w:t>
      </w:r>
      <w:r>
        <w:rPr>
          <w:rFonts w:ascii="Calibri" w:hAnsi="Calibri" w:eastAsia="Calibri" w:cs="Calibri"/>
        </w:rPr>
        <w:t>-</w:t>
      </w:r>
      <w:r>
        <w:rPr>
          <w:rFonts w:ascii="Calibri" w:hAnsi="Calibri" w:eastAsia="Calibri" w:cs="Calibri"/>
        </w:rPr>
        <w:tab/>
      </w:r>
      <w:r>
        <w:t xml:space="preserve">Scripting </w:t>
      </w:r>
    </w:p>
    <w:p w14:paraId="36E5CB69">
      <w:r>
        <w:t xml:space="preserve">File Structure </w:t>
      </w:r>
    </w:p>
    <w:p w14:paraId="799967D1">
      <w:pPr>
        <w:numPr>
          <w:ilvl w:val="0"/>
          <w:numId w:val="2"/>
        </w:numPr>
        <w:spacing w:after="0"/>
        <w:ind w:hanging="360"/>
      </w:pPr>
      <w:r>
        <w:t xml:space="preserve">Under the root directory there are many files like /bin , /boot , /dev , /etc , …. </w:t>
      </w:r>
    </w:p>
    <w:p w14:paraId="40336D0C">
      <w:pPr>
        <w:spacing w:after="0"/>
        <w:ind w:left="730"/>
      </w:pPr>
      <w:r>
        <w:t xml:space="preserve">Find out the importance of those files </w:t>
      </w:r>
    </w:p>
    <w:p w14:paraId="3AEAD268">
      <w:pPr>
        <w:spacing w:after="0"/>
        <w:ind w:left="730"/>
      </w:pPr>
      <w:r>
        <w:t xml:space="preserve">Example :  /etc is for user account details </w:t>
      </w:r>
    </w:p>
    <w:tbl>
      <w:tblPr>
        <w:tblStyle w:val="7"/>
        <w:tblW w:w="6903" w:type="dxa"/>
        <w:tblInd w:w="605" w:type="dxa"/>
        <w:tblLayout w:type="autofit"/>
        <w:tblCellMar>
          <w:top w:w="51" w:type="dxa"/>
          <w:left w:w="115" w:type="dxa"/>
          <w:bottom w:w="0" w:type="dxa"/>
          <w:right w:w="115" w:type="dxa"/>
        </w:tblCellMar>
      </w:tblPr>
      <w:tblGrid>
        <w:gridCol w:w="699"/>
        <w:gridCol w:w="1327"/>
        <w:gridCol w:w="4877"/>
      </w:tblGrid>
      <w:tr w14:paraId="3DC995CD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246125">
            <w:pPr>
              <w:spacing w:after="0" w:line="259" w:lineRule="auto"/>
              <w:ind w:left="0" w:firstLine="0"/>
            </w:pPr>
            <w:r>
              <w:rPr>
                <w:b/>
              </w:rPr>
              <w:t>S.N o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D5C7BF">
            <w:pPr>
              <w:spacing w:after="0" w:line="259" w:lineRule="auto"/>
              <w:ind w:left="0" w:firstLine="0"/>
            </w:pPr>
            <w:r>
              <w:rPr>
                <w:b/>
              </w:rPr>
              <w:t>Directory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7FCD8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Usage </w:t>
            </w:r>
          </w:p>
        </w:tc>
      </w:tr>
      <w:tr w14:paraId="6D844591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1456C2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7C502">
            <w:pPr>
              <w:spacing w:after="0" w:line="259" w:lineRule="auto"/>
              <w:ind w:left="0" w:firstLine="0"/>
            </w:pPr>
            <w:r>
              <w:t>/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406C0F">
            <w:pPr>
              <w:spacing w:after="0" w:line="259" w:lineRule="auto"/>
              <w:ind w:left="0" w:firstLine="0"/>
            </w:pPr>
            <w:r>
              <w:t>Root directory</w:t>
            </w:r>
          </w:p>
        </w:tc>
      </w:tr>
      <w:tr w14:paraId="776A69E2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ADD785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D5A804">
            <w:pPr>
              <w:spacing w:after="0" w:line="259" w:lineRule="auto"/>
              <w:ind w:left="0" w:firstLine="0"/>
            </w:pPr>
            <w:r>
              <w:t>/bin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C31CCB">
            <w:pPr>
              <w:spacing w:after="0" w:line="259" w:lineRule="auto"/>
              <w:ind w:left="0" w:firstLine="0"/>
            </w:pPr>
            <w:r>
              <w:t xml:space="preserve">Binary files </w:t>
            </w:r>
          </w:p>
        </w:tc>
      </w:tr>
      <w:tr w14:paraId="6CC68B6A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957A48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91C247">
            <w:pPr>
              <w:spacing w:after="0" w:line="259" w:lineRule="auto"/>
              <w:ind w:left="0" w:firstLine="0"/>
            </w:pPr>
            <w:r>
              <w:t xml:space="preserve">/boot 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30E40A">
            <w:pPr>
              <w:spacing w:after="16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To store files necessary for boot process</w:t>
            </w:r>
          </w:p>
        </w:tc>
      </w:tr>
      <w:tr w14:paraId="74AEEAC7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F2637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9DA593">
            <w:pPr>
              <w:spacing w:after="0" w:line="259" w:lineRule="auto"/>
              <w:ind w:left="0" w:firstLine="0"/>
            </w:pPr>
            <w:r>
              <w:t>/dev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5B9DE">
            <w:pPr>
              <w:spacing w:after="160" w:line="259" w:lineRule="auto"/>
              <w:ind w:left="0" w:firstLine="0"/>
            </w:pPr>
            <w:r>
              <w:t>Provide access to peripheral devices such as hard disks, to resources on peripheral devices such as disk partitions, and pseudo devices such as random number generator</w:t>
            </w:r>
          </w:p>
        </w:tc>
      </w:tr>
      <w:tr w14:paraId="36FFD952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4F8C2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2E983A">
            <w:pPr>
              <w:spacing w:after="0" w:line="259" w:lineRule="auto"/>
              <w:ind w:left="0" w:firstLine="0"/>
            </w:pPr>
            <w:r>
              <w:t>/etc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1C7AB">
            <w:pPr>
              <w:spacing w:after="160" w:line="259" w:lineRule="auto"/>
              <w:ind w:left="0" w:firstLine="0"/>
            </w:pPr>
            <w:r>
              <w:t>A central location for storing system configuration files and directories that are essential for the proper functioning of the system and its installed applications</w:t>
            </w:r>
          </w:p>
        </w:tc>
      </w:tr>
      <w:tr w14:paraId="7B0BDDF5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F9B1B9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6A0329">
            <w:pPr>
              <w:spacing w:after="0" w:line="259" w:lineRule="auto"/>
              <w:ind w:left="0" w:firstLine="0"/>
            </w:pPr>
            <w:r>
              <w:t>/home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F9D494">
            <w:pPr>
              <w:spacing w:after="16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A personal working space for all the users except root</w:t>
            </w:r>
          </w:p>
        </w:tc>
      </w:tr>
      <w:tr w14:paraId="1A0FFEFC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81C900">
            <w:pPr>
              <w:spacing w:after="0" w:line="259" w:lineRule="auto"/>
              <w:ind w:left="0" w:firstLine="0"/>
            </w:pPr>
            <w:r>
              <w:t>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D86465">
            <w:pPr>
              <w:spacing w:after="0" w:line="259" w:lineRule="auto"/>
              <w:ind w:left="0" w:firstLine="0"/>
            </w:pPr>
            <w:r>
              <w:t>/lib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C4D079">
            <w:pPr>
              <w:spacing w:after="160" w:line="259" w:lineRule="auto"/>
              <w:ind w:left="0" w:firstLine="0"/>
            </w:pPr>
            <w:r>
              <w:rPr>
                <w:color w:val="auto"/>
              </w:rPr>
              <w:t>A personal working space for all the users except root</w:t>
            </w:r>
          </w:p>
        </w:tc>
      </w:tr>
      <w:tr w14:paraId="7349E02F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4577EC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465A42">
            <w:pPr>
              <w:spacing w:after="0" w:line="259" w:lineRule="auto"/>
              <w:ind w:left="0" w:firstLine="0"/>
            </w:pPr>
            <w:r>
              <w:t>/proc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13275B">
            <w:pPr>
              <w:spacing w:after="160" w:line="259" w:lineRule="auto"/>
              <w:ind w:left="0" w:firstLine="0"/>
            </w:pPr>
            <w:r>
              <w:rPr>
                <w:color w:val="auto"/>
              </w:rPr>
              <w:t>To obtain information about the system and to change certain kernel parameters at runtime</w:t>
            </w:r>
          </w:p>
        </w:tc>
      </w:tr>
      <w:tr w14:paraId="5C0E960F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8EEB0">
            <w:pPr>
              <w:spacing w:after="0" w:line="259" w:lineRule="auto"/>
              <w:ind w:left="0" w:firstLine="0"/>
            </w:pPr>
            <w:r>
              <w:t>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F96792">
            <w:pPr>
              <w:spacing w:after="0" w:line="259" w:lineRule="auto"/>
              <w:ind w:left="0" w:firstLine="0"/>
            </w:pPr>
            <w:r>
              <w:t>/sbin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57FBE2">
            <w:pPr>
              <w:spacing w:after="16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Primarily used by the system administrator for system maintenance and management tasks.</w:t>
            </w:r>
          </w:p>
        </w:tc>
      </w:tr>
      <w:tr w14:paraId="6BA7084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8E364D">
            <w:pPr>
              <w:spacing w:after="0" w:line="259" w:lineRule="auto"/>
              <w:ind w:left="0" w:firstLine="0"/>
            </w:pPr>
            <w:r>
              <w:t>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6F7570">
            <w:pPr>
              <w:spacing w:after="0" w:line="259" w:lineRule="auto"/>
              <w:ind w:left="0" w:firstLine="0"/>
            </w:pPr>
            <w:r>
              <w:t>/tmp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DE0D9">
            <w:pPr>
              <w:spacing w:after="160" w:line="259" w:lineRule="auto"/>
              <w:ind w:left="0" w:firstLine="0"/>
            </w:pPr>
            <w:r>
              <w:t>To provide a space for temporary files generated by running programs and processes</w:t>
            </w:r>
          </w:p>
        </w:tc>
      </w:tr>
      <w:tr w14:paraId="262CFD4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CF080">
            <w:pPr>
              <w:spacing w:after="0" w:line="259" w:lineRule="auto"/>
              <w:ind w:left="0" w:firstLine="0"/>
            </w:pPr>
            <w:r>
              <w:t>11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3D759E">
            <w:pPr>
              <w:spacing w:after="0" w:line="259" w:lineRule="auto"/>
              <w:ind w:left="0" w:firstLine="0"/>
            </w:pPr>
            <w:r>
              <w:t>/var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91F03">
            <w:pPr>
              <w:spacing w:after="160" w:line="259" w:lineRule="auto"/>
              <w:ind w:left="0" w:firstLine="0"/>
            </w:pPr>
            <w:r>
              <w:t>Used by busy applications such as accounting, mail, and the print spooler.</w:t>
            </w:r>
          </w:p>
        </w:tc>
      </w:tr>
      <w:tr w14:paraId="120C63FA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257972">
            <w:pPr>
              <w:spacing w:after="0" w:line="259" w:lineRule="auto"/>
              <w:ind w:left="0" w:firstLine="0"/>
            </w:pPr>
            <w:r>
              <w:t>12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14DF5E">
            <w:pPr>
              <w:spacing w:after="160" w:line="259" w:lineRule="auto"/>
              <w:ind w:left="0" w:firstLine="0"/>
            </w:pPr>
            <w:r>
              <w:t>/mnt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49AE7F">
            <w:pPr>
              <w:spacing w:after="160" w:line="259" w:lineRule="auto"/>
              <w:ind w:left="0" w:firstLine="0"/>
            </w:pPr>
            <w:r>
              <w:t>Mount points to removable or temporary files storage</w:t>
            </w:r>
          </w:p>
        </w:tc>
      </w:tr>
      <w:tr w14:paraId="629651E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9EA3B2">
            <w:pPr>
              <w:spacing w:after="0" w:line="259" w:lineRule="auto"/>
              <w:ind w:left="0" w:firstLine="0"/>
            </w:pPr>
            <w:r>
              <w:t>13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9D9C13">
            <w:pPr>
              <w:spacing w:after="160" w:line="259" w:lineRule="auto"/>
              <w:ind w:left="0" w:firstLine="0"/>
            </w:pPr>
            <w:r>
              <w:t>/opt</w:t>
            </w:r>
          </w:p>
        </w:tc>
        <w:tc>
          <w:tcPr>
            <w:tcW w:w="4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752B21">
            <w:pPr>
              <w:spacing w:after="160" w:line="259" w:lineRule="auto"/>
              <w:ind w:left="0" w:firstLine="0"/>
            </w:pPr>
            <w:r>
              <w:rPr>
                <w:color w:val="auto"/>
              </w:rPr>
              <w:t>Providing a clear and hierarchical organization of installed software</w:t>
            </w:r>
          </w:p>
        </w:tc>
      </w:tr>
    </w:tbl>
    <w:p w14:paraId="5D7FD58B">
      <w:pPr>
        <w:numPr>
          <w:ilvl w:val="0"/>
          <w:numId w:val="0"/>
        </w:numPr>
        <w:spacing w:after="1"/>
        <w:ind w:left="345" w:leftChars="0"/>
      </w:pPr>
    </w:p>
    <w:p w14:paraId="5512806D">
      <w:pPr>
        <w:numPr>
          <w:ilvl w:val="0"/>
          <w:numId w:val="2"/>
        </w:numPr>
        <w:spacing w:after="1"/>
        <w:ind w:hanging="360"/>
      </w:pPr>
      <w:r>
        <w:t xml:space="preserve">In Linux, there are  three different files </w:t>
      </w:r>
    </w:p>
    <w:p w14:paraId="31E2F41E">
      <w:pPr>
        <w:spacing w:after="0"/>
        <w:ind w:left="730"/>
      </w:pPr>
      <w:r>
        <w:t xml:space="preserve">Regular file </w:t>
      </w:r>
    </w:p>
    <w:p w14:paraId="52E1303E">
      <w:pPr>
        <w:spacing w:after="0"/>
        <w:ind w:left="730"/>
      </w:pPr>
      <w:r>
        <w:t xml:space="preserve">Directory </w:t>
      </w:r>
    </w:p>
    <w:p w14:paraId="74C78EF4">
      <w:pPr>
        <w:spacing w:after="0"/>
        <w:ind w:left="730"/>
      </w:pPr>
      <w:r>
        <w:t xml:space="preserve">Special file </w:t>
      </w:r>
    </w:p>
    <w:p w14:paraId="2175BF5B">
      <w:pPr>
        <w:spacing w:after="0"/>
        <w:ind w:left="1450"/>
      </w:pPr>
      <w:r>
        <w:t xml:space="preserve">Block file </w:t>
      </w:r>
    </w:p>
    <w:p w14:paraId="273F8B9A">
      <w:pPr>
        <w:spacing w:after="0"/>
        <w:ind w:left="1450"/>
      </w:pPr>
      <w:r>
        <w:t xml:space="preserve">Character file </w:t>
      </w:r>
    </w:p>
    <w:p w14:paraId="1D98939A">
      <w:pPr>
        <w:spacing w:after="0"/>
        <w:ind w:left="730"/>
      </w:pPr>
      <w:r>
        <w:t xml:space="preserve">                 Socket file </w:t>
      </w:r>
    </w:p>
    <w:p w14:paraId="353B4AB2">
      <w:pPr>
        <w:ind w:left="730"/>
      </w:pPr>
      <w:r>
        <w:t xml:space="preserve">                 Pipe file </w:t>
      </w:r>
    </w:p>
    <w:p w14:paraId="1C086602">
      <w:pPr>
        <w:spacing w:after="0"/>
      </w:pPr>
      <w:r>
        <w:t xml:space="preserve">Fill the below table:          </w:t>
      </w:r>
    </w:p>
    <w:tbl>
      <w:tblPr>
        <w:tblStyle w:val="7"/>
        <w:tblW w:w="9016" w:type="dxa"/>
        <w:tblInd w:w="-115" w:type="dxa"/>
        <w:tblLayout w:type="autofit"/>
        <w:tblCellMar>
          <w:top w:w="51" w:type="dxa"/>
          <w:left w:w="115" w:type="dxa"/>
          <w:bottom w:w="0" w:type="dxa"/>
          <w:right w:w="115" w:type="dxa"/>
        </w:tblCellMar>
      </w:tblPr>
      <w:tblGrid>
        <w:gridCol w:w="1488"/>
        <w:gridCol w:w="1490"/>
        <w:gridCol w:w="1532"/>
        <w:gridCol w:w="1355"/>
        <w:gridCol w:w="805"/>
        <w:gridCol w:w="1491"/>
        <w:gridCol w:w="928"/>
      </w:tblGrid>
      <w:tr w14:paraId="330853A3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ECBE5B">
            <w:pPr>
              <w:spacing w:after="0" w:line="259" w:lineRule="auto"/>
              <w:ind w:left="0" w:firstLine="0"/>
            </w:pPr>
            <w:r>
              <w:t>File Type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DF2BA8">
            <w:pPr>
              <w:spacing w:after="0" w:line="259" w:lineRule="auto"/>
              <w:ind w:left="0" w:firstLine="0"/>
            </w:pPr>
            <w:r>
              <w:t xml:space="preserve">Represented </w:t>
            </w:r>
          </w:p>
          <w:p w14:paraId="731F3A6B">
            <w:pPr>
              <w:spacing w:after="0" w:line="259" w:lineRule="auto"/>
              <w:ind w:left="0" w:firstLine="0"/>
            </w:pPr>
            <w:r>
              <w:t>by (Hint ls 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E62F8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15E658">
            <w:pPr>
              <w:spacing w:after="0" w:line="259" w:lineRule="auto"/>
              <w:ind w:left="0" w:firstLine="0"/>
            </w:pPr>
            <w:r>
              <w:t xml:space="preserve">How to create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D6A588">
            <w:pPr>
              <w:spacing w:after="0" w:line="259" w:lineRule="auto"/>
              <w:ind w:left="0" w:firstLine="0"/>
            </w:pPr>
            <w:r>
              <w:t xml:space="preserve">How to check 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64901C">
            <w:pPr>
              <w:spacing w:after="0" w:line="259" w:lineRule="auto"/>
              <w:ind w:left="0" w:firstLine="0"/>
            </w:pPr>
            <w:r>
              <w:t xml:space="preserve">Location 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50D28E">
            <w:pPr>
              <w:spacing w:after="0" w:line="259" w:lineRule="auto"/>
              <w:ind w:left="0" w:firstLine="0"/>
            </w:pPr>
            <w:r>
              <w:t xml:space="preserve">Screen shot </w:t>
            </w:r>
          </w:p>
        </w:tc>
      </w:tr>
      <w:tr w14:paraId="6BD7FEE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CCBC74">
            <w:pPr>
              <w:spacing w:after="0" w:line="259" w:lineRule="auto"/>
              <w:ind w:left="0" w:firstLine="0"/>
            </w:pPr>
            <w:r>
              <w:t xml:space="preserve">Regular file 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890AC4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401160">
            <w:pPr>
              <w:spacing w:after="160" w:line="259" w:lineRule="auto"/>
              <w:ind w:left="0" w:firstLine="0"/>
            </w:pPr>
            <w:r>
              <w:rPr>
                <w:rFonts w:ascii="Segoe UI" w:hAnsi="Segoe UI" w:cs="Segoe UI"/>
                <w:color w:val="auto"/>
                <w:shd w:val="clear" w:color="auto" w:fill="FFFFFF"/>
              </w:rPr>
              <w:t>In computing, a regular file is a type of </w:t>
            </w:r>
            <w:r>
              <w:fldChar w:fldCharType="begin"/>
            </w:r>
            <w:r>
              <w:instrText xml:space="preserve"> HYPERLINK "https://www.javatpoint.com/file" </w:instrText>
            </w:r>
            <w:r>
              <w:fldChar w:fldCharType="separate"/>
            </w:r>
            <w:r>
              <w:rPr>
                <w:rStyle w:val="5"/>
                <w:rFonts w:ascii="Segoe UI" w:hAnsi="Segoe UI" w:cs="Segoe UI"/>
                <w:color w:val="auto"/>
                <w:u w:val="none"/>
                <w:shd w:val="clear" w:color="auto" w:fill="FFFFFF"/>
              </w:rPr>
              <w:t>file</w:t>
            </w:r>
            <w:r>
              <w:rPr>
                <w:rStyle w:val="5"/>
                <w:rFonts w:ascii="Segoe UI" w:hAnsi="Segoe UI" w:cs="Segoe UI"/>
                <w:color w:val="auto"/>
                <w:u w:val="none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color w:val="auto"/>
                <w:shd w:val="clear" w:color="auto" w:fill="FFFFFF"/>
              </w:rPr>
              <w:t> that contains user-created data in a specific format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A11F06">
            <w:pPr>
              <w:spacing w:after="160" w:line="259" w:lineRule="auto"/>
              <w:ind w:left="0" w:firstLine="0"/>
            </w:pPr>
            <w:r>
              <w:t>Touch filename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D7D17D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08CA52">
            <w:pPr>
              <w:spacing w:after="160" w:line="259" w:lineRule="auto"/>
              <w:ind w:left="0" w:firstLine="0"/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F9A072">
            <w:pPr>
              <w:spacing w:after="160" w:line="259" w:lineRule="auto"/>
              <w:ind w:left="0" w:firstLine="0"/>
            </w:pPr>
          </w:p>
        </w:tc>
      </w:tr>
      <w:tr w14:paraId="6CA598A5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D55BBE">
            <w:pPr>
              <w:tabs>
                <w:tab w:val="center" w:pos="394"/>
                <w:tab w:val="center" w:pos="1093"/>
              </w:tabs>
              <w:spacing w:after="0" w:line="259" w:lineRule="auto"/>
              <w:ind w:left="0" w:firstLine="0"/>
            </w:pPr>
            <w:r>
              <w:rPr>
                <w:rFonts w:ascii="Calibri" w:hAnsi="Calibri" w:eastAsia="Calibri" w:cs="Calibri"/>
              </w:rPr>
              <w:tab/>
            </w:r>
            <w:r>
              <w:rPr>
                <w:rFonts w:ascii="Calibri" w:hAnsi="Calibri" w:eastAsia="Calibri" w:cs="Calibri"/>
              </w:rPr>
              <w:t>-</w:t>
            </w:r>
            <w:r>
              <w:t xml:space="preserve">Text file 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C273D3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E12CD1">
            <w:pPr>
              <w:spacing w:after="160" w:line="259" w:lineRule="auto"/>
              <w:ind w:left="0" w:firstLine="0"/>
            </w:pPr>
            <w:r>
              <w:rPr>
                <w:rFonts w:ascii="Segoe UI" w:hAnsi="Segoe UI" w:cs="Segoe UI"/>
                <w:color w:val="auto"/>
                <w:shd w:val="clear" w:color="auto" w:fill="FFFFFF"/>
              </w:rPr>
              <w:t>These files contain plain text and are usually saved with a .txt extension.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81900F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t>Touch filename</w:t>
            </w:r>
            <w:r>
              <w:rPr>
                <w:rFonts w:hint="default"/>
                <w:lang w:val="en-IN"/>
              </w:rPr>
              <w:t>.txt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990C9F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8A2461">
            <w:pPr>
              <w:spacing w:after="160" w:line="259" w:lineRule="auto"/>
              <w:ind w:left="0" w:firstLine="0"/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0A9376">
            <w:pPr>
              <w:spacing w:after="160" w:line="259" w:lineRule="auto"/>
              <w:ind w:left="0" w:firstLine="0"/>
            </w:pPr>
          </w:p>
        </w:tc>
      </w:tr>
      <w:tr w14:paraId="6AD9AE87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3C2F66">
            <w:pPr>
              <w:spacing w:after="240" w:line="259" w:lineRule="auto"/>
            </w:pPr>
            <w:r>
              <w:t>-Compressed file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FCB10C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-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5565AC">
            <w:pPr>
              <w:spacing w:after="160" w:line="259" w:lineRule="auto"/>
              <w:ind w:left="0" w:firstLine="0"/>
            </w:pPr>
            <w:r>
              <w:rPr>
                <w:rFonts w:ascii="Segoe UI" w:hAnsi="Segoe UI" w:cs="Segoe UI"/>
                <w:color w:val="auto"/>
                <w:shd w:val="clear" w:color="auto" w:fill="FFFFFF"/>
              </w:rPr>
              <w:t>These files contain one or more files that have been compressed to reduce their size. 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06702">
            <w:pPr>
              <w:spacing w:after="160" w:line="259" w:lineRule="auto"/>
              <w:ind w:left="0" w:firstLine="0"/>
            </w:pPr>
            <w:r>
              <w:t>Zip [options] [zipfile] [file1] [file2] […]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0BA7E4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04D060">
            <w:pPr>
              <w:spacing w:after="160" w:line="259" w:lineRule="auto"/>
              <w:ind w:left="0" w:firstLine="0"/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8C4B">
            <w:pPr>
              <w:spacing w:after="160" w:line="259" w:lineRule="auto"/>
              <w:ind w:left="0" w:firstLine="0"/>
            </w:pPr>
          </w:p>
        </w:tc>
      </w:tr>
      <w:tr w14:paraId="74C232AE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9F28CA">
            <w:pPr>
              <w:tabs>
                <w:tab w:val="center" w:pos="394"/>
                <w:tab w:val="center" w:pos="1026"/>
              </w:tabs>
              <w:spacing w:after="0" w:line="259" w:lineRule="auto"/>
              <w:ind w:left="0" w:firstLine="0"/>
            </w:pPr>
            <w:r>
              <w:t xml:space="preserve">-Image 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4C5399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-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7A8B9E">
            <w:pPr>
              <w:spacing w:after="160" w:line="259" w:lineRule="auto"/>
              <w:ind w:left="0" w:firstLine="0"/>
            </w:pPr>
            <w:r>
              <w:rPr>
                <w:rFonts w:ascii="Segoe UI" w:hAnsi="Segoe UI" w:cs="Segoe UI"/>
                <w:color w:val="auto"/>
                <w:shd w:val="clear" w:color="auto" w:fill="FFFFFF"/>
              </w:rPr>
              <w:t>These files contain digital images.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5B97D2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C71063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BA3967">
            <w:pPr>
              <w:spacing w:after="160" w:line="259" w:lineRule="auto"/>
              <w:ind w:left="0" w:firstLine="0"/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344B16">
            <w:pPr>
              <w:spacing w:after="160" w:line="259" w:lineRule="auto"/>
              <w:ind w:left="0" w:firstLine="0"/>
            </w:pPr>
          </w:p>
        </w:tc>
      </w:tr>
      <w:tr w14:paraId="320B088B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A6143C">
            <w:pPr>
              <w:spacing w:after="0" w:line="259" w:lineRule="auto"/>
              <w:ind w:left="0" w:firstLine="0"/>
            </w:pPr>
            <w:r>
              <w:t xml:space="preserve">Directory 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8B9032">
            <w:pPr>
              <w:spacing w:after="160" w:line="259" w:lineRule="auto"/>
              <w:ind w:left="0" w:firstLine="0"/>
            </w:pPr>
            <w:r>
              <w:t>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D62F3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  <w:t>A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 xml:space="preserve"> directory is a special type of file that serves to store a list of file names and their associated metadata, organizing files within a hierarchical structure known as the directory tree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B583CA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mkdir</w:t>
            </w:r>
          </w:p>
          <w:p w14:paraId="0BA98CCD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&lt;filename&gt;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8554F8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39880A">
            <w:pPr>
              <w:spacing w:after="160" w:line="259" w:lineRule="auto"/>
              <w:ind w:left="0" w:firstLine="0"/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D4797C">
            <w:pPr>
              <w:spacing w:after="160" w:line="259" w:lineRule="auto"/>
              <w:ind w:left="0" w:firstLine="0"/>
            </w:pPr>
          </w:p>
        </w:tc>
      </w:tr>
      <w:tr w14:paraId="7F93B35C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FE153C">
            <w:pPr>
              <w:spacing w:after="0" w:line="259" w:lineRule="auto"/>
              <w:ind w:left="0" w:firstLine="0"/>
            </w:pPr>
            <w:r>
              <w:t xml:space="preserve">Block file 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90F4A5">
            <w:pPr>
              <w:spacing w:after="160" w:line="259" w:lineRule="auto"/>
              <w:ind w:left="0" w:firstLine="0"/>
            </w:pPr>
            <w:r>
              <w:t>b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AC1F7A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  <w:t>A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 xml:space="preserve"> block file, also known as a block device file, represents a type of device that allows for buffered access to hardware devices.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740A6B">
            <w:pPr>
              <w:spacing w:after="0" w:line="259" w:lineRule="auto"/>
              <w:ind w:left="0" w:firstLine="0"/>
            </w:pPr>
            <w:r>
              <w:t xml:space="preserve">NA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CDDFA5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B8BBE0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  <w:t>‘/dev’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</w:rPr>
              <w:t>directory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65DA7">
            <w:pPr>
              <w:spacing w:after="160" w:line="259" w:lineRule="auto"/>
              <w:ind w:left="0" w:firstLine="0"/>
            </w:pPr>
          </w:p>
        </w:tc>
      </w:tr>
      <w:tr w14:paraId="0456CF95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385A91">
            <w:pPr>
              <w:spacing w:after="0" w:line="259" w:lineRule="auto"/>
              <w:ind w:left="0" w:firstLine="0"/>
            </w:pPr>
            <w:r>
              <w:t>Character file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49D688">
            <w:pPr>
              <w:spacing w:after="160" w:line="259" w:lineRule="auto"/>
              <w:ind w:left="0" w:firstLine="0"/>
            </w:pPr>
            <w:r>
              <w:t>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BAB9E9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  <w:t>C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haracter files, also known as character device files, are a type of special file that provides a way for the operating system to communicate with hardware devices.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3A11B1">
            <w:pPr>
              <w:spacing w:after="0" w:line="259" w:lineRule="auto"/>
              <w:ind w:left="0" w:firstLine="0"/>
            </w:pPr>
            <w:r>
              <w:t xml:space="preserve">NA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71350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FC3DC0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  <w:t>‘/dev’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</w:rPr>
              <w:t>directory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7E5EF5">
            <w:pPr>
              <w:spacing w:after="160" w:line="259" w:lineRule="auto"/>
              <w:ind w:left="0" w:firstLine="0"/>
            </w:pPr>
          </w:p>
        </w:tc>
      </w:tr>
      <w:tr w14:paraId="31BB2491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BE7C8">
            <w:pPr>
              <w:spacing w:after="0" w:line="259" w:lineRule="auto"/>
              <w:ind w:left="0" w:firstLine="0"/>
            </w:pPr>
            <w:r>
              <w:t xml:space="preserve">Socket file 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42B84F">
            <w:pPr>
              <w:spacing w:after="160" w:line="259" w:lineRule="auto"/>
              <w:ind w:left="0" w:firstLine="0"/>
            </w:pPr>
            <w:r>
              <w:t>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C005BC">
            <w:pPr>
              <w:spacing w:after="160" w:line="259" w:lineRule="auto"/>
              <w:ind w:left="0" w:firstLine="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Socket files are a critical component of IPC in Linux, enabling efficient communication between processes on the same machine.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B66D00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5E0FDE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FE5DA7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  <w:shd w:val="clear" w:color="auto" w:fill="auto"/>
                <w:lang w:val="en-IN"/>
              </w:rPr>
              <w:t>‘/tmp’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  <w:shd w:val="clear" w:color="auto" w:fill="auto"/>
              </w:rPr>
              <w:t>,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shd w:val="clear" w:color="auto" w:fill="auto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shd w:val="clear" w:color="auto" w:fill="auto"/>
                <w:lang w:val="en-IN"/>
              </w:rPr>
              <w:t>’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  <w:shd w:val="clear" w:color="auto" w:fill="auto"/>
              </w:rPr>
              <w:t xml:space="preserve">, or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  <w:shd w:val="clear" w:color="auto" w:fill="auto"/>
                <w:lang w:val="en-IN"/>
              </w:rPr>
              <w:t xml:space="preserve">‘/run’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bdr w:val="single" w:color="E5E7EB" w:sz="2" w:space="0"/>
                <w:shd w:val="clear" w:color="auto" w:fill="auto"/>
              </w:rPr>
              <w:t>application-specific directories, depending on the application's configuration and requirements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E6ABC8">
            <w:pPr>
              <w:spacing w:after="160" w:line="259" w:lineRule="auto"/>
              <w:ind w:left="0" w:firstLine="0"/>
            </w:pPr>
          </w:p>
        </w:tc>
      </w:tr>
      <w:tr w14:paraId="404DD929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EE26F5">
            <w:pPr>
              <w:spacing w:after="0" w:line="259" w:lineRule="auto"/>
              <w:ind w:left="0" w:firstLine="0"/>
            </w:pPr>
            <w:r>
              <w:t>pipe file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BF260A">
            <w:pPr>
              <w:spacing w:after="160" w:line="259" w:lineRule="auto"/>
              <w:ind w:left="0" w:firstLine="0"/>
            </w:pPr>
            <w:r>
              <w:t>|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D9D1C">
            <w:pPr>
              <w:spacing w:after="160" w:line="259" w:lineRule="auto"/>
              <w:ind w:left="0" w:firstLine="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Pipes are an essential mechanism for IPC in Linux, facilitating efficient data transfer between processes.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B23180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78B9DC">
            <w:pPr>
              <w:spacing w:after="0" w:line="259" w:lineRule="auto"/>
              <w:ind w:left="0" w:firstLine="0"/>
            </w:pPr>
            <w:r>
              <w:t>NA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A9CC01">
            <w:pPr>
              <w:spacing w:after="160" w:line="259" w:lineRule="auto"/>
              <w:ind w:left="0" w:firstLine="0"/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ACE0B">
            <w:pPr>
              <w:spacing w:after="160" w:line="259" w:lineRule="auto"/>
              <w:ind w:left="0" w:firstLine="0"/>
            </w:pPr>
          </w:p>
        </w:tc>
      </w:tr>
    </w:tbl>
    <w:p w14:paraId="6F9D7E76">
      <w:pPr>
        <w:numPr>
          <w:ilvl w:val="0"/>
          <w:numId w:val="0"/>
        </w:numPr>
        <w:spacing w:after="21"/>
      </w:pPr>
    </w:p>
    <w:p w14:paraId="75829CD3">
      <w:pPr>
        <w:numPr>
          <w:ilvl w:val="0"/>
          <w:numId w:val="2"/>
        </w:numPr>
        <w:spacing w:after="21"/>
        <w:ind w:hanging="360"/>
      </w:pPr>
      <w:r>
        <w:t xml:space="preserve">Globbing </w:t>
      </w:r>
    </w:p>
    <w:p w14:paraId="04151102">
      <w:pPr>
        <w:numPr>
          <w:ilvl w:val="0"/>
          <w:numId w:val="3"/>
        </w:numPr>
        <w:spacing w:after="21"/>
        <w:ind w:hanging="360"/>
      </w:pPr>
      <w:r>
        <w:t>Go back to CYS</w:t>
      </w:r>
    </w:p>
    <w:p w14:paraId="366CBAEA">
      <w:pPr>
        <w:numPr>
          <w:ilvl w:val="0"/>
          <w:numId w:val="3"/>
        </w:numPr>
        <w:spacing w:after="1"/>
        <w:ind w:hanging="360"/>
      </w:pPr>
      <w:r>
        <w:t xml:space="preserve">Create multiple subdirectories using single command </w:t>
      </w:r>
    </w:p>
    <w:p w14:paraId="49AAD186">
      <w:pPr>
        <w:pStyle w:val="8"/>
        <w:ind w:left="720" w:leftChars="0" w:firstLine="720" w:firstLineChars="0"/>
        <w:rPr>
          <w:lang w:val="en-US"/>
        </w:rPr>
      </w:pPr>
      <w:r>
        <w:rPr>
          <w:lang w:val="en-US"/>
        </w:rPr>
        <w:t xml:space="preserve">LS </w:t>
      </w:r>
    </w:p>
    <w:p w14:paraId="6551D1DC">
      <w:pPr>
        <w:pStyle w:val="8"/>
        <w:rPr>
          <w:lang w:val="en-US"/>
        </w:rPr>
      </w:pPr>
      <w:r>
        <w:rPr>
          <w:lang w:val="en-US"/>
        </w:rPr>
        <w:t xml:space="preserve">                                  Unit1   </w:t>
      </w:r>
    </w:p>
    <w:p w14:paraId="687C10DF">
      <w:pPr>
        <w:pStyle w:val="8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64F9B4D5">
      <w:pPr>
        <w:pStyle w:val="8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5F149E60">
      <w:pPr>
        <w:pStyle w:val="8"/>
        <w:rPr>
          <w:lang w:val="en-US"/>
        </w:rPr>
      </w:pPr>
      <w:r>
        <w:rPr>
          <w:lang w:val="en-US"/>
        </w:rPr>
        <w:t xml:space="preserve">                                  Unit2     </w:t>
      </w:r>
    </w:p>
    <w:p w14:paraId="351F05F7">
      <w:pPr>
        <w:pStyle w:val="8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D6BA4FE">
      <w:pPr>
        <w:pStyle w:val="8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20027D61">
      <w:pPr>
        <w:pStyle w:val="8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51F4B3FD">
      <w:pPr>
        <w:pStyle w:val="8"/>
        <w:rPr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rFonts w:hint="default"/>
          <w:lang w:val="en-IN"/>
        </w:rPr>
        <w:t>c</w:t>
      </w:r>
      <w:r>
        <w:rPr>
          <w:lang w:val="en-US"/>
        </w:rPr>
        <w:t>onstructs</w:t>
      </w:r>
    </w:p>
    <w:p w14:paraId="62B91C56">
      <w:pPr>
        <w:pStyle w:val="8"/>
        <w:ind w:left="2880" w:leftChars="0" w:firstLine="829" w:firstLineChars="377"/>
      </w:pPr>
    </w:p>
    <w:p w14:paraId="576CF0D8">
      <w:pPr>
        <w:pStyle w:val="8"/>
        <w:ind w:left="2880" w:leftChars="0" w:firstLine="829" w:firstLineChars="377"/>
      </w:pPr>
    </w:p>
    <w:p w14:paraId="3B551047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4507230" cy="2313940"/>
            <wp:effectExtent l="0" t="0" r="381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2249B6">
      <w:pPr>
        <w:pStyle w:val="8"/>
      </w:pPr>
    </w:p>
    <w:p w14:paraId="11EC9D43">
      <w:pPr>
        <w:spacing w:after="19" w:line="259" w:lineRule="auto"/>
        <w:ind w:left="720" w:firstLine="0"/>
      </w:pPr>
      <w:r>
        <w:t xml:space="preserve">                                   </w:t>
      </w:r>
    </w:p>
    <w:p w14:paraId="3A1A6D25">
      <w:pPr>
        <w:numPr>
          <w:ilvl w:val="0"/>
          <w:numId w:val="3"/>
        </w:numPr>
        <w:spacing w:after="47"/>
        <w:ind w:hanging="360"/>
      </w:pPr>
      <w:r>
        <w:t>Navigate to unit1/glob</w:t>
      </w:r>
      <w:r>
        <w:rPr>
          <w:rFonts w:hint="default"/>
          <w:lang w:val="en-IN"/>
        </w:rPr>
        <w:t xml:space="preserve">  </w:t>
      </w:r>
    </w:p>
    <w:p w14:paraId="02F3E603">
      <w:pPr>
        <w:numPr>
          <w:ilvl w:val="0"/>
          <w:numId w:val="0"/>
        </w:numPr>
        <w:spacing w:after="47"/>
        <w:ind w:left="345" w:leftChars="0"/>
      </w:pPr>
    </w:p>
    <w:p w14:paraId="5541F946">
      <w:pPr>
        <w:numPr>
          <w:ilvl w:val="0"/>
          <w:numId w:val="3"/>
        </w:numPr>
        <w:spacing w:after="8" w:line="256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Create the following files :</w:t>
      </w:r>
    </w:p>
    <w:p w14:paraId="087C220B">
      <w:pPr>
        <w:spacing w:after="8" w:line="256" w:lineRule="auto"/>
        <w:ind w:left="730"/>
      </w:pPr>
      <w:r>
        <w:rPr>
          <w:rFonts w:ascii="Times New Roman" w:hAnsi="Times New Roman" w:eastAsia="Times New Roman" w:cs="Times New Roman"/>
          <w:sz w:val="24"/>
        </w:rPr>
        <w:t xml:space="preserve">Commands.txt </w:t>
      </w:r>
    </w:p>
    <w:p w14:paraId="66BEB1FA">
      <w:pPr>
        <w:spacing w:after="137" w:line="249" w:lineRule="auto"/>
        <w:ind w:left="715" w:right="6738"/>
        <w:rPr>
          <w:rFonts w:ascii="Courier New" w:hAnsi="Courier New" w:eastAsia="Courier New" w:cs="Courier New"/>
          <w:sz w:val="20"/>
        </w:rPr>
      </w:pPr>
      <w:r>
        <w:rPr>
          <w:rFonts w:ascii="Times New Roman" w:hAnsi="Times New Roman" w:eastAsia="Times New Roman" w:cs="Times New Roman"/>
          <w:sz w:val="24"/>
        </w:rPr>
        <w:t xml:space="preserve">Commands1.txt Commands2.txt page1.html page2.html page3.html </w:t>
      </w:r>
      <w:r>
        <w:rPr>
          <w:rFonts w:ascii="Courier New" w:hAnsi="Courier New" w:eastAsia="Courier New" w:cs="Courier New"/>
          <w:sz w:val="20"/>
        </w:rPr>
        <w:t>file1 file10 file11 file2 File2 File3 file33 fileAB filea fileA fileAAA file(</w:t>
      </w:r>
    </w:p>
    <w:p w14:paraId="245C1E8A">
      <w:pPr>
        <w:spacing w:after="137" w:line="249" w:lineRule="auto"/>
        <w:ind w:left="715" w:right="6738"/>
        <w:rPr>
          <w:rFonts w:ascii="Courier New" w:hAnsi="Courier New" w:eastAsia="Courier New" w:cs="Courier New"/>
          <w:sz w:val="20"/>
        </w:rPr>
      </w:pPr>
      <w:r>
        <w:rPr>
          <w:rFonts w:ascii="Courier New" w:hAnsi="Courier New" w:eastAsia="Courier New" w:cs="Courier New"/>
          <w:sz w:val="20"/>
        </w:rPr>
        <w:t>file 2</w:t>
      </w:r>
    </w:p>
    <w:p w14:paraId="5165FA41">
      <w:pPr>
        <w:pStyle w:val="6"/>
        <w:keepNext w:val="0"/>
        <w:keepLines w:val="0"/>
        <w:widowControl/>
        <w:suppressLineNumbers w:val="0"/>
        <w:rPr>
          <w:rFonts w:ascii="Courier New" w:hAnsi="Courier New" w:eastAsia="Courier New" w:cs="Courier New"/>
          <w:sz w:val="20"/>
        </w:rPr>
      </w:pPr>
      <w:r>
        <w:rPr>
          <w:rFonts w:hint="default"/>
          <w:lang w:val="en-IN"/>
        </w:rPr>
        <w:t xml:space="preserve">     </w:t>
      </w:r>
      <w:r>
        <w:drawing>
          <wp:inline distT="0" distB="0" distL="114300" distR="114300">
            <wp:extent cx="5370195" cy="1246505"/>
            <wp:effectExtent l="0" t="0" r="952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54EC1">
      <w:pPr>
        <w:numPr>
          <w:ilvl w:val="0"/>
          <w:numId w:val="4"/>
        </w:numPr>
        <w:spacing w:after="8" w:line="256" w:lineRule="auto"/>
        <w:ind w:left="2335" w:right="834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List  all files starting with file </w:t>
      </w:r>
      <w:r>
        <w:drawing>
          <wp:inline distT="0" distB="0" distL="114300" distR="114300">
            <wp:extent cx="4418965" cy="379730"/>
            <wp:effectExtent l="0" t="0" r="635" b="12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353EC1">
      <w:pPr>
        <w:numPr>
          <w:ilvl w:val="0"/>
          <w:numId w:val="0"/>
        </w:numPr>
        <w:spacing w:after="8" w:line="256" w:lineRule="auto"/>
        <w:ind w:left="2325" w:leftChars="0" w:right="834" w:rightChars="0"/>
        <w:rPr>
          <w:rFonts w:ascii="Times New Roman" w:hAnsi="Times New Roman" w:eastAsia="Times New Roman" w:cs="Times New Roman"/>
          <w:sz w:val="24"/>
        </w:rPr>
      </w:pPr>
    </w:p>
    <w:p w14:paraId="2C26F2A2">
      <w:pPr>
        <w:numPr>
          <w:ilvl w:val="0"/>
          <w:numId w:val="4"/>
        </w:numPr>
        <w:spacing w:after="8" w:line="256" w:lineRule="auto"/>
        <w:ind w:left="2335" w:right="834"/>
      </w:pPr>
      <w:r>
        <w:rPr>
          <w:rFonts w:ascii="Times New Roman" w:hAnsi="Times New Roman" w:eastAsia="Times New Roman" w:cs="Times New Roman"/>
          <w:sz w:val="24"/>
        </w:rPr>
        <w:t xml:space="preserve">List  all files starting with File </w:t>
      </w:r>
    </w:p>
    <w:p w14:paraId="4B6CEFB4">
      <w:pPr>
        <w:numPr>
          <w:ilvl w:val="0"/>
          <w:numId w:val="0"/>
        </w:numPr>
        <w:spacing w:after="8" w:line="256" w:lineRule="auto"/>
        <w:ind w:left="2325" w:leftChars="0" w:right="834" w:rightChars="0"/>
      </w:pPr>
      <w:r>
        <w:drawing>
          <wp:inline distT="0" distB="0" distL="114300" distR="114300">
            <wp:extent cx="1301115" cy="374015"/>
            <wp:effectExtent l="0" t="0" r="9525" b="698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519499">
      <w:pPr>
        <w:numPr>
          <w:ilvl w:val="0"/>
          <w:numId w:val="0"/>
        </w:numPr>
        <w:spacing w:after="8" w:line="256" w:lineRule="auto"/>
        <w:ind w:left="2325" w:leftChars="0" w:right="834" w:rightChars="0"/>
        <w:rPr>
          <w:rFonts w:hint="default" w:ascii="Times New Roman" w:hAnsi="Times New Roman" w:eastAsia="Times New Roman" w:cs="Times New Roman"/>
          <w:sz w:val="24"/>
          <w:lang w:val="en-IN"/>
        </w:rPr>
      </w:pPr>
    </w:p>
    <w:p w14:paraId="42858863">
      <w:pPr>
        <w:numPr>
          <w:ilvl w:val="0"/>
          <w:numId w:val="4"/>
        </w:numPr>
        <w:spacing w:after="8" w:line="256" w:lineRule="auto"/>
        <w:ind w:left="2335" w:right="834"/>
      </w:pPr>
      <w:r>
        <w:rPr>
          <w:rFonts w:ascii="Times New Roman" w:hAnsi="Times New Roman" w:eastAsia="Times New Roman" w:cs="Times New Roman"/>
          <w:sz w:val="24"/>
        </w:rPr>
        <w:t>List  all files starting with file and ending in a number.</w:t>
      </w:r>
    </w:p>
    <w:p w14:paraId="55ACEDBD">
      <w:pPr>
        <w:numPr>
          <w:ilvl w:val="0"/>
          <w:numId w:val="0"/>
        </w:numPr>
        <w:spacing w:after="8" w:line="256" w:lineRule="auto"/>
        <w:ind w:right="834" w:rightChars="0"/>
      </w:pPr>
      <w:r>
        <w:rPr>
          <w:rFonts w:hint="default" w:ascii="Times New Roman" w:hAnsi="Times New Roman" w:eastAsia="Times New Roman" w:cs="Times New Roman"/>
          <w:sz w:val="24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4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4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4"/>
          <w:lang w:val="en-IN"/>
        </w:rPr>
        <w:t xml:space="preserve">   </w:t>
      </w:r>
      <w:r>
        <w:drawing>
          <wp:inline distT="0" distB="0" distL="114300" distR="114300">
            <wp:extent cx="1913890" cy="389890"/>
            <wp:effectExtent l="0" t="0" r="6350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8B3780">
      <w:pPr>
        <w:numPr>
          <w:ilvl w:val="0"/>
          <w:numId w:val="0"/>
        </w:numPr>
        <w:spacing w:after="8" w:line="256" w:lineRule="auto"/>
        <w:ind w:right="834" w:rightChars="0"/>
        <w:rPr>
          <w:rFonts w:hint="default" w:ascii="Times New Roman" w:hAnsi="Times New Roman" w:eastAsia="Times New Roman" w:cs="Times New Roman"/>
          <w:sz w:val="24"/>
          <w:lang w:val="en-IN"/>
        </w:rPr>
      </w:pPr>
    </w:p>
    <w:p w14:paraId="6C71AF3E">
      <w:pPr>
        <w:numPr>
          <w:ilvl w:val="0"/>
          <w:numId w:val="4"/>
        </w:numPr>
        <w:spacing w:after="8" w:line="256" w:lineRule="auto"/>
        <w:ind w:left="2335" w:right="834"/>
      </w:pPr>
      <w:r>
        <w:rPr>
          <w:rFonts w:ascii="Times New Roman" w:hAnsi="Times New Roman" w:eastAsia="Times New Roman" w:cs="Times New Roman"/>
          <w:sz w:val="24"/>
        </w:rPr>
        <w:t>List  all files starting with file and ending with a letter</w:t>
      </w:r>
    </w:p>
    <w:p w14:paraId="2BFB564A">
      <w:pPr>
        <w:numPr>
          <w:ilvl w:val="0"/>
          <w:numId w:val="0"/>
        </w:numPr>
        <w:spacing w:after="8" w:line="256" w:lineRule="auto"/>
        <w:ind w:left="2325" w:leftChars="0" w:right="834" w:rightChars="0"/>
      </w:pPr>
      <w:r>
        <w:drawing>
          <wp:inline distT="0" distB="0" distL="114300" distR="114300">
            <wp:extent cx="1192530" cy="617220"/>
            <wp:effectExtent l="0" t="0" r="11430" b="762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EE0D84">
      <w:pPr>
        <w:numPr>
          <w:ilvl w:val="0"/>
          <w:numId w:val="0"/>
        </w:numPr>
        <w:spacing w:after="8" w:line="256" w:lineRule="auto"/>
        <w:ind w:left="2325" w:leftChars="0" w:right="834" w:rightChars="0"/>
      </w:pPr>
    </w:p>
    <w:p w14:paraId="5FFAC457">
      <w:pPr>
        <w:numPr>
          <w:ilvl w:val="1"/>
          <w:numId w:val="5"/>
        </w:numPr>
        <w:spacing w:after="8" w:line="256" w:lineRule="auto"/>
        <w:ind w:hanging="240"/>
      </w:pPr>
      <w:r>
        <w:rPr>
          <w:rFonts w:ascii="Times New Roman" w:hAnsi="Times New Roman" w:eastAsia="Times New Roman" w:cs="Times New Roman"/>
          <w:sz w:val="24"/>
        </w:rPr>
        <w:t>List  all files starting with File and having a digit as fifth character.</w:t>
      </w:r>
    </w:p>
    <w:p w14:paraId="2E5926FC">
      <w:pPr>
        <w:numPr>
          <w:ilvl w:val="0"/>
          <w:numId w:val="0"/>
        </w:numPr>
        <w:spacing w:after="8" w:line="256" w:lineRule="auto"/>
        <w:ind w:left="2325" w:leftChars="0"/>
      </w:pPr>
      <w:r>
        <w:drawing>
          <wp:inline distT="0" distB="0" distL="114300" distR="114300">
            <wp:extent cx="2799715" cy="372745"/>
            <wp:effectExtent l="0" t="0" r="4445" b="825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5F28A5">
      <w:pPr>
        <w:numPr>
          <w:ilvl w:val="0"/>
          <w:numId w:val="0"/>
        </w:numPr>
        <w:spacing w:after="8" w:line="256" w:lineRule="auto"/>
        <w:ind w:left="2325" w:leftChars="0"/>
      </w:pPr>
    </w:p>
    <w:p w14:paraId="3DC8D777">
      <w:pPr>
        <w:numPr>
          <w:ilvl w:val="1"/>
          <w:numId w:val="5"/>
        </w:numPr>
        <w:spacing w:after="8" w:line="256" w:lineRule="auto"/>
        <w:ind w:hanging="240"/>
      </w:pPr>
      <w:r>
        <w:rPr>
          <w:rFonts w:ascii="Times New Roman" w:hAnsi="Times New Roman" w:eastAsia="Times New Roman" w:cs="Times New Roman"/>
          <w:sz w:val="24"/>
        </w:rPr>
        <w:t>List  all files starting with File and having a digit as fifth character and nothing else.</w:t>
      </w:r>
    </w:p>
    <w:p w14:paraId="0C1DD77E">
      <w:pPr>
        <w:numPr>
          <w:ilvl w:val="0"/>
          <w:numId w:val="0"/>
        </w:numPr>
        <w:spacing w:after="8" w:line="256" w:lineRule="auto"/>
        <w:ind w:left="2325" w:leftChars="0"/>
      </w:pPr>
      <w:r>
        <w:drawing>
          <wp:inline distT="0" distB="0" distL="114300" distR="114300">
            <wp:extent cx="3035935" cy="323215"/>
            <wp:effectExtent l="0" t="0" r="12065" b="1206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289276">
      <w:pPr>
        <w:numPr>
          <w:ilvl w:val="0"/>
          <w:numId w:val="0"/>
        </w:numPr>
        <w:spacing w:after="8" w:line="256" w:lineRule="auto"/>
        <w:ind w:left="2325" w:leftChars="0"/>
      </w:pPr>
    </w:p>
    <w:p w14:paraId="2DB7CF7E">
      <w:pPr>
        <w:numPr>
          <w:ilvl w:val="1"/>
          <w:numId w:val="5"/>
        </w:numPr>
        <w:spacing w:after="8" w:line="256" w:lineRule="auto"/>
        <w:ind w:hanging="240"/>
      </w:pPr>
      <w:r>
        <w:rPr>
          <w:rFonts w:ascii="Times New Roman" w:hAnsi="Times New Roman" w:eastAsia="Times New Roman" w:cs="Times New Roman"/>
          <w:sz w:val="24"/>
        </w:rPr>
        <w:t xml:space="preserve">List (with ls) all files starting with a letter and ending in a number. </w:t>
      </w:r>
    </w:p>
    <w:p w14:paraId="309598B3">
      <w:pPr>
        <w:numPr>
          <w:ilvl w:val="0"/>
          <w:numId w:val="0"/>
        </w:numPr>
        <w:spacing w:after="8" w:line="256" w:lineRule="auto"/>
        <w:ind w:left="2325" w:leftChars="0"/>
      </w:pPr>
      <w:r>
        <w:drawing>
          <wp:inline distT="0" distB="0" distL="114300" distR="114300">
            <wp:extent cx="2371090" cy="386080"/>
            <wp:effectExtent l="0" t="0" r="6350" b="1016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26756C">
      <w:pPr>
        <w:numPr>
          <w:ilvl w:val="0"/>
          <w:numId w:val="0"/>
        </w:numPr>
        <w:spacing w:after="8" w:line="256" w:lineRule="auto"/>
        <w:ind w:left="2325" w:leftChars="0"/>
      </w:pPr>
    </w:p>
    <w:p w14:paraId="64B3DFCB">
      <w:pPr>
        <w:numPr>
          <w:ilvl w:val="1"/>
          <w:numId w:val="5"/>
        </w:numPr>
        <w:spacing w:after="8" w:line="256" w:lineRule="auto"/>
        <w:ind w:left="2565" w:leftChars="0" w:hanging="240" w:firstLineChars="0"/>
      </w:pPr>
      <w:r>
        <w:rPr>
          <w:rFonts w:ascii="Times New Roman" w:hAnsi="Times New Roman" w:eastAsia="Times New Roman" w:cs="Times New Roman"/>
          <w:sz w:val="24"/>
        </w:rPr>
        <w:t>List (with ls) all files that have exactly five characters.</w:t>
      </w:r>
    </w:p>
    <w:p w14:paraId="308FF28B">
      <w:pPr>
        <w:numPr>
          <w:ilvl w:val="0"/>
          <w:numId w:val="0"/>
        </w:numPr>
        <w:spacing w:after="8" w:line="256" w:lineRule="auto"/>
        <w:ind w:left="2325" w:leftChars="0"/>
      </w:pPr>
      <w:r>
        <w:drawing>
          <wp:inline distT="0" distB="0" distL="114300" distR="114300">
            <wp:extent cx="2460625" cy="340995"/>
            <wp:effectExtent l="0" t="0" r="8255" b="952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6F1C65">
      <w:pPr>
        <w:numPr>
          <w:ilvl w:val="0"/>
          <w:numId w:val="0"/>
        </w:numPr>
        <w:spacing w:after="8" w:line="256" w:lineRule="auto"/>
        <w:rPr>
          <w:rFonts w:ascii="Times New Roman" w:hAnsi="Times New Roman" w:eastAsia="Times New Roman" w:cs="Times New Roman"/>
          <w:sz w:val="24"/>
        </w:rPr>
      </w:pPr>
    </w:p>
    <w:p w14:paraId="541BD03C">
      <w:pPr>
        <w:numPr>
          <w:ilvl w:val="1"/>
          <w:numId w:val="5"/>
        </w:numPr>
        <w:spacing w:after="8" w:line="256" w:lineRule="auto"/>
        <w:ind w:left="2565" w:leftChars="0" w:right="114" w:hanging="240" w:firstLineChars="0"/>
      </w:pPr>
      <w:r>
        <w:rPr>
          <w:rFonts w:ascii="Times New Roman" w:hAnsi="Times New Roman" w:eastAsia="Times New Roman" w:cs="Times New Roman"/>
          <w:sz w:val="24"/>
        </w:rPr>
        <w:t>List (with ls) all files that start with f or F and end with 3 or A.</w:t>
      </w:r>
    </w:p>
    <w:p w14:paraId="684B2FBB">
      <w:pPr>
        <w:numPr>
          <w:ilvl w:val="0"/>
          <w:numId w:val="0"/>
        </w:numPr>
        <w:spacing w:after="8" w:line="256" w:lineRule="auto"/>
        <w:ind w:left="2325" w:leftChars="0" w:right="114" w:rightChars="0"/>
      </w:pPr>
      <w:r>
        <w:drawing>
          <wp:inline distT="0" distB="0" distL="114300" distR="114300">
            <wp:extent cx="1689735" cy="415290"/>
            <wp:effectExtent l="0" t="0" r="1905" b="1143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D4E2FE">
      <w:pPr>
        <w:numPr>
          <w:ilvl w:val="0"/>
          <w:numId w:val="0"/>
        </w:numPr>
        <w:spacing w:after="8" w:line="256" w:lineRule="auto"/>
        <w:ind w:left="2325" w:leftChars="0" w:right="114" w:rightChars="0"/>
        <w:rPr>
          <w:rFonts w:ascii="Times New Roman" w:hAnsi="Times New Roman" w:eastAsia="Times New Roman" w:cs="Times New Roman"/>
          <w:sz w:val="24"/>
        </w:rPr>
      </w:pPr>
    </w:p>
    <w:p w14:paraId="31B6780C">
      <w:pPr>
        <w:numPr>
          <w:ilvl w:val="1"/>
          <w:numId w:val="5"/>
        </w:numPr>
        <w:spacing w:after="8" w:line="256" w:lineRule="auto"/>
        <w:ind w:left="2565" w:leftChars="0" w:right="114" w:rightChars="0" w:hanging="240" w:firstLineChars="0"/>
      </w:pPr>
      <w:r>
        <w:rPr>
          <w:rFonts w:ascii="Times New Roman" w:hAnsi="Times New Roman" w:eastAsia="Times New Roman" w:cs="Times New Roman"/>
          <w:sz w:val="24"/>
        </w:rPr>
        <w:t xml:space="preserve">List (with ls) all files that start with f have i or R as second character and end in a number. </w:t>
      </w:r>
    </w:p>
    <w:p w14:paraId="748BE6E0">
      <w:pPr>
        <w:numPr>
          <w:ilvl w:val="0"/>
          <w:numId w:val="0"/>
        </w:numPr>
        <w:spacing w:after="8" w:line="256" w:lineRule="auto"/>
        <w:ind w:left="2325" w:leftChars="0" w:right="114" w:rightChars="0"/>
      </w:pPr>
      <w:r>
        <w:drawing>
          <wp:inline distT="0" distB="0" distL="114300" distR="114300">
            <wp:extent cx="1882775" cy="400685"/>
            <wp:effectExtent l="0" t="0" r="6985" b="10795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4DFC40">
      <w:pPr>
        <w:numPr>
          <w:ilvl w:val="0"/>
          <w:numId w:val="0"/>
        </w:numPr>
        <w:spacing w:after="8" w:line="256" w:lineRule="auto"/>
        <w:ind w:left="2325" w:leftChars="0" w:right="114" w:rightChars="0"/>
        <w:rPr>
          <w:rFonts w:ascii="Times New Roman" w:hAnsi="Times New Roman" w:eastAsia="Times New Roman" w:cs="Times New Roman"/>
          <w:sz w:val="24"/>
        </w:rPr>
      </w:pPr>
    </w:p>
    <w:p w14:paraId="30314361">
      <w:pPr>
        <w:numPr>
          <w:ilvl w:val="1"/>
          <w:numId w:val="5"/>
        </w:numPr>
        <w:spacing w:after="8" w:line="256" w:lineRule="auto"/>
        <w:ind w:left="2565" w:leftChars="0" w:right="114" w:rightChars="0" w:hanging="240" w:firstLineChars="0"/>
      </w:pPr>
      <w:r>
        <w:rPr>
          <w:rFonts w:ascii="Times New Roman" w:hAnsi="Times New Roman" w:eastAsia="Times New Roman" w:cs="Times New Roman"/>
          <w:sz w:val="24"/>
        </w:rPr>
        <w:t>List all files that do not start with the letter F.</w:t>
      </w:r>
    </w:p>
    <w:p w14:paraId="6BA22F21">
      <w:pPr>
        <w:numPr>
          <w:ilvl w:val="0"/>
          <w:numId w:val="0"/>
        </w:numPr>
        <w:spacing w:after="8" w:line="256" w:lineRule="auto"/>
        <w:ind w:left="2325" w:leftChars="0" w:right="114" w:rightChars="0"/>
      </w:pPr>
      <w:r>
        <w:drawing>
          <wp:inline distT="0" distB="0" distL="114300" distR="114300">
            <wp:extent cx="1457325" cy="329565"/>
            <wp:effectExtent l="0" t="0" r="5715" b="5715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E77A0B">
      <w:pPr>
        <w:numPr>
          <w:ilvl w:val="0"/>
          <w:numId w:val="0"/>
        </w:numPr>
        <w:spacing w:after="8" w:line="256" w:lineRule="auto"/>
        <w:ind w:left="2325" w:leftChars="0" w:right="114" w:rightChars="0"/>
        <w:rPr>
          <w:rFonts w:ascii="Times New Roman" w:hAnsi="Times New Roman" w:eastAsia="Times New Roman" w:cs="Times New Roman"/>
          <w:sz w:val="24"/>
        </w:rPr>
      </w:pPr>
    </w:p>
    <w:p w14:paraId="5927C5C9">
      <w:pPr>
        <w:numPr>
          <w:ilvl w:val="1"/>
          <w:numId w:val="6"/>
        </w:numPr>
        <w:spacing w:after="8" w:line="256" w:lineRule="auto"/>
        <w:ind w:hanging="540"/>
      </w:pPr>
      <w:r>
        <w:rPr>
          <w:rFonts w:ascii="Times New Roman" w:hAnsi="Times New Roman" w:eastAsia="Times New Roman" w:cs="Times New Roman"/>
          <w:sz w:val="24"/>
        </w:rPr>
        <w:t xml:space="preserve">Remove all the *.html </w:t>
      </w:r>
    </w:p>
    <w:p w14:paraId="271152EE">
      <w:pPr>
        <w:numPr>
          <w:ilvl w:val="0"/>
          <w:numId w:val="0"/>
        </w:numPr>
        <w:spacing w:after="8" w:line="256" w:lineRule="auto"/>
        <w:ind w:left="2325" w:leftChars="0"/>
      </w:pPr>
      <w:r>
        <w:drawing>
          <wp:inline distT="0" distB="0" distL="114300" distR="114300">
            <wp:extent cx="1287780" cy="285750"/>
            <wp:effectExtent l="0" t="0" r="7620" b="3810"/>
            <wp:docPr id="1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1E83F7">
      <w:pPr>
        <w:numPr>
          <w:ilvl w:val="0"/>
          <w:numId w:val="0"/>
        </w:numPr>
        <w:spacing w:after="8" w:line="256" w:lineRule="auto"/>
        <w:ind w:left="2325" w:leftChars="0"/>
      </w:pPr>
    </w:p>
    <w:p w14:paraId="3D707B99">
      <w:pPr>
        <w:numPr>
          <w:ilvl w:val="1"/>
          <w:numId w:val="6"/>
        </w:numPr>
        <w:spacing w:after="8" w:line="256" w:lineRule="auto"/>
        <w:ind w:hanging="540"/>
      </w:pPr>
      <w:r>
        <w:rPr>
          <w:rFonts w:ascii="Times New Roman" w:hAnsi="Times New Roman" w:eastAsia="Times New Roman" w:cs="Times New Roman"/>
          <w:sz w:val="24"/>
        </w:rPr>
        <w:t>Rename *.txt to *.json</w:t>
      </w:r>
    </w:p>
    <w:p w14:paraId="4071CFB7">
      <w:pPr>
        <w:numPr>
          <w:ilvl w:val="0"/>
          <w:numId w:val="0"/>
        </w:numPr>
        <w:spacing w:after="8" w:line="256" w:lineRule="auto"/>
        <w:ind w:left="2325" w:leftChars="0"/>
      </w:pPr>
      <w:r>
        <w:drawing>
          <wp:inline distT="0" distB="0" distL="114300" distR="114300">
            <wp:extent cx="4035425" cy="1474470"/>
            <wp:effectExtent l="0" t="0" r="3175" b="3810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9A258">
      <w:pPr>
        <w:numPr>
          <w:ilvl w:val="0"/>
          <w:numId w:val="0"/>
        </w:numPr>
        <w:spacing w:after="8" w:line="256" w:lineRule="auto"/>
      </w:pPr>
    </w:p>
    <w:p w14:paraId="0C51B052">
      <w:pPr>
        <w:spacing w:after="19" w:line="259" w:lineRule="auto"/>
        <w:ind w:left="720" w:firstLine="0"/>
      </w:pPr>
      <w:r>
        <w:t xml:space="preserve">                          </w:t>
      </w:r>
    </w:p>
    <w:p w14:paraId="72C5D580">
      <w:pPr>
        <w:numPr>
          <w:ilvl w:val="0"/>
          <w:numId w:val="7"/>
        </w:numPr>
        <w:ind w:hanging="360"/>
      </w:pPr>
      <w:r>
        <w:t xml:space="preserve">Absolute path and relative path </w:t>
      </w:r>
    </w:p>
    <w:p w14:paraId="7EDB7DBD">
      <w:r>
        <w:t xml:space="preserve">Use rm, mv, cp, ls with absolute path and relative path as per your choice. </w:t>
      </w:r>
    </w:p>
    <w:p w14:paraId="199AD759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19C8BE8B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tbl>
      <w:tblPr>
        <w:tblStyle w:val="7"/>
        <w:tblW w:w="8629" w:type="dxa"/>
        <w:tblInd w:w="605" w:type="dxa"/>
        <w:tblLayout w:type="autofit"/>
        <w:tblCellMar>
          <w:top w:w="51" w:type="dxa"/>
          <w:left w:w="115" w:type="dxa"/>
          <w:bottom w:w="0" w:type="dxa"/>
          <w:right w:w="115" w:type="dxa"/>
        </w:tblCellMar>
      </w:tblPr>
      <w:tblGrid>
        <w:gridCol w:w="2056"/>
        <w:gridCol w:w="3233"/>
        <w:gridCol w:w="3340"/>
      </w:tblGrid>
      <w:tr w14:paraId="749474E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801F8F"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Command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C4AF8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t xml:space="preserve">absolute path 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EAB5AF">
            <w:pPr>
              <w:spacing w:after="160" w:line="259" w:lineRule="auto"/>
              <w:ind w:left="0" w:firstLine="0"/>
            </w:pPr>
            <w:r>
              <w:t>relative path</w:t>
            </w:r>
          </w:p>
        </w:tc>
      </w:tr>
      <w:tr w14:paraId="34EF01D2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689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F0728E"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ls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DAEBF0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581150" cy="346075"/>
                  <wp:effectExtent l="0" t="0" r="3810" b="4445"/>
                  <wp:docPr id="20" name="Picture 2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0C2DF0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266825" cy="300990"/>
                  <wp:effectExtent l="0" t="0" r="13335" b="3810"/>
                  <wp:docPr id="21" name="Picture 2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6DB679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521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A18DAC"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rm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0CC7B8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847215" cy="215265"/>
                  <wp:effectExtent l="0" t="0" r="12065" b="13335"/>
                  <wp:docPr id="27" name="Picture 2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15" cy="21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242BFB">
            <w:pPr>
              <w:spacing w:after="160" w:line="259" w:lineRule="auto"/>
              <w:ind w:left="0" w:firstLine="0"/>
            </w:pPr>
            <w:r>
              <w:drawing>
                <wp:inline distT="0" distB="0" distL="114300" distR="114300">
                  <wp:extent cx="1672590" cy="246380"/>
                  <wp:effectExtent l="0" t="0" r="3810" b="12700"/>
                  <wp:docPr id="26" name="Picture 2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DD1107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0FAC5B"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mv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026DF8">
            <w:pPr>
              <w:spacing w:after="160" w:line="259" w:lineRule="auto"/>
              <w:ind w:left="0" w:firstLine="0"/>
            </w:pPr>
            <w:r>
              <w:drawing>
                <wp:inline distT="0" distB="0" distL="114300" distR="114300">
                  <wp:extent cx="1840230" cy="168275"/>
                  <wp:effectExtent l="0" t="0" r="3810" b="14605"/>
                  <wp:docPr id="24" name="Picture 2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368CC">
            <w:pPr>
              <w:spacing w:after="160" w:line="259" w:lineRule="auto"/>
              <w:ind w:left="0" w:firstLine="0"/>
            </w:pPr>
            <w:r>
              <w:drawing>
                <wp:inline distT="0" distB="0" distL="114300" distR="114300">
                  <wp:extent cx="1682750" cy="226695"/>
                  <wp:effectExtent l="0" t="0" r="8890" b="1905"/>
                  <wp:docPr id="25" name="Picture 2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77F131C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523" w:hRule="atLeast"/>
        </w:trPr>
        <w:tc>
          <w:tcPr>
            <w:tcW w:w="2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DA6AD3"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cp</w:t>
            </w:r>
          </w:p>
        </w:tc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562E77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860550" cy="243840"/>
                  <wp:effectExtent l="0" t="0" r="13970" b="0"/>
                  <wp:docPr id="22" name="Picture 2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5989E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760220" cy="255905"/>
                  <wp:effectExtent l="0" t="0" r="7620" b="3175"/>
                  <wp:docPr id="23" name="Picture 2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96173">
      <w:pPr>
        <w:ind w:left="0" w:leftChars="0" w:firstLine="0" w:firstLineChars="0"/>
      </w:pPr>
    </w:p>
    <w:p w14:paraId="016EDC1E">
      <w:pPr>
        <w:numPr>
          <w:ilvl w:val="0"/>
          <w:numId w:val="7"/>
        </w:numPr>
        <w:ind w:hanging="360"/>
      </w:pPr>
      <w:r>
        <w:t xml:space="preserve">Wildcards </w:t>
      </w:r>
    </w:p>
    <w:tbl>
      <w:tblPr>
        <w:tblStyle w:val="7"/>
        <w:tblW w:w="8632" w:type="dxa"/>
        <w:tblInd w:w="605" w:type="dxa"/>
        <w:tblLayout w:type="fixed"/>
        <w:tblCellMar>
          <w:top w:w="51" w:type="dxa"/>
          <w:left w:w="115" w:type="dxa"/>
          <w:bottom w:w="0" w:type="dxa"/>
          <w:right w:w="115" w:type="dxa"/>
        </w:tblCellMar>
      </w:tblPr>
      <w:tblGrid>
        <w:gridCol w:w="1119"/>
        <w:gridCol w:w="2583"/>
        <w:gridCol w:w="1253"/>
        <w:gridCol w:w="3677"/>
      </w:tblGrid>
      <w:tr w14:paraId="07EC7F03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B24D07">
            <w:pPr>
              <w:spacing w:after="0" w:line="259" w:lineRule="auto"/>
              <w:ind w:left="0" w:firstLine="0"/>
            </w:pPr>
            <w:r>
              <w:t>Notation</w:t>
            </w:r>
          </w:p>
        </w:tc>
        <w:tc>
          <w:tcPr>
            <w:tcW w:w="2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F8B0A8">
            <w:pPr>
              <w:spacing w:after="0" w:line="259" w:lineRule="auto"/>
              <w:ind w:left="0" w:firstLine="0"/>
            </w:pPr>
            <w:r>
              <w:t xml:space="preserve">Use 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BBF057">
            <w:pPr>
              <w:spacing w:after="0" w:line="259" w:lineRule="auto"/>
              <w:ind w:left="0" w:firstLine="0"/>
            </w:pPr>
            <w:r>
              <w:t>Example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17E8D">
            <w:pPr>
              <w:spacing w:after="0" w:line="259" w:lineRule="auto"/>
              <w:ind w:left="0" w:firstLine="0"/>
            </w:pPr>
            <w:r>
              <w:t>Screenshot</w:t>
            </w:r>
          </w:p>
        </w:tc>
      </w:tr>
      <w:tr w14:paraId="3FCE745E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1049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16878F">
            <w:pPr>
              <w:spacing w:after="0" w:line="259" w:lineRule="auto"/>
              <w:ind w:left="0" w:firstLine="0"/>
            </w:pPr>
            <w:r>
              <w:t>*</w:t>
            </w:r>
          </w:p>
        </w:tc>
        <w:tc>
          <w:tcPr>
            <w:tcW w:w="2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E330D5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One or many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86C02">
            <w:pPr>
              <w:spacing w:after="160" w:line="259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ls *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680DD9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927225" cy="551180"/>
                  <wp:effectExtent l="0" t="0" r="8255" b="12700"/>
                  <wp:docPr id="29" name="Picture 2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55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85D94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CB589E">
            <w:pPr>
              <w:spacing w:after="0" w:line="259" w:lineRule="auto"/>
              <w:ind w:left="0" w:firstLine="0"/>
            </w:pPr>
            <w:r>
              <w:t>?</w:t>
            </w:r>
          </w:p>
        </w:tc>
        <w:tc>
          <w:tcPr>
            <w:tcW w:w="2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2559F9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Match only one character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6EC06">
            <w:pPr>
              <w:spacing w:after="160" w:line="259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ls Commands?.json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CAA277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790700" cy="378460"/>
                  <wp:effectExtent l="0" t="0" r="7620" b="2540"/>
                  <wp:docPr id="30" name="Picture 3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EAAD9B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5A087B">
            <w:pPr>
              <w:spacing w:after="0" w:line="259" w:lineRule="auto"/>
              <w:ind w:left="0" w:firstLine="0"/>
            </w:pPr>
            <w:r>
              <w:t xml:space="preserve">[ ] </w:t>
            </w:r>
          </w:p>
        </w:tc>
        <w:tc>
          <w:tcPr>
            <w:tcW w:w="2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974C9F">
            <w:pPr>
              <w:spacing w:after="160" w:line="259" w:lineRule="auto"/>
              <w:ind w:left="0" w:firstLine="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used to match a single character from a set of specified characters.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DCECDB">
            <w:pPr>
              <w:spacing w:after="160" w:line="259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 xml:space="preserve">ls file[1-3] 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9E7D3B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560195" cy="414655"/>
                  <wp:effectExtent l="0" t="0" r="9525" b="12065"/>
                  <wp:docPr id="32" name="Picture 3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19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62E9C">
            <w:pPr>
              <w:spacing w:after="160" w:line="259" w:lineRule="auto"/>
              <w:ind w:left="0" w:firstLine="0"/>
            </w:pPr>
          </w:p>
        </w:tc>
      </w:tr>
      <w:tr w14:paraId="6B0D4662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1022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25C982">
            <w:pPr>
              <w:spacing w:after="0" w:line="259" w:lineRule="auto"/>
              <w:ind w:left="0" w:firstLine="0"/>
            </w:pPr>
            <w:r>
              <w:t xml:space="preserve">[! ] </w:t>
            </w:r>
          </w:p>
        </w:tc>
        <w:tc>
          <w:tcPr>
            <w:tcW w:w="2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99372">
            <w:pPr>
              <w:spacing w:after="0" w:line="259" w:lineRule="auto"/>
              <w:ind w:left="0" w:firstLine="0"/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Matches any character that is not a member of the set characters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587EE9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ls file[!1]</w:t>
            </w:r>
          </w:p>
          <w:p w14:paraId="1C677BCA">
            <w:pPr>
              <w:spacing w:after="160" w:line="259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CF29E1">
            <w:pPr>
              <w:spacing w:after="160" w:line="259" w:lineRule="auto"/>
              <w:ind w:left="0" w:firstLine="0"/>
            </w:pPr>
            <w:r>
              <w:drawing>
                <wp:inline distT="0" distB="0" distL="114300" distR="114300">
                  <wp:extent cx="1372235" cy="375920"/>
                  <wp:effectExtent l="0" t="0" r="14605" b="5080"/>
                  <wp:docPr id="31" name="Picture 3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37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4189C2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1629B0">
            <w:pPr>
              <w:spacing w:after="0" w:line="259" w:lineRule="auto"/>
              <w:ind w:left="0" w:firstLine="0"/>
            </w:pPr>
            <w:r>
              <w:t>{ }</w:t>
            </w:r>
          </w:p>
        </w:tc>
        <w:tc>
          <w:tcPr>
            <w:tcW w:w="2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BED53">
            <w:pPr>
              <w:spacing w:after="160" w:line="259" w:lineRule="auto"/>
              <w:ind w:left="0" w:firstLine="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  <w:t xml:space="preserve">Used to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</w:rPr>
              <w:t>generate multiple arguments by separating the values with commas</w:t>
            </w:r>
          </w:p>
        </w:tc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C72960">
            <w:pPr>
              <w:spacing w:after="160" w:line="259" w:lineRule="auto"/>
              <w:ind w:left="0" w:firstLine="0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Echo Commands{1..2}.txt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C44DC9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750060" cy="484505"/>
                  <wp:effectExtent l="0" t="0" r="2540" b="3175"/>
                  <wp:docPr id="33" name="Picture 3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6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5AFAE">
            <w:pPr>
              <w:spacing w:after="160" w:line="259" w:lineRule="auto"/>
              <w:ind w:left="0" w:firstLine="0"/>
            </w:pPr>
          </w:p>
        </w:tc>
      </w:tr>
    </w:tbl>
    <w:p w14:paraId="1B84B18A">
      <w:pPr>
        <w:spacing w:after="0"/>
      </w:pPr>
      <w:r>
        <w:t xml:space="preserve">                More  on Character class </w:t>
      </w:r>
    </w:p>
    <w:tbl>
      <w:tblPr>
        <w:tblStyle w:val="7"/>
        <w:tblW w:w="8296" w:type="dxa"/>
        <w:tblInd w:w="605" w:type="dxa"/>
        <w:tblLayout w:type="autofit"/>
        <w:tblCellMar>
          <w:top w:w="51" w:type="dxa"/>
          <w:left w:w="115" w:type="dxa"/>
          <w:bottom w:w="0" w:type="dxa"/>
          <w:right w:w="115" w:type="dxa"/>
        </w:tblCellMar>
      </w:tblPr>
      <w:tblGrid>
        <w:gridCol w:w="1469"/>
        <w:gridCol w:w="1732"/>
        <w:gridCol w:w="1817"/>
        <w:gridCol w:w="3278"/>
      </w:tblGrid>
      <w:tr w14:paraId="1FD6778A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70F1D7">
            <w:pPr>
              <w:spacing w:after="0" w:line="259" w:lineRule="auto"/>
              <w:ind w:left="0" w:firstLine="0"/>
            </w:pPr>
            <w:r>
              <w:t>Notation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280307">
            <w:pPr>
              <w:spacing w:after="0" w:line="259" w:lineRule="auto"/>
              <w:ind w:left="0" w:firstLine="0"/>
            </w:pPr>
            <w:r>
              <w:t xml:space="preserve">Use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381EED">
            <w:pPr>
              <w:spacing w:after="0" w:line="259" w:lineRule="auto"/>
              <w:ind w:left="0" w:firstLine="0"/>
            </w:pPr>
            <w:r>
              <w:t>Example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157521">
            <w:pPr>
              <w:spacing w:after="0" w:line="259" w:lineRule="auto"/>
              <w:ind w:left="0" w:firstLine="0"/>
            </w:pPr>
            <w:r>
              <w:t>Screenshot</w:t>
            </w:r>
          </w:p>
        </w:tc>
      </w:tr>
      <w:tr w14:paraId="215229EA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54A777">
            <w:pPr>
              <w:spacing w:after="0" w:line="259" w:lineRule="auto"/>
              <w:ind w:left="0" w:firstLine="0"/>
            </w:pPr>
            <w:r>
              <w:t>[:alnum:]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EB5D9">
            <w:pPr>
              <w:spacing w:after="160" w:line="259" w:lineRule="auto"/>
              <w:ind w:left="0" w:firstLine="0"/>
            </w:pPr>
            <w:r>
              <w:t>Matches any alphanumeric character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BBC580">
            <w:pPr>
              <w:spacing w:after="16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grep ‘[[:alnum:]]’ anushapatil.py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EA686D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511935" cy="1041400"/>
                  <wp:effectExtent l="0" t="0" r="12065" b="10160"/>
                  <wp:docPr id="34" name="Picture 3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35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CB83F06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109F33">
            <w:pPr>
              <w:spacing w:after="0" w:line="259" w:lineRule="auto"/>
              <w:ind w:left="0" w:firstLine="0"/>
            </w:pPr>
            <w:r>
              <w:t>[:alpha:]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DD01D3">
            <w:pPr>
              <w:spacing w:after="160" w:line="259" w:lineRule="auto"/>
              <w:ind w:left="0" w:firstLine="0"/>
            </w:pPr>
            <w:r>
              <w:t>Matches any alphabetic character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F0831">
            <w:pPr>
              <w:spacing w:after="160" w:line="259" w:lineRule="auto"/>
              <w:ind w:left="0" w:firstLine="0"/>
            </w:pPr>
            <w:r>
              <w:rPr>
                <w:rFonts w:hint="default"/>
                <w:lang w:val="en-IN"/>
              </w:rPr>
              <w:t>grep ‘[[:alpha:]]’ anushapatil.py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A3B44F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545590" cy="991870"/>
                  <wp:effectExtent l="0" t="0" r="8890" b="13970"/>
                  <wp:docPr id="35" name="Picture 3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C3B79">
            <w:pPr>
              <w:spacing w:after="160" w:line="259" w:lineRule="auto"/>
              <w:ind w:left="0" w:firstLine="0"/>
            </w:pPr>
          </w:p>
        </w:tc>
      </w:tr>
      <w:tr w14:paraId="3D979D5B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9DED3">
            <w:pPr>
              <w:spacing w:after="0" w:line="259" w:lineRule="auto"/>
              <w:ind w:left="0" w:firstLine="0"/>
            </w:pPr>
            <w:r>
              <w:t>[:digit:]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3FD8C">
            <w:pPr>
              <w:spacing w:after="160" w:line="259" w:lineRule="auto"/>
              <w:ind w:left="0" w:firstLine="0"/>
            </w:pPr>
            <w:r>
              <w:t>Matches any numeric digit (0-9).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7D682C">
            <w:pPr>
              <w:spacing w:after="160" w:line="259" w:lineRule="auto"/>
              <w:ind w:left="0" w:firstLine="0"/>
            </w:pPr>
            <w:r>
              <w:rPr>
                <w:rFonts w:hint="default"/>
                <w:lang w:val="en-IN"/>
              </w:rPr>
              <w:t>grep ‘[[:digit:]]’ anushapatil.py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7E6DD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501140" cy="657225"/>
                  <wp:effectExtent l="0" t="0" r="7620" b="13335"/>
                  <wp:docPr id="36" name="Picture 3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C27F1">
            <w:pPr>
              <w:spacing w:after="160" w:line="259" w:lineRule="auto"/>
              <w:ind w:left="0" w:firstLine="0"/>
            </w:pPr>
          </w:p>
        </w:tc>
      </w:tr>
      <w:tr w14:paraId="6EFE3D18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4AABF9">
            <w:pPr>
              <w:spacing w:after="0" w:line="259" w:lineRule="auto"/>
              <w:ind w:left="0" w:firstLine="0"/>
            </w:pPr>
            <w:r>
              <w:t>[:lower:]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9D0194">
            <w:pPr>
              <w:spacing w:after="160" w:line="259" w:lineRule="auto"/>
              <w:ind w:left="0" w:firstLine="0"/>
            </w:pPr>
            <w:r>
              <w:t>Matches any lowercase alphabetic character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A8310D">
            <w:pPr>
              <w:spacing w:after="160" w:line="259" w:lineRule="auto"/>
              <w:ind w:left="0" w:firstLine="0"/>
            </w:pPr>
            <w:r>
              <w:rPr>
                <w:rFonts w:hint="default"/>
                <w:lang w:val="en-IN"/>
              </w:rPr>
              <w:t>grep ‘[[:lower:]]’ anushapatil.py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7E17E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670050" cy="895350"/>
                  <wp:effectExtent l="0" t="0" r="6350" b="3810"/>
                  <wp:docPr id="37" name="Picture 3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69740">
            <w:pPr>
              <w:spacing w:after="160" w:line="259" w:lineRule="auto"/>
              <w:ind w:left="0" w:firstLine="0"/>
            </w:pPr>
          </w:p>
        </w:tc>
      </w:tr>
      <w:tr w14:paraId="15C03F5A">
        <w:tblPrEx>
          <w:tblCellMar>
            <w:top w:w="51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F18D17">
            <w:pPr>
              <w:spacing w:after="0" w:line="259" w:lineRule="auto"/>
              <w:ind w:left="0" w:firstLine="0"/>
            </w:pPr>
            <w:r>
              <w:t>[:upper:]</w:t>
            </w:r>
          </w:p>
        </w:tc>
        <w:tc>
          <w:tcPr>
            <w:tcW w:w="20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A86B43">
            <w:pPr>
              <w:spacing w:after="160" w:line="259" w:lineRule="auto"/>
              <w:ind w:left="0" w:firstLine="0"/>
            </w:pPr>
            <w:r>
              <w:t>Matches any uppercase alphabetic character (A-Z)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AB0CF">
            <w:pPr>
              <w:spacing w:after="160" w:line="259" w:lineRule="auto"/>
              <w:ind w:left="0" w:firstLine="0"/>
            </w:pPr>
            <w:r>
              <w:rPr>
                <w:rFonts w:hint="default"/>
                <w:lang w:val="en-IN"/>
              </w:rPr>
              <w:t>grep ‘[[:upper:]]’ anushapatil.py</w:t>
            </w:r>
          </w:p>
        </w:tc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2F540B">
            <w:pPr>
              <w:pStyle w:val="6"/>
              <w:keepNext w:val="0"/>
              <w:keepLines w:val="0"/>
              <w:widowControl/>
              <w:suppressLineNumbers w:val="0"/>
              <w:spacing w:line="240" w:lineRule="auto"/>
            </w:pPr>
            <w:r>
              <w:drawing>
                <wp:inline distT="0" distB="0" distL="114300" distR="114300">
                  <wp:extent cx="1927225" cy="617220"/>
                  <wp:effectExtent l="0" t="0" r="8255" b="7620"/>
                  <wp:docPr id="38" name="Picture 3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4A14E">
            <w:pPr>
              <w:spacing w:after="160" w:line="259" w:lineRule="auto"/>
              <w:ind w:left="0" w:firstLine="0"/>
            </w:pPr>
          </w:p>
        </w:tc>
      </w:tr>
    </w:tbl>
    <w:p w14:paraId="0B9C9BD8">
      <w:r>
        <w:t xml:space="preserve">4. change permission </w:t>
      </w:r>
    </w:p>
    <w:p w14:paraId="0AE7002C">
      <w:pPr>
        <w:numPr>
          <w:ilvl w:val="0"/>
          <w:numId w:val="8"/>
        </w:numPr>
        <w:ind w:hanging="421"/>
      </w:pPr>
      <w:r>
        <w:t>Change the permission set of /work/readme.txt so that only the user (owner) can read,write, and execute it. Use absolute mode.</w:t>
      </w:r>
    </w:p>
    <w:p w14:paraId="595AD701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3487420" cy="1087120"/>
            <wp:effectExtent l="0" t="0" r="2540" b="10160"/>
            <wp:docPr id="3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5F3EC">
      <w:pPr>
        <w:numPr>
          <w:ilvl w:val="0"/>
          <w:numId w:val="0"/>
        </w:numPr>
        <w:ind w:left="345" w:leftChars="0"/>
      </w:pPr>
    </w:p>
    <w:p w14:paraId="00C26E35">
      <w:pPr>
        <w:numPr>
          <w:ilvl w:val="0"/>
          <w:numId w:val="8"/>
        </w:numPr>
        <w:ind w:hanging="421"/>
      </w:pPr>
      <w:r>
        <w:t>Change the permission set of /work/readme.txt so that any user can read it, the group can read/write to it and the user (owner) can read/write/execute it. Use absolute mode.</w:t>
      </w:r>
    </w:p>
    <w:p w14:paraId="5951A3F5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3456940" cy="1163320"/>
            <wp:effectExtent l="0" t="0" r="2540" b="10160"/>
            <wp:docPr id="4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C41E47">
      <w:pPr>
        <w:numPr>
          <w:ilvl w:val="0"/>
          <w:numId w:val="0"/>
        </w:numPr>
        <w:ind w:left="345" w:leftChars="0"/>
      </w:pPr>
    </w:p>
    <w:p w14:paraId="203B26C4">
      <w:pPr>
        <w:numPr>
          <w:ilvl w:val="0"/>
          <w:numId w:val="8"/>
        </w:numPr>
        <w:ind w:hanging="421"/>
      </w:pPr>
      <w:r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51117E54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5200650" cy="666750"/>
            <wp:effectExtent l="0" t="0" r="11430" b="3810"/>
            <wp:docPr id="1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40F5A8">
      <w:pPr>
        <w:numPr>
          <w:ilvl w:val="0"/>
          <w:numId w:val="8"/>
        </w:numPr>
        <w:ind w:hanging="421"/>
      </w:pPr>
      <w:r>
        <w:t>Change the permission set of /work/readme.txt so that only the user (owner) can read, write, and execute it. Use relative mode.</w:t>
      </w:r>
    </w:p>
    <w:p w14:paraId="57C16E9D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3762375" cy="1159510"/>
            <wp:effectExtent l="0" t="0" r="1905" b="1397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774606">
      <w:pPr>
        <w:numPr>
          <w:ilvl w:val="0"/>
          <w:numId w:val="0"/>
        </w:numPr>
        <w:ind w:left="345" w:leftChars="0"/>
      </w:pPr>
    </w:p>
    <w:p w14:paraId="347459CC">
      <w:pPr>
        <w:numPr>
          <w:ilvl w:val="0"/>
          <w:numId w:val="8"/>
        </w:numPr>
        <w:ind w:hanging="421"/>
      </w:pPr>
      <w:r>
        <w:t>Change the permission set of /work/readme.txt so that any user can read it, the group can read/write to it and the user (owner) can read/write/execute it. Use relative  mode.</w:t>
      </w:r>
    </w:p>
    <w:p w14:paraId="3CE13E3D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3780790" cy="1078230"/>
            <wp:effectExtent l="0" t="0" r="13970" b="3810"/>
            <wp:docPr id="41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5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76922D">
      <w:pPr>
        <w:numPr>
          <w:ilvl w:val="0"/>
          <w:numId w:val="0"/>
        </w:numPr>
        <w:ind w:left="345" w:leftChars="0"/>
      </w:pPr>
    </w:p>
    <w:p w14:paraId="1ED90A5E">
      <w:pPr>
        <w:numPr>
          <w:ilvl w:val="0"/>
          <w:numId w:val="8"/>
        </w:numPr>
        <w:ind w:hanging="421"/>
      </w:pPr>
      <w:r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139D2036">
      <w:pPr>
        <w:numPr>
          <w:ilvl w:val="0"/>
          <w:numId w:val="0"/>
        </w:numPr>
        <w:ind w:left="345" w:leftChars="0"/>
      </w:pPr>
    </w:p>
    <w:p w14:paraId="7B5DF193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3669030" cy="1074420"/>
            <wp:effectExtent l="0" t="0" r="3810" b="7620"/>
            <wp:docPr id="42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6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E6F510">
      <w:pPr>
        <w:numPr>
          <w:ilvl w:val="0"/>
          <w:numId w:val="8"/>
        </w:numPr>
        <w:ind w:hanging="421"/>
      </w:pPr>
      <w:r>
        <w:t>Change the permission set of /work/readme.txt so that only the owner can rename or delete this file while maintaining the existing permissions. Use absolute mode.</w:t>
      </w:r>
    </w:p>
    <w:p w14:paraId="7F6DF0EA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2362200" cy="746760"/>
            <wp:effectExtent l="0" t="0" r="0" b="0"/>
            <wp:docPr id="43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7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E7ABA5">
      <w:pPr>
        <w:numPr>
          <w:ilvl w:val="0"/>
          <w:numId w:val="8"/>
        </w:numPr>
        <w:ind w:hanging="421"/>
      </w:pPr>
      <w:r>
        <w:t>What are the default permissions for the new file?</w:t>
      </w:r>
    </w:p>
    <w:p w14:paraId="6F7ED276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3187700" cy="932180"/>
            <wp:effectExtent l="0" t="0" r="12700" b="12700"/>
            <wp:docPr id="44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2C29F">
      <w:pPr>
        <w:numPr>
          <w:ilvl w:val="0"/>
          <w:numId w:val="8"/>
        </w:numPr>
        <w:ind w:hanging="421"/>
      </w:pPr>
      <w:r>
        <w:t>What was the command to view the file permissions?</w:t>
      </w:r>
    </w:p>
    <w:p w14:paraId="06885588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2573020" cy="1017270"/>
            <wp:effectExtent l="0" t="0" r="2540" b="3810"/>
            <wp:docPr id="45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9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B23998">
      <w:pPr>
        <w:numPr>
          <w:ilvl w:val="0"/>
          <w:numId w:val="8"/>
        </w:numPr>
        <w:ind w:hanging="421"/>
      </w:pPr>
      <w:r>
        <w:t>Change chmod.exercises permissions to -r--r--r</w:t>
      </w:r>
    </w:p>
    <w:p w14:paraId="0619FBDF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4076700" cy="1543050"/>
            <wp:effectExtent l="0" t="0" r="7620" b="11430"/>
            <wp:docPr id="47" name="Picture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0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8D5E0C">
      <w:pPr>
        <w:numPr>
          <w:ilvl w:val="0"/>
          <w:numId w:val="0"/>
        </w:numPr>
        <w:ind w:left="345" w:leftChars="0"/>
      </w:pPr>
    </w:p>
    <w:p w14:paraId="13142F85">
      <w:pPr>
        <w:numPr>
          <w:ilvl w:val="0"/>
          <w:numId w:val="8"/>
        </w:numPr>
        <w:ind w:hanging="421"/>
      </w:pPr>
      <w:r>
        <w:t>Change the file permissions to Read only for the owner, group and all other users.</w:t>
      </w:r>
    </w:p>
    <w:p w14:paraId="5DF96E21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4143375" cy="804545"/>
            <wp:effectExtent l="0" t="0" r="1905" b="3175"/>
            <wp:docPr id="48" name="Picture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1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4325" cy="842645"/>
            <wp:effectExtent l="0" t="0" r="5715" b="10795"/>
            <wp:docPr id="49" name="Picture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2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3319D8">
      <w:pPr>
        <w:numPr>
          <w:ilvl w:val="0"/>
          <w:numId w:val="0"/>
        </w:numPr>
      </w:pPr>
    </w:p>
    <w:p w14:paraId="36FF92A2">
      <w:pPr>
        <w:numPr>
          <w:ilvl w:val="0"/>
          <w:numId w:val="8"/>
        </w:numPr>
        <w:ind w:hanging="421"/>
      </w:pPr>
      <w:r>
        <w:t>What was the command for changing the file permissions to -r--r--r--?</w:t>
      </w:r>
    </w:p>
    <w:p w14:paraId="3C2D4C9F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2371725" cy="476250"/>
            <wp:effectExtent l="0" t="0" r="5715" b="11430"/>
            <wp:docPr id="50" name="Picture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3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43F5B2">
      <w:pPr>
        <w:numPr>
          <w:ilvl w:val="0"/>
          <w:numId w:val="8"/>
        </w:numPr>
        <w:ind w:hanging="421"/>
      </w:pPr>
      <w:r>
        <w:t>Change chmod.exercises permissions to -rw-r----</w:t>
      </w:r>
      <w:r>
        <w:rPr>
          <w:rFonts w:hint="default"/>
          <w:lang w:val="en-IN"/>
        </w:rPr>
        <w:t>-</w:t>
      </w:r>
    </w:p>
    <w:p w14:paraId="1BE302AE">
      <w:pPr>
        <w:numPr>
          <w:ilvl w:val="0"/>
          <w:numId w:val="0"/>
        </w:numPr>
        <w:ind w:left="345" w:leftChars="0"/>
      </w:pPr>
      <w:r>
        <w:drawing>
          <wp:inline distT="0" distB="0" distL="114300" distR="114300">
            <wp:extent cx="4314825" cy="1028700"/>
            <wp:effectExtent l="0" t="0" r="13335" b="7620"/>
            <wp:docPr id="51" name="Picture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4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4F60B2">
      <w:pPr>
        <w:numPr>
          <w:ilvl w:val="0"/>
          <w:numId w:val="0"/>
        </w:numPr>
        <w:ind w:left="345" w:leftChars="0"/>
      </w:pPr>
    </w:p>
    <w:p w14:paraId="1F96CE83">
      <w:pPr>
        <w:numPr>
          <w:ilvl w:val="0"/>
          <w:numId w:val="8"/>
        </w:numPr>
        <w:ind w:hanging="421"/>
      </w:pPr>
      <w:r>
        <w:t>Change the file permissions to match the following:</w:t>
      </w:r>
    </w:p>
    <w:p w14:paraId="62A4EAB4">
      <w:pPr>
        <w:numPr>
          <w:ilvl w:val="1"/>
          <w:numId w:val="8"/>
        </w:numPr>
        <w:spacing w:after="21"/>
        <w:ind w:hanging="360"/>
      </w:pPr>
      <w:r>
        <w:t>owner: Read and Write</w:t>
      </w:r>
    </w:p>
    <w:p w14:paraId="5714520E">
      <w:pPr>
        <w:numPr>
          <w:ilvl w:val="1"/>
          <w:numId w:val="8"/>
        </w:numPr>
        <w:spacing w:after="21"/>
        <w:ind w:hanging="360"/>
      </w:pPr>
      <w:r>
        <w:t>group: Read</w:t>
      </w:r>
    </w:p>
    <w:p w14:paraId="18FD9EEF">
      <w:pPr>
        <w:numPr>
          <w:ilvl w:val="1"/>
          <w:numId w:val="8"/>
        </w:numPr>
        <w:spacing w:after="21"/>
        <w:ind w:hanging="360"/>
      </w:pPr>
      <w:r>
        <w:t>other: no permissions (None)</w:t>
      </w:r>
    </w:p>
    <w:p w14:paraId="48E30312">
      <w:pPr>
        <w:numPr>
          <w:ilvl w:val="0"/>
          <w:numId w:val="0"/>
        </w:numPr>
        <w:spacing w:after="21"/>
        <w:ind w:left="1080" w:leftChars="0"/>
      </w:pPr>
      <w:r>
        <w:drawing>
          <wp:inline distT="0" distB="0" distL="114300" distR="114300">
            <wp:extent cx="3284220" cy="1064895"/>
            <wp:effectExtent l="0" t="0" r="7620" b="1905"/>
            <wp:docPr id="52" name="Picture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5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84E746">
      <w:pPr>
        <w:numPr>
          <w:ilvl w:val="0"/>
          <w:numId w:val="0"/>
        </w:numPr>
        <w:spacing w:after="21"/>
        <w:ind w:left="1080" w:leftChars="0"/>
      </w:pPr>
    </w:p>
    <w:p w14:paraId="1D95882D">
      <w:pPr>
        <w:numPr>
          <w:ilvl w:val="0"/>
          <w:numId w:val="8"/>
        </w:numPr>
        <w:spacing w:after="21"/>
        <w:ind w:hanging="421"/>
      </w:pPr>
      <w:r>
        <w:t>What was the command for changing the file permissions to -rw-r-----?</w:t>
      </w:r>
    </w:p>
    <w:p w14:paraId="300D8E5B">
      <w:pPr>
        <w:numPr>
          <w:ilvl w:val="0"/>
          <w:numId w:val="0"/>
        </w:numPr>
        <w:spacing w:after="21"/>
        <w:ind w:left="345" w:leftChars="0"/>
      </w:pPr>
      <w:r>
        <w:drawing>
          <wp:inline distT="0" distB="0" distL="114300" distR="114300">
            <wp:extent cx="2362200" cy="361950"/>
            <wp:effectExtent l="0" t="0" r="0" b="3810"/>
            <wp:docPr id="53" name="Picture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6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16A032">
      <w:pPr>
        <w:numPr>
          <w:ilvl w:val="0"/>
          <w:numId w:val="0"/>
        </w:numPr>
        <w:spacing w:after="21"/>
        <w:ind w:left="345" w:leftChars="0"/>
        <w:rPr>
          <w:rFonts w:hint="default"/>
          <w:lang w:val="en-IN"/>
        </w:rPr>
      </w:pPr>
    </w:p>
    <w:p w14:paraId="31EFE8A1">
      <w:pPr>
        <w:numPr>
          <w:ilvl w:val="0"/>
          <w:numId w:val="8"/>
        </w:numPr>
        <w:spacing w:after="21"/>
        <w:ind w:hanging="421"/>
      </w:pPr>
      <w:r>
        <w:t>Change chmod.exercises permissions to -rwxr-x—x</w:t>
      </w:r>
    </w:p>
    <w:p w14:paraId="70550B66">
      <w:pPr>
        <w:numPr>
          <w:ilvl w:val="0"/>
          <w:numId w:val="0"/>
        </w:numPr>
        <w:spacing w:after="21"/>
        <w:ind w:left="345" w:leftChars="0"/>
      </w:pPr>
      <w:r>
        <w:drawing>
          <wp:inline distT="0" distB="0" distL="114300" distR="114300">
            <wp:extent cx="4124325" cy="1133475"/>
            <wp:effectExtent l="0" t="0" r="5715" b="9525"/>
            <wp:docPr id="54" name="Picture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47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43D7F">
      <w:pPr>
        <w:numPr>
          <w:ilvl w:val="0"/>
          <w:numId w:val="0"/>
        </w:numPr>
        <w:spacing w:after="21"/>
        <w:ind w:left="345" w:leftChars="0"/>
      </w:pPr>
    </w:p>
    <w:p w14:paraId="15FEEEDE">
      <w:pPr>
        <w:numPr>
          <w:ilvl w:val="0"/>
          <w:numId w:val="8"/>
        </w:numPr>
        <w:spacing w:after="21"/>
        <w:ind w:hanging="421"/>
      </w:pPr>
      <w:r>
        <w:t>Change the file permissions to match the following:</w:t>
      </w:r>
    </w:p>
    <w:p w14:paraId="6F66669A">
      <w:pPr>
        <w:numPr>
          <w:ilvl w:val="1"/>
          <w:numId w:val="8"/>
        </w:numPr>
        <w:spacing w:after="21"/>
        <w:ind w:hanging="360"/>
      </w:pPr>
      <w:r>
        <w:t>owner: Read, Write and Execute</w:t>
      </w:r>
    </w:p>
    <w:p w14:paraId="2AD9ACDC">
      <w:pPr>
        <w:numPr>
          <w:ilvl w:val="1"/>
          <w:numId w:val="8"/>
        </w:numPr>
        <w:spacing w:after="21"/>
        <w:ind w:hanging="360"/>
      </w:pPr>
      <w:r>
        <w:t>group: Read and Execute</w:t>
      </w:r>
    </w:p>
    <w:p w14:paraId="138310AB">
      <w:pPr>
        <w:numPr>
          <w:ilvl w:val="1"/>
          <w:numId w:val="8"/>
        </w:numPr>
        <w:spacing w:after="21"/>
        <w:ind w:hanging="360"/>
      </w:pPr>
      <w:r>
        <w:t>other: Execute</w:t>
      </w:r>
    </w:p>
    <w:p w14:paraId="39CEFC58">
      <w:pPr>
        <w:numPr>
          <w:ilvl w:val="0"/>
          <w:numId w:val="0"/>
        </w:numPr>
        <w:spacing w:after="21"/>
        <w:ind w:left="1080" w:leftChars="0"/>
      </w:pPr>
      <w:r>
        <w:drawing>
          <wp:inline distT="0" distB="0" distL="114300" distR="114300">
            <wp:extent cx="4124325" cy="1133475"/>
            <wp:effectExtent l="0" t="0" r="5715" b="9525"/>
            <wp:docPr id="55" name="Picture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48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5CE92">
      <w:pPr>
        <w:numPr>
          <w:ilvl w:val="0"/>
          <w:numId w:val="0"/>
        </w:numPr>
        <w:spacing w:after="21"/>
      </w:pPr>
    </w:p>
    <w:p w14:paraId="659CB5A5">
      <w:pPr>
        <w:numPr>
          <w:ilvl w:val="0"/>
          <w:numId w:val="8"/>
        </w:numPr>
        <w:spacing w:after="594"/>
        <w:ind w:hanging="421"/>
      </w:pPr>
      <w:r>
        <w:t>What was the command for changing the file permissions to -rwxr-x--x?</w:t>
      </w:r>
    </w:p>
    <w:p w14:paraId="2AFD9213">
      <w:pPr>
        <w:numPr>
          <w:ilvl w:val="0"/>
          <w:numId w:val="0"/>
        </w:numPr>
        <w:spacing w:after="594"/>
        <w:ind w:left="345" w:leftChars="0"/>
      </w:pPr>
      <w:r>
        <w:drawing>
          <wp:inline distT="0" distB="0" distL="114300" distR="114300">
            <wp:extent cx="2295525" cy="381000"/>
            <wp:effectExtent l="0" t="0" r="5715" b="0"/>
            <wp:docPr id="5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0C13">
      <w:pPr>
        <w:spacing w:after="154"/>
      </w:pPr>
      <w:r>
        <w:t>Evaluation :</w:t>
      </w:r>
    </w:p>
    <w:p w14:paraId="3C9EC002">
      <w:pPr>
        <w:spacing w:after="154"/>
      </w:pPr>
      <w:r>
        <w:t>Marks : 10   (Deadline : 4 – Originality :3 – Completeness :3 )</w:t>
      </w:r>
    </w:p>
    <w:p w14:paraId="5A583885">
      <w:pPr>
        <w:spacing w:after="587"/>
      </w:pPr>
      <w:r>
        <w:t xml:space="preserve">Deadline: 06.08.2024 </w:t>
      </w:r>
    </w:p>
    <w:p w14:paraId="2E468D54">
      <w:pPr>
        <w:spacing w:after="154"/>
      </w:pPr>
      <w:r>
        <w:t xml:space="preserve">In life there are no shortcuts. All things are connected. For success there is no fast lane. Work hard. Focus your energy, practice, remain honest, Truthful, loyal and committed. </w:t>
      </w:r>
    </w:p>
    <w:p w14:paraId="5F44D1F2">
      <w:pPr>
        <w:spacing w:after="0" w:line="259" w:lineRule="auto"/>
        <w:ind w:left="0" w:right="126" w:firstLine="0"/>
        <w:jc w:val="right"/>
      </w:pPr>
      <w:r>
        <w:t>-unknown</w:t>
      </w:r>
    </w:p>
    <w:p w14:paraId="0FE32AA9">
      <w:pPr>
        <w:sectPr>
          <w:pgSz w:w="11900" w:h="16820"/>
          <w:pgMar w:top="1484" w:right="1461" w:bottom="1448" w:left="1440" w:header="720" w:footer="720" w:gutter="0"/>
          <w:cols w:space="720" w:num="1"/>
        </w:sectPr>
      </w:pPr>
    </w:p>
    <w:p w14:paraId="04D0EA2B">
      <w:pPr>
        <w:spacing w:after="0" w:line="259" w:lineRule="auto"/>
        <w:ind w:left="0" w:firstLine="0"/>
      </w:pPr>
    </w:p>
    <w:sectPr>
      <w:pgSz w:w="11900" w:h="1682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140EA"/>
    <w:multiLevelType w:val="singleLevel"/>
    <w:tmpl w:val="858140EA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07420DAE"/>
    <w:multiLevelType w:val="multilevel"/>
    <w:tmpl w:val="07420DAE"/>
    <w:lvl w:ilvl="0" w:tentative="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1A705F6D"/>
    <w:multiLevelType w:val="multilevel"/>
    <w:tmpl w:val="1A705F6D"/>
    <w:lvl w:ilvl="0" w:tentative="0">
      <w:start w:val="1"/>
      <w:numFmt w:val="bullet"/>
      <w:lvlText w:val="-"/>
      <w:lvlJc w:val="left"/>
      <w:pPr>
        <w:ind w:left="9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258D4EE7"/>
    <w:multiLevelType w:val="multilevel"/>
    <w:tmpl w:val="258D4EE7"/>
    <w:lvl w:ilvl="0" w:tentative="0">
      <w:start w:val="4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3CBE0AD5"/>
    <w:multiLevelType w:val="multilevel"/>
    <w:tmpl w:val="3CBE0AD5"/>
    <w:lvl w:ilvl="0" w:tentative="0">
      <w:start w:val="1"/>
      <w:numFmt w:val="lowerLetter"/>
      <w:lvlText w:val="%1)"/>
      <w:lvlJc w:val="left"/>
      <w:pPr>
        <w:ind w:left="7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3CD03106"/>
    <w:multiLevelType w:val="multilevel"/>
    <w:tmpl w:val="3CD03106"/>
    <w:lvl w:ilvl="0" w:tentative="0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>
    <w:nsid w:val="76F14202"/>
    <w:multiLevelType w:val="multilevel"/>
    <w:tmpl w:val="76F14202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2"/>
      <w:numFmt w:val="lowerRoman"/>
      <w:lvlText w:val="%2."/>
      <w:lvlJc w:val="left"/>
      <w:pPr>
        <w:ind w:left="28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4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1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8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5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3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70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7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79423A2F"/>
    <w:multiLevelType w:val="multilevel"/>
    <w:tmpl w:val="79423A2F"/>
    <w:lvl w:ilvl="0" w:tentative="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5"/>
      <w:numFmt w:val="lowerRoman"/>
      <w:lvlText w:val="%2."/>
      <w:lvlJc w:val="left"/>
      <w:pPr>
        <w:ind w:left="25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4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1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8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5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3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70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7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30"/>
    <w:rsid w:val="003A747A"/>
    <w:rsid w:val="004510B8"/>
    <w:rsid w:val="00710172"/>
    <w:rsid w:val="00907A99"/>
    <w:rsid w:val="00DB3930"/>
    <w:rsid w:val="00E42803"/>
    <w:rsid w:val="00F16076"/>
    <w:rsid w:val="02B14C3E"/>
    <w:rsid w:val="1DCF03F4"/>
    <w:rsid w:val="1DF45475"/>
    <w:rsid w:val="5EB07464"/>
    <w:rsid w:val="7008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77" w:line="265" w:lineRule="auto"/>
      <w:ind w:left="10" w:hanging="10"/>
    </w:pPr>
    <w:rPr>
      <w:rFonts w:ascii="Arial" w:hAnsi="Arial" w:eastAsia="Arial" w:cs="Arial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1003</Words>
  <Characters>5722</Characters>
  <Lines>47</Lines>
  <Paragraphs>13</Paragraphs>
  <TotalTime>27</TotalTime>
  <ScaleCrop>false</ScaleCrop>
  <LinksUpToDate>false</LinksUpToDate>
  <CharactersWithSpaces>6712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2024-08-09T10:33:00Z</dcterms:created>
  <dc:creator>MSIS</dc:creator>
  <cp:lastModifiedBy>anilp</cp:lastModifiedBy>
  <dcterms:modified xsi:type="dcterms:W3CDTF">2024-11-13T12:48:30Z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FEA9F5D47EE2471483582759DCC47D62_13</vt:lpwstr>
  </property>
</Properties>
</file>