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B77B9" w14:textId="77777777" w:rsidR="00275E3A" w:rsidRPr="00275E3A" w:rsidRDefault="00275E3A" w:rsidP="00275E3A">
      <w:r w:rsidRPr="00275E3A">
        <w:rPr>
          <w:lang w:val="en-US"/>
        </w:rPr>
        <w:t>This document defines how the LLM output for DTDMS Transaction Entry Application (GL21) should be structured and presented. Its purpose is to provide a clear, detailed, </w:t>
      </w:r>
      <w:proofErr w:type="spellStart"/>
      <w:r w:rsidRPr="00275E3A">
        <w:rPr>
          <w:lang w:val="en-US"/>
        </w:rPr>
        <w:t>endtoend</w:t>
      </w:r>
      <w:proofErr w:type="spellEnd"/>
      <w:r w:rsidRPr="00275E3A">
        <w:rPr>
          <w:lang w:val="en-US"/>
        </w:rPr>
        <w:t> understanding of the GL21 functionality so that it can serve as an authoritative reference for </w:t>
      </w:r>
      <w:proofErr w:type="spellStart"/>
      <w:r w:rsidRPr="00275E3A">
        <w:rPr>
          <w:lang w:val="en-US"/>
        </w:rPr>
        <w:t>reverseengineering</w:t>
      </w:r>
      <w:proofErr w:type="spellEnd"/>
      <w:r w:rsidRPr="00275E3A">
        <w:rPr>
          <w:lang w:val="en-US"/>
        </w:rPr>
        <w:t> the current system.</w:t>
      </w:r>
      <w:r w:rsidRPr="00275E3A">
        <w:t> </w:t>
      </w:r>
    </w:p>
    <w:p w14:paraId="706CD709" w14:textId="77777777" w:rsidR="00275E3A" w:rsidRPr="00275E3A" w:rsidRDefault="00275E3A" w:rsidP="00275E3A">
      <w:r w:rsidRPr="00275E3A">
        <w:t> </w:t>
      </w:r>
    </w:p>
    <w:p w14:paraId="1A826484" w14:textId="3399E144" w:rsidR="00275E3A" w:rsidRPr="00275E3A" w:rsidRDefault="00275E3A" w:rsidP="00275E3A">
      <w:r w:rsidRPr="00275E3A">
        <w:drawing>
          <wp:inline distT="0" distB="0" distL="0" distR="0" wp14:anchorId="3561B121" wp14:editId="69606F47">
            <wp:extent cx="5731510" cy="12065"/>
            <wp:effectExtent l="0" t="0" r="0" b="0"/>
            <wp:docPr id="71715298" name="Picture 2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1756D354" w14:textId="77777777" w:rsidR="00275E3A" w:rsidRPr="00275E3A" w:rsidRDefault="00275E3A" w:rsidP="00275E3A">
      <w:pPr>
        <w:rPr>
          <w:b/>
          <w:bCs/>
        </w:rPr>
      </w:pPr>
      <w:r w:rsidRPr="00275E3A">
        <w:rPr>
          <w:b/>
          <w:bCs/>
          <w:lang w:val="en-US"/>
        </w:rPr>
        <w:t>Recommended Structure for the LLM Output Specification</w:t>
      </w:r>
      <w:r w:rsidRPr="00275E3A">
        <w:rPr>
          <w:b/>
          <w:bCs/>
        </w:rPr>
        <w:t> </w:t>
      </w:r>
    </w:p>
    <w:p w14:paraId="78F5F9E8" w14:textId="77777777" w:rsidR="00275E3A" w:rsidRPr="00275E3A" w:rsidRDefault="00275E3A" w:rsidP="00275E3A">
      <w:r w:rsidRPr="00275E3A">
        <w:rPr>
          <w:b/>
          <w:bCs/>
          <w:lang w:val="en-US"/>
        </w:rPr>
        <w:t>Purpose:</w:t>
      </w:r>
      <w:r w:rsidRPr="00275E3A">
        <w:rPr>
          <w:lang w:val="en-US"/>
        </w:rPr>
        <w:t> Analyze GL-21 (GL Transaction Entry) and produce a comprehensive current state analysis.  </w:t>
      </w:r>
      <w:r w:rsidRPr="00275E3A">
        <w:t> </w:t>
      </w:r>
    </w:p>
    <w:p w14:paraId="0F81228F" w14:textId="77777777" w:rsidR="00275E3A" w:rsidRPr="00275E3A" w:rsidRDefault="00275E3A" w:rsidP="00275E3A">
      <w:r w:rsidRPr="00275E3A">
        <w:rPr>
          <w:b/>
          <w:bCs/>
          <w:lang w:val="en-US"/>
        </w:rPr>
        <w:t>Rule:</w:t>
      </w:r>
      <w:r w:rsidRPr="00275E3A">
        <w:rPr>
          <w:lang w:val="en-US"/>
        </w:rPr>
        <w:t> Extract real evidence-backed facts from the codebase.  </w:t>
      </w:r>
      <w:r w:rsidRPr="00275E3A">
        <w:t> </w:t>
      </w:r>
    </w:p>
    <w:p w14:paraId="6817835E" w14:textId="77777777" w:rsidR="00275E3A" w:rsidRPr="00275E3A" w:rsidRDefault="00275E3A" w:rsidP="00275E3A">
      <w:pPr>
        <w:rPr>
          <w:b/>
          <w:bCs/>
        </w:rPr>
      </w:pPr>
      <w:r w:rsidRPr="00275E3A">
        <w:rPr>
          <w:b/>
          <w:bCs/>
          <w:lang w:val="en-US"/>
        </w:rPr>
        <w:t>Document Structure:</w:t>
      </w:r>
      <w:r w:rsidRPr="00275E3A">
        <w:rPr>
          <w:b/>
          <w:bCs/>
        </w:rPr>
        <w:t> </w:t>
      </w:r>
    </w:p>
    <w:p w14:paraId="6917888F" w14:textId="77777777" w:rsidR="00275E3A" w:rsidRPr="00275E3A" w:rsidRDefault="00275E3A" w:rsidP="00275E3A">
      <w:r w:rsidRPr="00275E3A">
        <w:rPr>
          <w:lang w:val="en-US"/>
        </w:rPr>
        <w:t>Single document with two parts separated by a hard page break:</w:t>
      </w:r>
      <w:r w:rsidRPr="00275E3A">
        <w:t> </w:t>
      </w:r>
    </w:p>
    <w:p w14:paraId="46DEC6DE" w14:textId="77777777" w:rsidR="00275E3A" w:rsidRPr="00275E3A" w:rsidRDefault="00275E3A" w:rsidP="00275E3A">
      <w:pPr>
        <w:numPr>
          <w:ilvl w:val="0"/>
          <w:numId w:val="1"/>
        </w:numPr>
      </w:pPr>
      <w:r w:rsidRPr="00275E3A">
        <w:rPr>
          <w:b/>
          <w:bCs/>
          <w:lang w:val="en-US"/>
        </w:rPr>
        <w:t>Part I:</w:t>
      </w:r>
      <w:r w:rsidRPr="00275E3A">
        <w:rPr>
          <w:lang w:val="en-US"/>
        </w:rPr>
        <w:t> Functional (business-focused)  </w:t>
      </w:r>
      <w:r w:rsidRPr="00275E3A">
        <w:t> </w:t>
      </w:r>
    </w:p>
    <w:p w14:paraId="6B800238" w14:textId="77777777" w:rsidR="00275E3A" w:rsidRPr="00275E3A" w:rsidRDefault="00275E3A" w:rsidP="00275E3A">
      <w:pPr>
        <w:numPr>
          <w:ilvl w:val="0"/>
          <w:numId w:val="2"/>
        </w:numPr>
      </w:pPr>
      <w:r w:rsidRPr="00275E3A">
        <w:rPr>
          <w:b/>
          <w:bCs/>
          <w:lang w:val="en-US"/>
        </w:rPr>
        <w:t>Part II:</w:t>
      </w:r>
      <w:r w:rsidRPr="00275E3A">
        <w:rPr>
          <w:lang w:val="en-US"/>
        </w:rPr>
        <w:t> Technical (developer-focused)</w:t>
      </w:r>
      <w:r w:rsidRPr="00275E3A">
        <w:t> </w:t>
      </w:r>
    </w:p>
    <w:p w14:paraId="28E21ACD" w14:textId="47AB335E" w:rsidR="00275E3A" w:rsidRPr="00275E3A" w:rsidRDefault="00275E3A" w:rsidP="00275E3A">
      <w:r w:rsidRPr="00275E3A">
        <w:drawing>
          <wp:inline distT="0" distB="0" distL="0" distR="0" wp14:anchorId="7FD5214A" wp14:editId="732AAFE7">
            <wp:extent cx="5731510" cy="12065"/>
            <wp:effectExtent l="0" t="0" r="0" b="0"/>
            <wp:docPr id="884346517" name="Picture 2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052AF914" w14:textId="77777777" w:rsidR="00275E3A" w:rsidRPr="00275E3A" w:rsidRDefault="00275E3A" w:rsidP="00275E3A">
      <w:r w:rsidRPr="00275E3A">
        <w:t> </w:t>
      </w:r>
    </w:p>
    <w:p w14:paraId="5CA21622" w14:textId="77777777" w:rsidR="00275E3A" w:rsidRPr="00275E3A" w:rsidRDefault="00275E3A" w:rsidP="00275E3A">
      <w:r w:rsidRPr="00275E3A">
        <w:t> </w:t>
      </w:r>
    </w:p>
    <w:p w14:paraId="5137F416" w14:textId="77777777" w:rsidR="00275E3A" w:rsidRPr="00275E3A" w:rsidRDefault="00275E3A" w:rsidP="00275E3A">
      <w:r w:rsidRPr="00275E3A">
        <w:t> </w:t>
      </w:r>
    </w:p>
    <w:p w14:paraId="6A9BD2BF" w14:textId="77777777" w:rsidR="00275E3A" w:rsidRPr="00275E3A" w:rsidRDefault="00275E3A" w:rsidP="00275E3A">
      <w:r w:rsidRPr="00275E3A">
        <w:t> </w:t>
      </w:r>
    </w:p>
    <w:p w14:paraId="76F0D2A8" w14:textId="77777777" w:rsidR="00275E3A" w:rsidRPr="00275E3A" w:rsidRDefault="00275E3A" w:rsidP="00275E3A">
      <w:r w:rsidRPr="00275E3A">
        <w:t> </w:t>
      </w:r>
    </w:p>
    <w:p w14:paraId="0FCE7F1B" w14:textId="77777777" w:rsidR="00275E3A" w:rsidRPr="00275E3A" w:rsidRDefault="00275E3A" w:rsidP="00275E3A">
      <w:r w:rsidRPr="00275E3A">
        <w:t> </w:t>
      </w:r>
    </w:p>
    <w:p w14:paraId="7FEEDCE3" w14:textId="77777777" w:rsidR="00275E3A" w:rsidRPr="00275E3A" w:rsidRDefault="00275E3A" w:rsidP="00275E3A">
      <w:r w:rsidRPr="00275E3A">
        <w:t> </w:t>
      </w:r>
    </w:p>
    <w:p w14:paraId="099CE582" w14:textId="77777777" w:rsidR="00275E3A" w:rsidRPr="00275E3A" w:rsidRDefault="00275E3A" w:rsidP="00275E3A">
      <w:r w:rsidRPr="00275E3A">
        <w:t> </w:t>
      </w:r>
    </w:p>
    <w:p w14:paraId="631D5536" w14:textId="77777777" w:rsidR="00275E3A" w:rsidRPr="00275E3A" w:rsidRDefault="00275E3A" w:rsidP="00275E3A">
      <w:r w:rsidRPr="00275E3A">
        <w:t> </w:t>
      </w:r>
    </w:p>
    <w:p w14:paraId="775AE02A" w14:textId="77777777" w:rsidR="00275E3A" w:rsidRPr="00275E3A" w:rsidRDefault="00275E3A" w:rsidP="00275E3A">
      <w:r w:rsidRPr="00275E3A">
        <w:t> </w:t>
      </w:r>
    </w:p>
    <w:p w14:paraId="7456AC82" w14:textId="77777777" w:rsidR="00275E3A" w:rsidRPr="00275E3A" w:rsidRDefault="00275E3A" w:rsidP="00275E3A">
      <w:r w:rsidRPr="00275E3A">
        <w:t> </w:t>
      </w:r>
    </w:p>
    <w:p w14:paraId="3C24DDCE" w14:textId="77777777" w:rsidR="00275E3A" w:rsidRPr="00275E3A" w:rsidRDefault="00275E3A" w:rsidP="00275E3A">
      <w:r w:rsidRPr="00275E3A">
        <w:t> </w:t>
      </w:r>
    </w:p>
    <w:p w14:paraId="6D5DF4EF" w14:textId="77777777" w:rsidR="00275E3A" w:rsidRPr="00275E3A" w:rsidRDefault="00275E3A" w:rsidP="00275E3A">
      <w:r w:rsidRPr="00275E3A">
        <w:t> </w:t>
      </w:r>
    </w:p>
    <w:p w14:paraId="488A7181" w14:textId="77777777" w:rsidR="00275E3A" w:rsidRPr="00275E3A" w:rsidRDefault="00275E3A" w:rsidP="00275E3A">
      <w:r w:rsidRPr="00275E3A">
        <w:lastRenderedPageBreak/>
        <w:t> </w:t>
      </w:r>
    </w:p>
    <w:p w14:paraId="0231454C" w14:textId="77777777" w:rsidR="00275E3A" w:rsidRPr="00275E3A" w:rsidRDefault="00275E3A" w:rsidP="00275E3A">
      <w:r w:rsidRPr="00275E3A">
        <w:t> </w:t>
      </w:r>
    </w:p>
    <w:p w14:paraId="373C2982" w14:textId="77777777" w:rsidR="00275E3A" w:rsidRPr="00275E3A" w:rsidRDefault="00275E3A" w:rsidP="00275E3A">
      <w:r w:rsidRPr="00275E3A">
        <w:t> </w:t>
      </w:r>
    </w:p>
    <w:p w14:paraId="1A114336" w14:textId="77777777" w:rsidR="00275E3A" w:rsidRPr="00275E3A" w:rsidRDefault="00275E3A" w:rsidP="00275E3A">
      <w:r w:rsidRPr="00275E3A">
        <w:t> </w:t>
      </w:r>
    </w:p>
    <w:p w14:paraId="234C3713" w14:textId="77777777" w:rsidR="00275E3A" w:rsidRPr="00275E3A" w:rsidRDefault="00275E3A" w:rsidP="00275E3A">
      <w:r w:rsidRPr="00275E3A">
        <w:t> </w:t>
      </w:r>
    </w:p>
    <w:p w14:paraId="3DE9A02E" w14:textId="77777777" w:rsidR="00275E3A" w:rsidRPr="00275E3A" w:rsidRDefault="00275E3A" w:rsidP="00275E3A">
      <w:r w:rsidRPr="00275E3A">
        <w:t> </w:t>
      </w:r>
    </w:p>
    <w:p w14:paraId="46B2DB1A" w14:textId="77777777" w:rsidR="00275E3A" w:rsidRPr="00275E3A" w:rsidRDefault="00275E3A" w:rsidP="00275E3A">
      <w:r w:rsidRPr="00275E3A">
        <w:t> </w:t>
      </w:r>
    </w:p>
    <w:p w14:paraId="568C5ED8" w14:textId="77777777" w:rsidR="00275E3A" w:rsidRPr="00275E3A" w:rsidRDefault="00275E3A" w:rsidP="00275E3A">
      <w:pPr>
        <w:rPr>
          <w:b/>
          <w:bCs/>
        </w:rPr>
      </w:pPr>
      <w:r w:rsidRPr="00275E3A">
        <w:rPr>
          <w:b/>
          <w:bCs/>
          <w:lang w:val="en-US"/>
        </w:rPr>
        <w:t>PART I: FUNCTIONAL SPECIFICATION</w:t>
      </w:r>
      <w:r w:rsidRPr="00275E3A">
        <w:rPr>
          <w:b/>
          <w:bCs/>
        </w:rPr>
        <w:t> </w:t>
      </w:r>
    </w:p>
    <w:p w14:paraId="621F5B9C" w14:textId="77777777" w:rsidR="00275E3A" w:rsidRPr="00275E3A" w:rsidRDefault="00275E3A" w:rsidP="00275E3A">
      <w:r w:rsidRPr="00275E3A">
        <w:t> </w:t>
      </w:r>
    </w:p>
    <w:p w14:paraId="680A5306" w14:textId="77777777" w:rsidR="00275E3A" w:rsidRPr="00275E3A" w:rsidRDefault="00275E3A" w:rsidP="00275E3A">
      <w:pPr>
        <w:rPr>
          <w:b/>
          <w:bCs/>
        </w:rPr>
      </w:pPr>
      <w:r w:rsidRPr="00275E3A">
        <w:rPr>
          <w:b/>
          <w:bCs/>
          <w:lang w:val="en-US"/>
        </w:rPr>
        <w:t>1. Executive Summary</w:t>
      </w:r>
      <w:r w:rsidRPr="00275E3A">
        <w:rPr>
          <w:b/>
          <w:bCs/>
        </w:rPr>
        <w:t> </w:t>
      </w:r>
    </w:p>
    <w:p w14:paraId="6F2007D6" w14:textId="77777777" w:rsidR="00275E3A" w:rsidRPr="00275E3A" w:rsidRDefault="00275E3A" w:rsidP="00275E3A">
      <w:r w:rsidRPr="00275E3A">
        <w:rPr>
          <w:lang w:val="en-US"/>
        </w:rPr>
        <w:t>System purpose, users, role in module hierarchy, key business outcomes.</w:t>
      </w:r>
      <w:r w:rsidRPr="00275E3A">
        <w:t> </w:t>
      </w:r>
    </w:p>
    <w:p w14:paraId="3AD983D8" w14:textId="77777777" w:rsidR="00275E3A" w:rsidRPr="00275E3A" w:rsidRDefault="00275E3A" w:rsidP="00275E3A">
      <w:r w:rsidRPr="00275E3A">
        <w:t> </w:t>
      </w:r>
    </w:p>
    <w:p w14:paraId="45A3CCE9" w14:textId="77777777" w:rsidR="00275E3A" w:rsidRPr="00275E3A" w:rsidRDefault="00275E3A" w:rsidP="00275E3A">
      <w:pPr>
        <w:rPr>
          <w:b/>
          <w:bCs/>
        </w:rPr>
      </w:pPr>
      <w:r w:rsidRPr="00275E3A">
        <w:rPr>
          <w:b/>
          <w:bCs/>
          <w:lang w:val="en-US"/>
        </w:rPr>
        <w:t>1.1 Entry Call Modes</w:t>
      </w:r>
      <w:r w:rsidRPr="00275E3A">
        <w:rPr>
          <w:b/>
          <w:bCs/>
        </w:rPr>
        <w:t> </w:t>
      </w:r>
    </w:p>
    <w:p w14:paraId="37F8DF83" w14:textId="77777777" w:rsidR="00275E3A" w:rsidRPr="00275E3A" w:rsidRDefault="00275E3A" w:rsidP="00275E3A">
      <w:r w:rsidRPr="00275E3A">
        <w:rPr>
          <w:lang w:val="en-US"/>
        </w:rPr>
        <w:t>Document all the different ways GL-21 can be invoked (menu, batch, cross-module calls) and how each mode configures system behavior.  </w:t>
      </w:r>
      <w:r w:rsidRPr="00275E3A">
        <w:t> </w:t>
      </w:r>
    </w:p>
    <w:p w14:paraId="61A36866" w14:textId="77777777" w:rsidR="00275E3A" w:rsidRPr="00275E3A" w:rsidRDefault="00275E3A" w:rsidP="00275E3A">
      <w:r w:rsidRPr="00275E3A">
        <w:t> </w:t>
      </w:r>
    </w:p>
    <w:p w14:paraId="54E8F9A7" w14:textId="77777777" w:rsidR="00275E3A" w:rsidRPr="00275E3A" w:rsidRDefault="00275E3A" w:rsidP="00275E3A">
      <w:pPr>
        <w:rPr>
          <w:b/>
          <w:bCs/>
        </w:rPr>
      </w:pPr>
      <w:r w:rsidRPr="00275E3A">
        <w:rPr>
          <w:b/>
          <w:bCs/>
          <w:lang w:val="en-US"/>
        </w:rPr>
        <w:t>1.2 Security Prerequisites</w:t>
      </w:r>
      <w:r w:rsidRPr="00275E3A">
        <w:rPr>
          <w:b/>
          <w:bCs/>
        </w:rPr>
        <w:t> </w:t>
      </w:r>
    </w:p>
    <w:p w14:paraId="08BE6B64" w14:textId="77777777" w:rsidR="00275E3A" w:rsidRPr="00275E3A" w:rsidRDefault="00275E3A" w:rsidP="00275E3A">
      <w:r w:rsidRPr="00275E3A">
        <w:rPr>
          <w:lang w:val="en-US"/>
        </w:rPr>
        <w:t>Minimum </w:t>
      </w:r>
      <w:proofErr w:type="gramStart"/>
      <w:r w:rsidRPr="00275E3A">
        <w:rPr>
          <w:lang w:val="en-US"/>
        </w:rPr>
        <w:t>authorities</w:t>
      </w:r>
      <w:proofErr w:type="gramEnd"/>
      <w:r w:rsidRPr="00275E3A">
        <w:rPr>
          <w:lang w:val="en-US"/>
        </w:rPr>
        <w:t> requirement for application access (baseline access rights).</w:t>
      </w:r>
      <w:r w:rsidRPr="00275E3A">
        <w:t> </w:t>
      </w:r>
    </w:p>
    <w:p w14:paraId="0C2A8824" w14:textId="77777777" w:rsidR="00275E3A" w:rsidRPr="00275E3A" w:rsidRDefault="00275E3A" w:rsidP="00275E3A">
      <w:r w:rsidRPr="00275E3A">
        <w:t> </w:t>
      </w:r>
    </w:p>
    <w:p w14:paraId="56B57204" w14:textId="77777777" w:rsidR="00275E3A" w:rsidRPr="00275E3A" w:rsidRDefault="00275E3A" w:rsidP="00275E3A">
      <w:pPr>
        <w:rPr>
          <w:b/>
          <w:bCs/>
        </w:rPr>
      </w:pPr>
      <w:r w:rsidRPr="00275E3A">
        <w:rPr>
          <w:b/>
          <w:bCs/>
          <w:lang w:val="en-US"/>
        </w:rPr>
        <w:t>1.3 User Personas </w:t>
      </w:r>
      <w:r w:rsidRPr="00275E3A">
        <w:rPr>
          <w:b/>
          <w:bCs/>
        </w:rPr>
        <w:t> </w:t>
      </w:r>
    </w:p>
    <w:p w14:paraId="09E3F25A" w14:textId="77777777" w:rsidR="00275E3A" w:rsidRPr="00275E3A" w:rsidRDefault="00275E3A" w:rsidP="00275E3A">
      <w:r w:rsidRPr="00275E3A">
        <w:rPr>
          <w:lang w:val="en-US"/>
        </w:rPr>
        <w:t>Overview of distinct user types, entry points, authorization requirements, and available features.</w:t>
      </w:r>
      <w:r w:rsidRPr="00275E3A">
        <w:t> </w:t>
      </w:r>
    </w:p>
    <w:p w14:paraId="08D51395" w14:textId="6CC8C657" w:rsidR="00275E3A" w:rsidRPr="00275E3A" w:rsidRDefault="00275E3A" w:rsidP="00275E3A">
      <w:r w:rsidRPr="00275E3A">
        <w:drawing>
          <wp:inline distT="0" distB="0" distL="0" distR="0" wp14:anchorId="2E6B2013" wp14:editId="63C3E22D">
            <wp:extent cx="5731510" cy="12065"/>
            <wp:effectExtent l="0" t="0" r="0" b="0"/>
            <wp:docPr id="114765675" name="Picture 2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715CE709" w14:textId="77777777" w:rsidR="00275E3A" w:rsidRPr="00275E3A" w:rsidRDefault="00275E3A" w:rsidP="00275E3A">
      <w:pPr>
        <w:rPr>
          <w:b/>
          <w:bCs/>
        </w:rPr>
      </w:pPr>
      <w:r w:rsidRPr="00275E3A">
        <w:rPr>
          <w:b/>
          <w:bCs/>
          <w:lang w:val="en-US"/>
        </w:rPr>
        <w:t>2. User Type Process Flows</w:t>
      </w:r>
      <w:r w:rsidRPr="00275E3A">
        <w:rPr>
          <w:b/>
          <w:bCs/>
        </w:rPr>
        <w:t> </w:t>
      </w:r>
    </w:p>
    <w:p w14:paraId="14182F0C" w14:textId="77777777" w:rsidR="00275E3A" w:rsidRPr="00275E3A" w:rsidRDefault="00275E3A" w:rsidP="00275E3A">
      <w:r w:rsidRPr="00275E3A">
        <w:rPr>
          <w:b/>
          <w:bCs/>
          <w:lang w:val="en-US"/>
        </w:rPr>
        <w:t>Purpose:</w:t>
      </w:r>
      <w:r w:rsidRPr="00275E3A">
        <w:rPr>
          <w:lang w:val="en-US"/>
        </w:rPr>
        <w:t> The system supports multiple user personas with different workflows based on entry modes and authorization levels. Document each user type's distinct entry points, feature access, and step-by-step process flows.</w:t>
      </w:r>
      <w:r w:rsidRPr="00275E3A">
        <w:t> </w:t>
      </w:r>
    </w:p>
    <w:p w14:paraId="7ED18CB0" w14:textId="77777777" w:rsidR="00275E3A" w:rsidRPr="00275E3A" w:rsidRDefault="00275E3A" w:rsidP="00275E3A">
      <w:r w:rsidRPr="00275E3A">
        <w:rPr>
          <w:lang w:val="en-US"/>
        </w:rPr>
        <w:t>Create subsections for each identified user type flow, using this format:</w:t>
      </w:r>
      <w:r w:rsidRPr="00275E3A">
        <w:t> </w:t>
      </w:r>
    </w:p>
    <w:p w14:paraId="480F3805" w14:textId="77777777" w:rsidR="00275E3A" w:rsidRPr="00275E3A" w:rsidRDefault="00275E3A" w:rsidP="00275E3A">
      <w:r w:rsidRPr="00275E3A">
        <w:rPr>
          <w:b/>
          <w:bCs/>
          <w:lang w:val="en-US"/>
        </w:rPr>
        <w:lastRenderedPageBreak/>
        <w:t>For each flow, document:</w:t>
      </w:r>
      <w:r w:rsidRPr="00275E3A">
        <w:t> </w:t>
      </w:r>
    </w:p>
    <w:p w14:paraId="0AE4E9DE" w14:textId="77777777" w:rsidR="00275E3A" w:rsidRPr="00275E3A" w:rsidRDefault="00275E3A" w:rsidP="00275E3A">
      <w:pPr>
        <w:numPr>
          <w:ilvl w:val="0"/>
          <w:numId w:val="3"/>
        </w:numPr>
      </w:pPr>
      <w:r w:rsidRPr="00275E3A">
        <w:rPr>
          <w:b/>
          <w:bCs/>
          <w:lang w:val="en-US"/>
        </w:rPr>
        <w:t>Entry Point:</w:t>
      </w:r>
      <w:r w:rsidRPr="00275E3A">
        <w:rPr>
          <w:lang w:val="en-US"/>
        </w:rPr>
        <w:t> How users access this workflow (menu, module, batch)</w:t>
      </w:r>
      <w:r w:rsidRPr="00275E3A">
        <w:t> </w:t>
      </w:r>
    </w:p>
    <w:p w14:paraId="0AEC9928" w14:textId="77777777" w:rsidR="00275E3A" w:rsidRPr="00275E3A" w:rsidRDefault="00275E3A" w:rsidP="00275E3A">
      <w:pPr>
        <w:numPr>
          <w:ilvl w:val="0"/>
          <w:numId w:val="4"/>
        </w:numPr>
      </w:pPr>
      <w:r w:rsidRPr="00275E3A">
        <w:rPr>
          <w:b/>
          <w:bCs/>
          <w:lang w:val="en-US"/>
        </w:rPr>
        <w:t>Authorization Required:</w:t>
      </w:r>
      <w:r w:rsidRPr="00275E3A">
        <w:rPr>
          <w:lang w:val="en-US"/>
        </w:rPr>
        <w:t> Business-level permissions and access controls needed</w:t>
      </w:r>
      <w:r w:rsidRPr="00275E3A">
        <w:t> </w:t>
      </w:r>
    </w:p>
    <w:p w14:paraId="31BC4D27" w14:textId="77777777" w:rsidR="00275E3A" w:rsidRPr="00275E3A" w:rsidRDefault="00275E3A" w:rsidP="00275E3A">
      <w:pPr>
        <w:numPr>
          <w:ilvl w:val="0"/>
          <w:numId w:val="5"/>
        </w:numPr>
      </w:pPr>
      <w:r w:rsidRPr="00275E3A">
        <w:rPr>
          <w:b/>
          <w:bCs/>
          <w:lang w:val="en-US"/>
        </w:rPr>
        <w:t>Available Features:</w:t>
      </w:r>
      <w:r w:rsidRPr="00275E3A">
        <w:rPr>
          <w:lang w:val="en-US"/>
        </w:rPr>
        <w:t> What functionality is enabled/disabled for this user type</w:t>
      </w:r>
      <w:r w:rsidRPr="00275E3A">
        <w:t> </w:t>
      </w:r>
    </w:p>
    <w:p w14:paraId="1FE89ECC" w14:textId="77777777" w:rsidR="00275E3A" w:rsidRPr="00275E3A" w:rsidRDefault="00275E3A" w:rsidP="00275E3A">
      <w:pPr>
        <w:numPr>
          <w:ilvl w:val="0"/>
          <w:numId w:val="6"/>
        </w:numPr>
      </w:pPr>
      <w:r w:rsidRPr="00275E3A">
        <w:rPr>
          <w:b/>
          <w:bCs/>
          <w:lang w:val="en-US"/>
        </w:rPr>
        <w:t>Process Steps:</w:t>
      </w:r>
      <w:r w:rsidRPr="00275E3A">
        <w:rPr>
          <w:lang w:val="en-US"/>
        </w:rPr>
        <w:t> Numbered step-by-step workflow from business perspective</w:t>
      </w:r>
      <w:r w:rsidRPr="00275E3A">
        <w:t> </w:t>
      </w:r>
    </w:p>
    <w:p w14:paraId="3A20B27B" w14:textId="77777777" w:rsidR="00275E3A" w:rsidRPr="00275E3A" w:rsidRDefault="00275E3A" w:rsidP="00275E3A">
      <w:pPr>
        <w:numPr>
          <w:ilvl w:val="0"/>
          <w:numId w:val="7"/>
        </w:numPr>
      </w:pPr>
      <w:r w:rsidRPr="00275E3A">
        <w:rPr>
          <w:b/>
          <w:bCs/>
          <w:lang w:val="en-US"/>
        </w:rPr>
        <w:t>Business Outcomes:</w:t>
      </w:r>
      <w:r w:rsidRPr="00275E3A">
        <w:rPr>
          <w:lang w:val="en-US"/>
        </w:rPr>
        <w:t> What gets accomplished and recorded in the system</w:t>
      </w:r>
      <w:r w:rsidRPr="00275E3A">
        <w:t> </w:t>
      </w:r>
    </w:p>
    <w:p w14:paraId="136BDF45" w14:textId="40071700" w:rsidR="00275E3A" w:rsidRPr="00275E3A" w:rsidRDefault="00275E3A" w:rsidP="00275E3A">
      <w:r w:rsidRPr="00275E3A">
        <w:drawing>
          <wp:inline distT="0" distB="0" distL="0" distR="0" wp14:anchorId="5EBA4D0C" wp14:editId="4697939F">
            <wp:extent cx="5731510" cy="12065"/>
            <wp:effectExtent l="0" t="0" r="0" b="0"/>
            <wp:docPr id="861043867" name="Picture 2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2C611197" w14:textId="77777777" w:rsidR="00275E3A" w:rsidRPr="00275E3A" w:rsidRDefault="00275E3A" w:rsidP="00275E3A">
      <w:pPr>
        <w:rPr>
          <w:b/>
          <w:bCs/>
        </w:rPr>
      </w:pPr>
      <w:r w:rsidRPr="00275E3A">
        <w:rPr>
          <w:b/>
          <w:bCs/>
          <w:lang w:val="en-US"/>
        </w:rPr>
        <w:t>3. Business Rules &amp; Validations</w:t>
      </w:r>
      <w:r w:rsidRPr="00275E3A">
        <w:rPr>
          <w:b/>
          <w:bCs/>
        </w:rPr>
        <w:t> </w:t>
      </w:r>
    </w:p>
    <w:p w14:paraId="22EC9830" w14:textId="77777777" w:rsidR="00275E3A" w:rsidRPr="00275E3A" w:rsidRDefault="00275E3A" w:rsidP="00275E3A">
      <w:r w:rsidRPr="00275E3A">
        <w:rPr>
          <w:lang w:val="en-US"/>
        </w:rPr>
        <w:t>The LLM output should enumerate every rule:</w:t>
      </w:r>
      <w:r w:rsidRPr="00275E3A">
        <w:t> </w:t>
      </w:r>
    </w:p>
    <w:p w14:paraId="6997241B" w14:textId="77777777" w:rsidR="00275E3A" w:rsidRPr="00275E3A" w:rsidRDefault="00275E3A" w:rsidP="00275E3A">
      <w:pPr>
        <w:numPr>
          <w:ilvl w:val="0"/>
          <w:numId w:val="8"/>
        </w:numPr>
      </w:pPr>
      <w:r w:rsidRPr="00275E3A">
        <w:rPr>
          <w:lang w:val="en-US"/>
        </w:rPr>
        <w:t>Field-level validations</w:t>
      </w:r>
      <w:r w:rsidRPr="00275E3A">
        <w:t> </w:t>
      </w:r>
    </w:p>
    <w:p w14:paraId="66510243" w14:textId="77777777" w:rsidR="00275E3A" w:rsidRPr="00275E3A" w:rsidRDefault="00275E3A" w:rsidP="00275E3A">
      <w:pPr>
        <w:numPr>
          <w:ilvl w:val="0"/>
          <w:numId w:val="9"/>
        </w:numPr>
      </w:pPr>
      <w:proofErr w:type="gramStart"/>
      <w:r w:rsidRPr="00275E3A">
        <w:rPr>
          <w:lang w:val="en-US"/>
        </w:rPr>
        <w:t>Cross-field</w:t>
      </w:r>
      <w:proofErr w:type="gramEnd"/>
      <w:r w:rsidRPr="00275E3A">
        <w:rPr>
          <w:lang w:val="en-US"/>
        </w:rPr>
        <w:t> validations</w:t>
      </w:r>
      <w:r w:rsidRPr="00275E3A">
        <w:t> </w:t>
      </w:r>
    </w:p>
    <w:p w14:paraId="4CD0B81B" w14:textId="77777777" w:rsidR="00275E3A" w:rsidRPr="00275E3A" w:rsidRDefault="00275E3A" w:rsidP="00275E3A">
      <w:pPr>
        <w:numPr>
          <w:ilvl w:val="0"/>
          <w:numId w:val="10"/>
        </w:numPr>
      </w:pPr>
      <w:r w:rsidRPr="00275E3A">
        <w:rPr>
          <w:lang w:val="en-US"/>
        </w:rPr>
        <w:t>Balancing logic</w:t>
      </w:r>
      <w:r w:rsidRPr="00275E3A">
        <w:t> </w:t>
      </w:r>
    </w:p>
    <w:p w14:paraId="7E33AFA2" w14:textId="77777777" w:rsidR="00275E3A" w:rsidRPr="00275E3A" w:rsidRDefault="00275E3A" w:rsidP="00275E3A">
      <w:pPr>
        <w:numPr>
          <w:ilvl w:val="0"/>
          <w:numId w:val="11"/>
        </w:numPr>
      </w:pPr>
      <w:r w:rsidRPr="00275E3A">
        <w:rPr>
          <w:lang w:val="en-US"/>
        </w:rPr>
        <w:t>Period control rules</w:t>
      </w:r>
      <w:r w:rsidRPr="00275E3A">
        <w:t> </w:t>
      </w:r>
    </w:p>
    <w:p w14:paraId="1FE5D32A" w14:textId="77777777" w:rsidR="00275E3A" w:rsidRPr="00275E3A" w:rsidRDefault="00275E3A" w:rsidP="00275E3A">
      <w:pPr>
        <w:numPr>
          <w:ilvl w:val="0"/>
          <w:numId w:val="12"/>
        </w:numPr>
      </w:pPr>
      <w:r w:rsidRPr="00275E3A">
        <w:rPr>
          <w:lang w:val="en-US"/>
        </w:rPr>
        <w:t>Currency/multi-company handling rules </w:t>
      </w:r>
      <w:r w:rsidRPr="00275E3A">
        <w:t> </w:t>
      </w:r>
    </w:p>
    <w:p w14:paraId="4EE2A8BB" w14:textId="77777777" w:rsidR="00275E3A" w:rsidRPr="00275E3A" w:rsidRDefault="00275E3A" w:rsidP="00275E3A">
      <w:pPr>
        <w:numPr>
          <w:ilvl w:val="0"/>
          <w:numId w:val="13"/>
        </w:numPr>
      </w:pPr>
      <w:r w:rsidRPr="00275E3A">
        <w:rPr>
          <w:lang w:val="en-US"/>
        </w:rPr>
        <w:t>Reversal logic</w:t>
      </w:r>
      <w:r w:rsidRPr="00275E3A">
        <w:t> </w:t>
      </w:r>
    </w:p>
    <w:p w14:paraId="686FE9CB" w14:textId="77777777" w:rsidR="00275E3A" w:rsidRPr="00275E3A" w:rsidRDefault="00275E3A" w:rsidP="00275E3A">
      <w:pPr>
        <w:numPr>
          <w:ilvl w:val="0"/>
          <w:numId w:val="14"/>
        </w:numPr>
      </w:pPr>
      <w:r w:rsidRPr="00275E3A">
        <w:rPr>
          <w:lang w:val="en-US"/>
        </w:rPr>
        <w:t>User authorization controls</w:t>
      </w:r>
      <w:r w:rsidRPr="00275E3A">
        <w:t> </w:t>
      </w:r>
    </w:p>
    <w:p w14:paraId="2869051D" w14:textId="77777777" w:rsidR="00275E3A" w:rsidRPr="00275E3A" w:rsidRDefault="00275E3A" w:rsidP="00275E3A">
      <w:pPr>
        <w:numPr>
          <w:ilvl w:val="0"/>
          <w:numId w:val="15"/>
        </w:numPr>
      </w:pPr>
      <w:r w:rsidRPr="00275E3A">
        <w:rPr>
          <w:lang w:val="en-US"/>
        </w:rPr>
        <w:t>Application behavior controlled by user, dealer, or system configuration (e.g., preference flags, feature toggles, company-level settings that alter system behavior)</w:t>
      </w:r>
      <w:r w:rsidRPr="00275E3A">
        <w:t> </w:t>
      </w:r>
    </w:p>
    <w:p w14:paraId="5FF5E062" w14:textId="77777777" w:rsidR="00275E3A" w:rsidRPr="00275E3A" w:rsidRDefault="00275E3A" w:rsidP="00275E3A">
      <w:pPr>
        <w:rPr>
          <w:b/>
          <w:bCs/>
        </w:rPr>
      </w:pPr>
      <w:r w:rsidRPr="00275E3A">
        <w:rPr>
          <w:b/>
          <w:bCs/>
          <w:lang w:val="en-US"/>
        </w:rPr>
        <w:t>3.1 User Authorization Controls</w:t>
      </w:r>
      <w:r w:rsidRPr="00275E3A">
        <w:rPr>
          <w:b/>
          <w:bCs/>
        </w:rPr>
        <w:t> </w:t>
      </w:r>
    </w:p>
    <w:p w14:paraId="76ADE7F0" w14:textId="77777777" w:rsidR="00275E3A" w:rsidRPr="00275E3A" w:rsidRDefault="00275E3A" w:rsidP="00275E3A">
      <w:r w:rsidRPr="00275E3A">
        <w:rPr>
          <w:lang w:val="en-US"/>
        </w:rPr>
        <w:t>Document the multi-layered authorization framework that controls WHO can perform WHAT functions in the system.</w:t>
      </w:r>
      <w:r w:rsidRPr="00275E3A">
        <w:t> </w:t>
      </w:r>
    </w:p>
    <w:p w14:paraId="08A7E850" w14:textId="77777777" w:rsidR="00275E3A" w:rsidRPr="00275E3A" w:rsidRDefault="00275E3A" w:rsidP="00275E3A">
      <w:pPr>
        <w:rPr>
          <w:b/>
          <w:bCs/>
        </w:rPr>
      </w:pPr>
      <w:r w:rsidRPr="00275E3A">
        <w:rPr>
          <w:b/>
          <w:bCs/>
          <w:lang w:val="en-US"/>
        </w:rPr>
        <w:t>3.1.1 Application-Level Authorization</w:t>
      </w:r>
      <w:r w:rsidRPr="00275E3A">
        <w:rPr>
          <w:b/>
          <w:bCs/>
        </w:rPr>
        <w:t> </w:t>
      </w:r>
    </w:p>
    <w:p w14:paraId="2C87FDEF" w14:textId="77777777" w:rsidR="00275E3A" w:rsidRPr="00275E3A" w:rsidRDefault="00275E3A" w:rsidP="00275E3A">
      <w:r w:rsidRPr="00275E3A">
        <w:rPr>
          <w:lang w:val="en-US"/>
        </w:rPr>
        <w:t>Document the main authorization program that validates user access to the application via system security database.</w:t>
      </w:r>
      <w:r w:rsidRPr="00275E3A">
        <w:t> </w:t>
      </w:r>
    </w:p>
    <w:p w14:paraId="78258E7D" w14:textId="77777777" w:rsidR="00275E3A" w:rsidRPr="00275E3A" w:rsidRDefault="00275E3A" w:rsidP="00275E3A">
      <w:r w:rsidRPr="00275E3A">
        <w:t> </w:t>
      </w:r>
    </w:p>
    <w:p w14:paraId="53D85B5A" w14:textId="77777777" w:rsidR="00275E3A" w:rsidRPr="00275E3A" w:rsidRDefault="00275E3A" w:rsidP="00275E3A">
      <w:pPr>
        <w:rPr>
          <w:b/>
          <w:bCs/>
        </w:rPr>
      </w:pPr>
      <w:r w:rsidRPr="00275E3A">
        <w:rPr>
          <w:b/>
          <w:bCs/>
          <w:lang w:val="en-US"/>
        </w:rPr>
        <w:t>3.1.2 Feature-Level Authorization Matrix</w:t>
      </w:r>
      <w:r w:rsidRPr="00275E3A">
        <w:rPr>
          <w:b/>
          <w:bCs/>
        </w:rPr>
        <w:t> </w:t>
      </w:r>
    </w:p>
    <w:p w14:paraId="2E3574F9" w14:textId="77777777" w:rsidR="00275E3A" w:rsidRPr="00275E3A" w:rsidRDefault="00275E3A" w:rsidP="00275E3A">
      <w:r w:rsidRPr="00275E3A">
        <w:t> </w:t>
      </w:r>
    </w:p>
    <w:p w14:paraId="53D52FCD" w14:textId="77777777" w:rsidR="00275E3A" w:rsidRPr="00275E3A" w:rsidRDefault="00275E3A" w:rsidP="00275E3A">
      <w:r w:rsidRPr="00275E3A">
        <w:rPr>
          <w:lang w:val="en-US"/>
        </w:rPr>
        <w:lastRenderedPageBreak/>
        <w:t>Must cover ALL authorization-controlled functions found in the system:</w:t>
      </w:r>
      <w:r w:rsidRPr="00275E3A">
        <w:t> </w:t>
      </w:r>
    </w:p>
    <w:p w14:paraId="34979FEB" w14:textId="77777777" w:rsidR="00275E3A" w:rsidRPr="00275E3A" w:rsidRDefault="00275E3A" w:rsidP="00275E3A">
      <w:pPr>
        <w:numPr>
          <w:ilvl w:val="0"/>
          <w:numId w:val="16"/>
        </w:numPr>
      </w:pPr>
      <w:r w:rsidRPr="00275E3A">
        <w:rPr>
          <w:lang w:val="en-US"/>
        </w:rPr>
        <w:t>Basic system entry permissions</w:t>
      </w:r>
      <w:r w:rsidRPr="00275E3A">
        <w:t> </w:t>
      </w:r>
    </w:p>
    <w:p w14:paraId="37DEC90C" w14:textId="77777777" w:rsidR="00275E3A" w:rsidRPr="00275E3A" w:rsidRDefault="00275E3A" w:rsidP="00275E3A">
      <w:pPr>
        <w:numPr>
          <w:ilvl w:val="0"/>
          <w:numId w:val="17"/>
        </w:numPr>
      </w:pPr>
      <w:r w:rsidRPr="00275E3A">
        <w:rPr>
          <w:lang w:val="en-US"/>
        </w:rPr>
        <w:t>Document access controls</w:t>
      </w:r>
      <w:r w:rsidRPr="00275E3A">
        <w:t> </w:t>
      </w:r>
    </w:p>
    <w:p w14:paraId="78D3A08E" w14:textId="77777777" w:rsidR="00275E3A" w:rsidRPr="00275E3A" w:rsidRDefault="00275E3A" w:rsidP="00275E3A">
      <w:pPr>
        <w:numPr>
          <w:ilvl w:val="0"/>
          <w:numId w:val="18"/>
        </w:numPr>
      </w:pPr>
      <w:r w:rsidRPr="00275E3A">
        <w:rPr>
          <w:lang w:val="en-US"/>
        </w:rPr>
        <w:t>Period and date-related overrides</w:t>
      </w:r>
      <w:r w:rsidRPr="00275E3A">
        <w:t> </w:t>
      </w:r>
    </w:p>
    <w:p w14:paraId="69C36790" w14:textId="77777777" w:rsidR="00275E3A" w:rsidRPr="00275E3A" w:rsidRDefault="00275E3A" w:rsidP="00275E3A">
      <w:pPr>
        <w:numPr>
          <w:ilvl w:val="0"/>
          <w:numId w:val="19"/>
        </w:numPr>
      </w:pPr>
      <w:r w:rsidRPr="00275E3A">
        <w:rPr>
          <w:lang w:val="en-US"/>
        </w:rPr>
        <w:t>Administrative functions</w:t>
      </w:r>
      <w:r w:rsidRPr="00275E3A">
        <w:t> </w:t>
      </w:r>
    </w:p>
    <w:p w14:paraId="0868E272" w14:textId="77777777" w:rsidR="00275E3A" w:rsidRPr="00275E3A" w:rsidRDefault="00275E3A" w:rsidP="00275E3A">
      <w:pPr>
        <w:numPr>
          <w:ilvl w:val="0"/>
          <w:numId w:val="20"/>
        </w:numPr>
      </w:pPr>
      <w:r w:rsidRPr="00275E3A">
        <w:rPr>
          <w:lang w:val="en-US"/>
        </w:rPr>
        <w:t>Cross-company/inter-company features</w:t>
      </w:r>
      <w:r w:rsidRPr="00275E3A">
        <w:t> </w:t>
      </w:r>
    </w:p>
    <w:p w14:paraId="3AC3EECE" w14:textId="77777777" w:rsidR="00275E3A" w:rsidRPr="00275E3A" w:rsidRDefault="00275E3A" w:rsidP="00275E3A">
      <w:pPr>
        <w:numPr>
          <w:ilvl w:val="0"/>
          <w:numId w:val="21"/>
        </w:numPr>
      </w:pPr>
      <w:r w:rsidRPr="00275E3A">
        <w:rPr>
          <w:lang w:val="en-US"/>
        </w:rPr>
        <w:t>Void and reversal capabilities</w:t>
      </w:r>
      <w:r w:rsidRPr="00275E3A">
        <w:t> </w:t>
      </w:r>
    </w:p>
    <w:p w14:paraId="09AD21F1" w14:textId="77777777" w:rsidR="00275E3A" w:rsidRPr="00275E3A" w:rsidRDefault="00275E3A" w:rsidP="00275E3A">
      <w:pPr>
        <w:numPr>
          <w:ilvl w:val="0"/>
          <w:numId w:val="22"/>
        </w:numPr>
      </w:pPr>
      <w:r w:rsidRPr="00275E3A">
        <w:rPr>
          <w:lang w:val="en-US"/>
        </w:rPr>
        <w:t>Document management features</w:t>
      </w:r>
      <w:r w:rsidRPr="00275E3A">
        <w:t> </w:t>
      </w:r>
    </w:p>
    <w:p w14:paraId="51FBCA81" w14:textId="77777777" w:rsidR="00275E3A" w:rsidRPr="00275E3A" w:rsidRDefault="00275E3A" w:rsidP="00275E3A">
      <w:pPr>
        <w:numPr>
          <w:ilvl w:val="0"/>
          <w:numId w:val="23"/>
        </w:numPr>
      </w:pPr>
      <w:r w:rsidRPr="00275E3A">
        <w:rPr>
          <w:lang w:val="en-US"/>
        </w:rPr>
        <w:t>Any other permission-controlled functions discovered in the codebase</w:t>
      </w:r>
      <w:r w:rsidRPr="00275E3A">
        <w:t> </w:t>
      </w:r>
    </w:p>
    <w:p w14:paraId="43949A4B" w14:textId="77777777" w:rsidR="00275E3A" w:rsidRPr="00275E3A" w:rsidRDefault="00275E3A" w:rsidP="00275E3A">
      <w:r w:rsidRPr="00275E3A">
        <w:t> </w:t>
      </w:r>
    </w:p>
    <w:p w14:paraId="36F00A82" w14:textId="77777777" w:rsidR="00275E3A" w:rsidRPr="00275E3A" w:rsidRDefault="00275E3A" w:rsidP="00275E3A">
      <w:pPr>
        <w:rPr>
          <w:b/>
          <w:bCs/>
        </w:rPr>
      </w:pPr>
      <w:r w:rsidRPr="00275E3A">
        <w:rPr>
          <w:b/>
          <w:bCs/>
          <w:lang w:val="en-US"/>
        </w:rPr>
        <w:t>3.1.3 Administrative Authorization</w:t>
      </w:r>
      <w:r w:rsidRPr="00275E3A">
        <w:rPr>
          <w:b/>
          <w:bCs/>
        </w:rPr>
        <w:t> </w:t>
      </w:r>
    </w:p>
    <w:p w14:paraId="31D00035" w14:textId="77777777" w:rsidR="00275E3A" w:rsidRPr="00275E3A" w:rsidRDefault="00275E3A" w:rsidP="00275E3A">
      <w:r w:rsidRPr="00275E3A">
        <w:rPr>
          <w:lang w:val="en-US"/>
        </w:rPr>
        <w:t>Document the administrative security program. Include calling patterns, return flags, and usage in the system.</w:t>
      </w:r>
      <w:r w:rsidRPr="00275E3A">
        <w:t> </w:t>
      </w:r>
    </w:p>
    <w:p w14:paraId="13A4C913" w14:textId="77777777" w:rsidR="00275E3A" w:rsidRPr="00275E3A" w:rsidRDefault="00275E3A" w:rsidP="00275E3A">
      <w:r w:rsidRPr="00275E3A">
        <w:t> </w:t>
      </w:r>
    </w:p>
    <w:p w14:paraId="33C28CE2" w14:textId="77777777" w:rsidR="00275E3A" w:rsidRPr="00275E3A" w:rsidRDefault="00275E3A" w:rsidP="00275E3A">
      <w:pPr>
        <w:rPr>
          <w:b/>
          <w:bCs/>
        </w:rPr>
      </w:pPr>
      <w:r w:rsidRPr="00275E3A">
        <w:rPr>
          <w:b/>
          <w:bCs/>
          <w:lang w:val="en-US"/>
        </w:rPr>
        <w:t>3.1.4 Inter-Company Transaction Security</w:t>
      </w:r>
      <w:r w:rsidRPr="00275E3A">
        <w:rPr>
          <w:b/>
          <w:bCs/>
        </w:rPr>
        <w:t> </w:t>
      </w:r>
    </w:p>
    <w:p w14:paraId="49A38FAB" w14:textId="77777777" w:rsidR="00275E3A" w:rsidRPr="00275E3A" w:rsidRDefault="00275E3A" w:rsidP="00275E3A">
      <w:r w:rsidRPr="00275E3A">
        <w:rPr>
          <w:lang w:val="en-US"/>
        </w:rPr>
        <w:t>Include validation logic, enforcement points, and failure handling.</w:t>
      </w:r>
      <w:r w:rsidRPr="00275E3A">
        <w:t> </w:t>
      </w:r>
    </w:p>
    <w:p w14:paraId="22CB7D99" w14:textId="77777777" w:rsidR="00275E3A" w:rsidRPr="00275E3A" w:rsidRDefault="00275E3A" w:rsidP="00275E3A">
      <w:r w:rsidRPr="00275E3A">
        <w:t> </w:t>
      </w:r>
    </w:p>
    <w:p w14:paraId="739E0E53" w14:textId="77777777" w:rsidR="00275E3A" w:rsidRPr="00275E3A" w:rsidRDefault="00275E3A" w:rsidP="00275E3A">
      <w:pPr>
        <w:rPr>
          <w:b/>
          <w:bCs/>
        </w:rPr>
      </w:pPr>
      <w:r w:rsidRPr="00275E3A">
        <w:rPr>
          <w:b/>
          <w:bCs/>
          <w:lang w:val="en-US"/>
        </w:rPr>
        <w:t>3.1.5 Security Database Schema</w:t>
      </w:r>
      <w:r w:rsidRPr="00275E3A">
        <w:rPr>
          <w:b/>
          <w:bCs/>
        </w:rPr>
        <w:t> </w:t>
      </w:r>
    </w:p>
    <w:p w14:paraId="11988BC1" w14:textId="77777777" w:rsidR="00275E3A" w:rsidRPr="00275E3A" w:rsidRDefault="00275E3A" w:rsidP="00275E3A">
      <w:r w:rsidRPr="00275E3A">
        <w:rPr>
          <w:lang w:val="en-US"/>
        </w:rPr>
        <w:t>Document the structure and purpose of security-related database files:</w:t>
      </w:r>
      <w:r w:rsidRPr="00275E3A">
        <w:t> </w:t>
      </w:r>
    </w:p>
    <w:p w14:paraId="2436197F" w14:textId="77777777" w:rsidR="00275E3A" w:rsidRPr="00275E3A" w:rsidRDefault="00275E3A" w:rsidP="00275E3A">
      <w:pPr>
        <w:numPr>
          <w:ilvl w:val="0"/>
          <w:numId w:val="24"/>
        </w:numPr>
      </w:pPr>
      <w:r w:rsidRPr="00275E3A">
        <w:rPr>
          <w:lang w:val="en-US"/>
        </w:rPr>
        <w:t>User security master</w:t>
      </w:r>
      <w:r w:rsidRPr="00275E3A">
        <w:t> </w:t>
      </w:r>
    </w:p>
    <w:p w14:paraId="4A7CE152" w14:textId="77777777" w:rsidR="00275E3A" w:rsidRPr="00275E3A" w:rsidRDefault="00275E3A" w:rsidP="00275E3A">
      <w:pPr>
        <w:numPr>
          <w:ilvl w:val="0"/>
          <w:numId w:val="25"/>
        </w:numPr>
      </w:pPr>
      <w:r w:rsidRPr="00275E3A">
        <w:rPr>
          <w:lang w:val="en-US"/>
        </w:rPr>
        <w:t>Inter-company user authorization  </w:t>
      </w:r>
      <w:r w:rsidRPr="00275E3A">
        <w:t> </w:t>
      </w:r>
    </w:p>
    <w:p w14:paraId="33DCEBDE" w14:textId="77777777" w:rsidR="00275E3A" w:rsidRPr="00275E3A" w:rsidRDefault="00275E3A" w:rsidP="00275E3A">
      <w:pPr>
        <w:numPr>
          <w:ilvl w:val="0"/>
          <w:numId w:val="26"/>
        </w:numPr>
      </w:pPr>
      <w:r w:rsidRPr="00275E3A">
        <w:rPr>
          <w:lang w:val="en-US"/>
        </w:rPr>
        <w:t>Any other security tables</w:t>
      </w:r>
      <w:r w:rsidRPr="00275E3A">
        <w:t> </w:t>
      </w:r>
    </w:p>
    <w:p w14:paraId="3D517EC3" w14:textId="77777777" w:rsidR="00275E3A" w:rsidRPr="00275E3A" w:rsidRDefault="00275E3A" w:rsidP="00275E3A">
      <w:r w:rsidRPr="00275E3A">
        <w:t> </w:t>
      </w:r>
    </w:p>
    <w:p w14:paraId="7A78D3E1" w14:textId="4F60C515" w:rsidR="00275E3A" w:rsidRPr="00275E3A" w:rsidRDefault="00275E3A" w:rsidP="00275E3A">
      <w:r w:rsidRPr="00275E3A">
        <w:drawing>
          <wp:inline distT="0" distB="0" distL="0" distR="0" wp14:anchorId="2C2A9E87" wp14:editId="6D00B65B">
            <wp:extent cx="5731510" cy="12065"/>
            <wp:effectExtent l="0" t="0" r="0" b="0"/>
            <wp:docPr id="1528983807" name="Picture 2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0865652A" w14:textId="77777777" w:rsidR="00275E3A" w:rsidRPr="00275E3A" w:rsidRDefault="00275E3A" w:rsidP="00275E3A">
      <w:r w:rsidRPr="00275E3A">
        <w:t> </w:t>
      </w:r>
    </w:p>
    <w:p w14:paraId="34E6AAA4" w14:textId="77777777" w:rsidR="00275E3A" w:rsidRPr="00275E3A" w:rsidRDefault="00275E3A" w:rsidP="00275E3A">
      <w:r w:rsidRPr="00275E3A">
        <w:t> </w:t>
      </w:r>
    </w:p>
    <w:p w14:paraId="102D19C4" w14:textId="77777777" w:rsidR="00275E3A" w:rsidRPr="00275E3A" w:rsidRDefault="00275E3A" w:rsidP="00275E3A">
      <w:r w:rsidRPr="00275E3A">
        <w:t> </w:t>
      </w:r>
    </w:p>
    <w:p w14:paraId="2D4232EB" w14:textId="77777777" w:rsidR="00275E3A" w:rsidRPr="00275E3A" w:rsidRDefault="00275E3A" w:rsidP="00275E3A">
      <w:r w:rsidRPr="00275E3A">
        <w:t> </w:t>
      </w:r>
    </w:p>
    <w:p w14:paraId="5FA83C7B" w14:textId="77777777" w:rsidR="00275E3A" w:rsidRPr="00275E3A" w:rsidRDefault="00275E3A" w:rsidP="00275E3A">
      <w:r w:rsidRPr="00275E3A">
        <w:lastRenderedPageBreak/>
        <w:t> </w:t>
      </w:r>
    </w:p>
    <w:p w14:paraId="54253617" w14:textId="77777777" w:rsidR="00275E3A" w:rsidRPr="00275E3A" w:rsidRDefault="00275E3A" w:rsidP="00275E3A">
      <w:r w:rsidRPr="00275E3A">
        <w:t> </w:t>
      </w:r>
    </w:p>
    <w:p w14:paraId="3298F06A" w14:textId="77777777" w:rsidR="00275E3A" w:rsidRPr="00275E3A" w:rsidRDefault="00275E3A" w:rsidP="00275E3A">
      <w:r w:rsidRPr="00275E3A">
        <w:t> </w:t>
      </w:r>
    </w:p>
    <w:p w14:paraId="304BE71A" w14:textId="77777777" w:rsidR="00275E3A" w:rsidRPr="00275E3A" w:rsidRDefault="00275E3A" w:rsidP="00275E3A">
      <w:r w:rsidRPr="00275E3A">
        <w:t> </w:t>
      </w:r>
    </w:p>
    <w:p w14:paraId="6AEDAD0E" w14:textId="77777777" w:rsidR="00275E3A" w:rsidRPr="00275E3A" w:rsidRDefault="00275E3A" w:rsidP="00275E3A">
      <w:r w:rsidRPr="00275E3A">
        <w:t> </w:t>
      </w:r>
    </w:p>
    <w:p w14:paraId="3B14DF68" w14:textId="77777777" w:rsidR="00275E3A" w:rsidRPr="00275E3A" w:rsidRDefault="00275E3A" w:rsidP="00275E3A">
      <w:r w:rsidRPr="00275E3A">
        <w:t> </w:t>
      </w:r>
    </w:p>
    <w:p w14:paraId="2ACB7339" w14:textId="77777777" w:rsidR="00275E3A" w:rsidRPr="00275E3A" w:rsidRDefault="00275E3A" w:rsidP="00275E3A">
      <w:r w:rsidRPr="00275E3A">
        <w:t> </w:t>
      </w:r>
    </w:p>
    <w:p w14:paraId="5A100E66" w14:textId="77777777" w:rsidR="00275E3A" w:rsidRPr="00275E3A" w:rsidRDefault="00275E3A" w:rsidP="00275E3A">
      <w:r w:rsidRPr="00275E3A">
        <w:t> </w:t>
      </w:r>
    </w:p>
    <w:p w14:paraId="35053DD7" w14:textId="77777777" w:rsidR="00275E3A" w:rsidRPr="00275E3A" w:rsidRDefault="00275E3A" w:rsidP="00275E3A">
      <w:r w:rsidRPr="00275E3A">
        <w:t> </w:t>
      </w:r>
    </w:p>
    <w:p w14:paraId="25223254" w14:textId="77777777" w:rsidR="00275E3A" w:rsidRPr="00275E3A" w:rsidRDefault="00275E3A" w:rsidP="00275E3A">
      <w:r w:rsidRPr="00275E3A">
        <w:t> </w:t>
      </w:r>
    </w:p>
    <w:p w14:paraId="2BF19676" w14:textId="77777777" w:rsidR="00275E3A" w:rsidRPr="00275E3A" w:rsidRDefault="00275E3A" w:rsidP="00275E3A">
      <w:r w:rsidRPr="00275E3A">
        <w:t> </w:t>
      </w:r>
    </w:p>
    <w:p w14:paraId="6E25ED74" w14:textId="77777777" w:rsidR="00275E3A" w:rsidRPr="00275E3A" w:rsidRDefault="00275E3A" w:rsidP="00275E3A">
      <w:r w:rsidRPr="00275E3A">
        <w:t> </w:t>
      </w:r>
    </w:p>
    <w:p w14:paraId="40136B02" w14:textId="77777777" w:rsidR="00275E3A" w:rsidRPr="00275E3A" w:rsidRDefault="00275E3A" w:rsidP="00275E3A">
      <w:r w:rsidRPr="00275E3A">
        <w:t> </w:t>
      </w:r>
    </w:p>
    <w:p w14:paraId="43FD0CE9" w14:textId="77777777" w:rsidR="00275E3A" w:rsidRPr="00275E3A" w:rsidRDefault="00275E3A" w:rsidP="00275E3A">
      <w:r w:rsidRPr="00275E3A">
        <w:t> </w:t>
      </w:r>
    </w:p>
    <w:p w14:paraId="5DE510AC" w14:textId="77777777" w:rsidR="00275E3A" w:rsidRPr="00275E3A" w:rsidRDefault="00275E3A" w:rsidP="00275E3A">
      <w:r w:rsidRPr="00275E3A">
        <w:t> </w:t>
      </w:r>
    </w:p>
    <w:p w14:paraId="37BD8202" w14:textId="77777777" w:rsidR="00275E3A" w:rsidRPr="00275E3A" w:rsidRDefault="00275E3A" w:rsidP="00275E3A">
      <w:r w:rsidRPr="00275E3A">
        <w:t> </w:t>
      </w:r>
    </w:p>
    <w:p w14:paraId="7C31534D" w14:textId="77777777" w:rsidR="00275E3A" w:rsidRPr="00275E3A" w:rsidRDefault="00275E3A" w:rsidP="00275E3A">
      <w:r w:rsidRPr="00275E3A">
        <w:t> </w:t>
      </w:r>
    </w:p>
    <w:p w14:paraId="0B55A33E" w14:textId="77777777" w:rsidR="00275E3A" w:rsidRPr="00275E3A" w:rsidRDefault="00275E3A" w:rsidP="00275E3A">
      <w:r w:rsidRPr="00275E3A">
        <w:t> </w:t>
      </w:r>
    </w:p>
    <w:p w14:paraId="6F643525" w14:textId="77777777" w:rsidR="00275E3A" w:rsidRPr="00275E3A" w:rsidRDefault="00275E3A" w:rsidP="00275E3A">
      <w:r w:rsidRPr="00275E3A">
        <w:t> </w:t>
      </w:r>
    </w:p>
    <w:p w14:paraId="7257D269" w14:textId="77777777" w:rsidR="00275E3A" w:rsidRPr="00275E3A" w:rsidRDefault="00275E3A" w:rsidP="00275E3A">
      <w:r w:rsidRPr="00275E3A">
        <w:t> </w:t>
      </w:r>
    </w:p>
    <w:p w14:paraId="2E2FFDA8" w14:textId="77777777" w:rsidR="00275E3A" w:rsidRPr="00275E3A" w:rsidRDefault="00275E3A" w:rsidP="00275E3A">
      <w:r w:rsidRPr="00275E3A">
        <w:t> </w:t>
      </w:r>
    </w:p>
    <w:p w14:paraId="0222E516" w14:textId="77777777" w:rsidR="00275E3A" w:rsidRPr="00275E3A" w:rsidRDefault="00275E3A" w:rsidP="00275E3A">
      <w:r w:rsidRPr="00275E3A">
        <w:t> </w:t>
      </w:r>
    </w:p>
    <w:p w14:paraId="0FBB224F" w14:textId="77777777" w:rsidR="00275E3A" w:rsidRPr="00275E3A" w:rsidRDefault="00275E3A" w:rsidP="00275E3A">
      <w:pPr>
        <w:rPr>
          <w:b/>
          <w:bCs/>
        </w:rPr>
      </w:pPr>
      <w:r w:rsidRPr="00275E3A">
        <w:rPr>
          <w:b/>
          <w:bCs/>
          <w:lang w:val="en-US"/>
        </w:rPr>
        <w:t>PART II: TECHNICAL SPECIFICATION</w:t>
      </w:r>
      <w:r w:rsidRPr="00275E3A">
        <w:rPr>
          <w:b/>
          <w:bCs/>
        </w:rPr>
        <w:t> </w:t>
      </w:r>
    </w:p>
    <w:p w14:paraId="191FF5B7" w14:textId="77777777" w:rsidR="00275E3A" w:rsidRPr="00275E3A" w:rsidRDefault="00275E3A" w:rsidP="00275E3A">
      <w:r w:rsidRPr="00275E3A">
        <w:t> </w:t>
      </w:r>
    </w:p>
    <w:p w14:paraId="7A221CC2" w14:textId="77777777" w:rsidR="00275E3A" w:rsidRPr="00275E3A" w:rsidRDefault="00275E3A" w:rsidP="00275E3A">
      <w:r w:rsidRPr="00275E3A">
        <w:rPr>
          <w:b/>
          <w:bCs/>
          <w:lang w:val="en-US"/>
        </w:rPr>
        <w:t>Note:</w:t>
      </w:r>
      <w:r w:rsidRPr="00275E3A">
        <w:rPr>
          <w:lang w:val="en-US"/>
        </w:rPr>
        <w:t> This section focuses on pure technical implementation while avoiding business process duplication from Part I.</w:t>
      </w:r>
      <w:r w:rsidRPr="00275E3A">
        <w:t> </w:t>
      </w:r>
    </w:p>
    <w:p w14:paraId="09B62FEC" w14:textId="77777777" w:rsidR="00275E3A" w:rsidRPr="00275E3A" w:rsidRDefault="00275E3A" w:rsidP="00275E3A">
      <w:r w:rsidRPr="00275E3A">
        <w:t> </w:t>
      </w:r>
    </w:p>
    <w:p w14:paraId="2D592483" w14:textId="77777777" w:rsidR="00275E3A" w:rsidRPr="00275E3A" w:rsidRDefault="00275E3A" w:rsidP="00275E3A">
      <w:pPr>
        <w:rPr>
          <w:b/>
          <w:bCs/>
        </w:rPr>
      </w:pPr>
      <w:r w:rsidRPr="00275E3A">
        <w:rPr>
          <w:b/>
          <w:bCs/>
          <w:lang w:val="en-US"/>
        </w:rPr>
        <w:t>4. RPGLE Artifact Mapping</w:t>
      </w:r>
      <w:r w:rsidRPr="00275E3A">
        <w:rPr>
          <w:b/>
          <w:bCs/>
        </w:rPr>
        <w:t> </w:t>
      </w:r>
    </w:p>
    <w:p w14:paraId="4FDA7CC5" w14:textId="77777777" w:rsidR="00275E3A" w:rsidRPr="00275E3A" w:rsidRDefault="00275E3A" w:rsidP="00275E3A">
      <w:r w:rsidRPr="00275E3A">
        <w:rPr>
          <w:lang w:val="en-US"/>
        </w:rPr>
        <w:lastRenderedPageBreak/>
        <w:t>For each component that participates in GL 21:</w:t>
      </w:r>
      <w:r w:rsidRPr="00275E3A">
        <w:t> </w:t>
      </w:r>
    </w:p>
    <w:p w14:paraId="0BF180D7" w14:textId="77777777" w:rsidR="00275E3A" w:rsidRPr="00275E3A" w:rsidRDefault="00275E3A" w:rsidP="00275E3A">
      <w:pPr>
        <w:numPr>
          <w:ilvl w:val="0"/>
          <w:numId w:val="27"/>
        </w:numPr>
      </w:pPr>
      <w:r w:rsidRPr="00275E3A">
        <w:rPr>
          <w:lang w:val="en-US"/>
        </w:rPr>
        <w:t>Program List by Call level (L0→L5)</w:t>
      </w:r>
      <w:r w:rsidRPr="00275E3A">
        <w:t> </w:t>
      </w:r>
    </w:p>
    <w:p w14:paraId="4AE86177" w14:textId="77777777" w:rsidR="00275E3A" w:rsidRPr="00275E3A" w:rsidRDefault="00275E3A" w:rsidP="00275E3A">
      <w:pPr>
        <w:numPr>
          <w:ilvl w:val="0"/>
          <w:numId w:val="28"/>
        </w:numPr>
      </w:pPr>
      <w:r w:rsidRPr="00275E3A">
        <w:rPr>
          <w:lang w:val="en-US"/>
        </w:rPr>
        <w:t>Service programs</w:t>
      </w:r>
      <w:r w:rsidRPr="00275E3A">
        <w:t> </w:t>
      </w:r>
    </w:p>
    <w:p w14:paraId="4FEFF642" w14:textId="77777777" w:rsidR="00275E3A" w:rsidRPr="00275E3A" w:rsidRDefault="00275E3A" w:rsidP="00275E3A">
      <w:pPr>
        <w:numPr>
          <w:ilvl w:val="0"/>
          <w:numId w:val="29"/>
        </w:numPr>
      </w:pPr>
      <w:r w:rsidRPr="00275E3A">
        <w:rPr>
          <w:lang w:val="en-US"/>
        </w:rPr>
        <w:t>Called programs</w:t>
      </w:r>
      <w:r w:rsidRPr="00275E3A">
        <w:t> </w:t>
      </w:r>
    </w:p>
    <w:p w14:paraId="43C72E9F" w14:textId="77777777" w:rsidR="00275E3A" w:rsidRPr="00275E3A" w:rsidRDefault="00275E3A" w:rsidP="00275E3A">
      <w:pPr>
        <w:numPr>
          <w:ilvl w:val="0"/>
          <w:numId w:val="30"/>
        </w:numPr>
      </w:pPr>
      <w:r w:rsidRPr="00275E3A">
        <w:rPr>
          <w:lang w:val="en-US"/>
        </w:rPr>
        <w:t>Display files</w:t>
      </w:r>
      <w:r w:rsidRPr="00275E3A">
        <w:t> </w:t>
      </w:r>
    </w:p>
    <w:p w14:paraId="4B547223" w14:textId="77777777" w:rsidR="00275E3A" w:rsidRPr="00275E3A" w:rsidRDefault="00275E3A" w:rsidP="00275E3A">
      <w:pPr>
        <w:numPr>
          <w:ilvl w:val="0"/>
          <w:numId w:val="31"/>
        </w:numPr>
      </w:pPr>
      <w:r w:rsidRPr="00275E3A">
        <w:rPr>
          <w:lang w:val="en-US"/>
        </w:rPr>
        <w:t>Copybooks</w:t>
      </w:r>
      <w:r w:rsidRPr="00275E3A">
        <w:t> </w:t>
      </w:r>
    </w:p>
    <w:p w14:paraId="01AB8388" w14:textId="77777777" w:rsidR="00275E3A" w:rsidRPr="00275E3A" w:rsidRDefault="00275E3A" w:rsidP="00275E3A">
      <w:pPr>
        <w:numPr>
          <w:ilvl w:val="0"/>
          <w:numId w:val="32"/>
        </w:numPr>
      </w:pPr>
      <w:r w:rsidRPr="00275E3A">
        <w:rPr>
          <w:lang w:val="en-US"/>
        </w:rPr>
        <w:t>External objects (data areas, data queues, LF/PF)</w:t>
      </w:r>
      <w:r w:rsidRPr="00275E3A">
        <w:t> </w:t>
      </w:r>
    </w:p>
    <w:p w14:paraId="2BE1B194" w14:textId="77777777" w:rsidR="00275E3A" w:rsidRPr="00275E3A" w:rsidRDefault="00275E3A" w:rsidP="00275E3A">
      <w:pPr>
        <w:numPr>
          <w:ilvl w:val="0"/>
          <w:numId w:val="33"/>
        </w:numPr>
      </w:pPr>
      <w:r w:rsidRPr="00275E3A">
        <w:rPr>
          <w:lang w:val="en-US"/>
        </w:rPr>
        <w:t>Activation groups</w:t>
      </w:r>
      <w:r w:rsidRPr="00275E3A">
        <w:t> </w:t>
      </w:r>
    </w:p>
    <w:p w14:paraId="0C6644F3" w14:textId="77777777" w:rsidR="00275E3A" w:rsidRPr="00275E3A" w:rsidRDefault="00275E3A" w:rsidP="00275E3A">
      <w:pPr>
        <w:numPr>
          <w:ilvl w:val="0"/>
          <w:numId w:val="34"/>
        </w:numPr>
      </w:pPr>
      <w:r w:rsidRPr="00275E3A">
        <w:rPr>
          <w:lang w:val="en-US"/>
        </w:rPr>
        <w:t>Call graph diagram</w:t>
      </w:r>
      <w:r w:rsidRPr="00275E3A">
        <w:t> </w:t>
      </w:r>
    </w:p>
    <w:p w14:paraId="4A6FE203" w14:textId="77777777" w:rsidR="00275E3A" w:rsidRPr="00275E3A" w:rsidRDefault="00275E3A" w:rsidP="00275E3A">
      <w:r w:rsidRPr="00275E3A">
        <w:t> </w:t>
      </w:r>
    </w:p>
    <w:p w14:paraId="413E6EB9" w14:textId="77777777" w:rsidR="00275E3A" w:rsidRPr="00275E3A" w:rsidRDefault="00275E3A" w:rsidP="00275E3A">
      <w:r w:rsidRPr="00275E3A">
        <w:rPr>
          <w:lang w:val="en-US"/>
        </w:rPr>
        <w:t>This gives a clear technical inventory.</w:t>
      </w:r>
      <w:r w:rsidRPr="00275E3A">
        <w:t> </w:t>
      </w:r>
    </w:p>
    <w:p w14:paraId="132A7CB0" w14:textId="203ED7C6" w:rsidR="00275E3A" w:rsidRPr="00275E3A" w:rsidRDefault="00275E3A" w:rsidP="00275E3A">
      <w:r w:rsidRPr="00275E3A">
        <w:drawing>
          <wp:inline distT="0" distB="0" distL="0" distR="0" wp14:anchorId="7A105A5C" wp14:editId="2E62D2D4">
            <wp:extent cx="5731510" cy="12065"/>
            <wp:effectExtent l="0" t="0" r="0" b="0"/>
            <wp:docPr id="1930267667" name="Picture 1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5FFE185E" w14:textId="77777777" w:rsidR="00275E3A" w:rsidRPr="00275E3A" w:rsidRDefault="00275E3A" w:rsidP="00275E3A">
      <w:pPr>
        <w:rPr>
          <w:b/>
          <w:bCs/>
        </w:rPr>
      </w:pPr>
      <w:r w:rsidRPr="00275E3A">
        <w:rPr>
          <w:b/>
          <w:bCs/>
          <w:lang w:val="en-US"/>
        </w:rPr>
        <w:t>5. Data Model</w:t>
      </w:r>
      <w:r w:rsidRPr="00275E3A">
        <w:rPr>
          <w:b/>
          <w:bCs/>
        </w:rPr>
        <w:t> </w:t>
      </w:r>
    </w:p>
    <w:p w14:paraId="31F9C356" w14:textId="77777777" w:rsidR="00275E3A" w:rsidRPr="00275E3A" w:rsidRDefault="00275E3A" w:rsidP="00275E3A">
      <w:pPr>
        <w:numPr>
          <w:ilvl w:val="0"/>
          <w:numId w:val="35"/>
        </w:numPr>
      </w:pPr>
      <w:r w:rsidRPr="00275E3A">
        <w:rPr>
          <w:lang w:val="en-US"/>
        </w:rPr>
        <w:t>Database file inventory (PF/LF/SQL tables </w:t>
      </w:r>
      <w:proofErr w:type="gramStart"/>
      <w:r w:rsidRPr="00275E3A">
        <w:rPr>
          <w:lang w:val="en-US"/>
        </w:rPr>
        <w:t>actually referenced</w:t>
      </w:r>
      <w:proofErr w:type="gramEnd"/>
      <w:r w:rsidRPr="00275E3A">
        <w:rPr>
          <w:lang w:val="en-US"/>
        </w:rPr>
        <w:t> by programs)</w:t>
      </w:r>
      <w:r w:rsidRPr="00275E3A">
        <w:t> </w:t>
      </w:r>
    </w:p>
    <w:p w14:paraId="55C79761" w14:textId="77777777" w:rsidR="00275E3A" w:rsidRPr="00275E3A" w:rsidRDefault="00275E3A" w:rsidP="00275E3A">
      <w:pPr>
        <w:numPr>
          <w:ilvl w:val="0"/>
          <w:numId w:val="36"/>
        </w:numPr>
      </w:pPr>
      <w:r w:rsidRPr="00275E3A">
        <w:rPr>
          <w:lang w:val="en-US"/>
        </w:rPr>
        <w:t>Field dictionary for key transaction/control fields used in logic (name, type/length where available, purpose)</w:t>
      </w:r>
      <w:r w:rsidRPr="00275E3A">
        <w:t> </w:t>
      </w:r>
    </w:p>
    <w:p w14:paraId="6507359C" w14:textId="77777777" w:rsidR="00275E3A" w:rsidRPr="00275E3A" w:rsidRDefault="00275E3A" w:rsidP="00275E3A">
      <w:pPr>
        <w:numPr>
          <w:ilvl w:val="0"/>
          <w:numId w:val="37"/>
        </w:numPr>
      </w:pPr>
      <w:r w:rsidRPr="00275E3A">
        <w:rPr>
          <w:lang w:val="en-US"/>
        </w:rPr>
        <w:t>Relationship mapping inferred from joins/CHAIN/SETLL usage</w:t>
      </w:r>
      <w:r w:rsidRPr="00275E3A">
        <w:t> </w:t>
      </w:r>
    </w:p>
    <w:p w14:paraId="60A0858D" w14:textId="77777777" w:rsidR="00275E3A" w:rsidRPr="00275E3A" w:rsidRDefault="00275E3A" w:rsidP="00275E3A">
      <w:pPr>
        <w:numPr>
          <w:ilvl w:val="0"/>
          <w:numId w:val="38"/>
        </w:numPr>
      </w:pPr>
      <w:r w:rsidRPr="00275E3A">
        <w:rPr>
          <w:lang w:val="en-US"/>
        </w:rPr>
        <w:t>Lookup/reference tables and where they are used</w:t>
      </w:r>
      <w:r w:rsidRPr="00275E3A">
        <w:t> </w:t>
      </w:r>
    </w:p>
    <w:p w14:paraId="093050F0" w14:textId="3C62F3FF" w:rsidR="00275E3A" w:rsidRPr="00275E3A" w:rsidRDefault="00275E3A" w:rsidP="00275E3A">
      <w:r w:rsidRPr="00275E3A">
        <w:drawing>
          <wp:inline distT="0" distB="0" distL="0" distR="0" wp14:anchorId="606779E6" wp14:editId="7A161650">
            <wp:extent cx="5731510" cy="12065"/>
            <wp:effectExtent l="0" t="0" r="0" b="0"/>
            <wp:docPr id="290203438" name="Picture 1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1D9DAB15" w14:textId="77777777" w:rsidR="00275E3A" w:rsidRPr="00275E3A" w:rsidRDefault="00275E3A" w:rsidP="00275E3A">
      <w:r w:rsidRPr="00275E3A">
        <w:t> </w:t>
      </w:r>
    </w:p>
    <w:p w14:paraId="44B8F854" w14:textId="77777777" w:rsidR="00275E3A" w:rsidRPr="00275E3A" w:rsidRDefault="00275E3A" w:rsidP="00275E3A">
      <w:pPr>
        <w:rPr>
          <w:b/>
          <w:bCs/>
        </w:rPr>
      </w:pPr>
      <w:r w:rsidRPr="00275E3A">
        <w:rPr>
          <w:b/>
          <w:bCs/>
          <w:lang w:val="en-US"/>
        </w:rPr>
        <w:t>6. Error Handling &amp; Message Flow</w:t>
      </w:r>
      <w:r w:rsidRPr="00275E3A">
        <w:rPr>
          <w:b/>
          <w:bCs/>
        </w:rPr>
        <w:t> </w:t>
      </w:r>
    </w:p>
    <w:p w14:paraId="071B9519" w14:textId="77777777" w:rsidR="00275E3A" w:rsidRPr="00275E3A" w:rsidRDefault="00275E3A" w:rsidP="00275E3A">
      <w:pPr>
        <w:numPr>
          <w:ilvl w:val="0"/>
          <w:numId w:val="39"/>
        </w:numPr>
      </w:pPr>
      <w:r w:rsidRPr="00275E3A">
        <w:rPr>
          <w:lang w:val="en-US"/>
        </w:rPr>
        <w:t>List of all error messages</w:t>
      </w:r>
      <w:r w:rsidRPr="00275E3A">
        <w:t> </w:t>
      </w:r>
    </w:p>
    <w:p w14:paraId="483386BF" w14:textId="77777777" w:rsidR="00275E3A" w:rsidRPr="00275E3A" w:rsidRDefault="00275E3A" w:rsidP="00275E3A">
      <w:pPr>
        <w:numPr>
          <w:ilvl w:val="0"/>
          <w:numId w:val="40"/>
        </w:numPr>
      </w:pPr>
      <w:r w:rsidRPr="00275E3A">
        <w:rPr>
          <w:lang w:val="en-US"/>
        </w:rPr>
        <w:t>Error mechanisms and audit logging</w:t>
      </w:r>
      <w:r w:rsidRPr="00275E3A">
        <w:t> </w:t>
      </w:r>
    </w:p>
    <w:p w14:paraId="7BC51CBC" w14:textId="77777777" w:rsidR="00275E3A" w:rsidRPr="00275E3A" w:rsidRDefault="00275E3A" w:rsidP="00275E3A">
      <w:pPr>
        <w:numPr>
          <w:ilvl w:val="0"/>
          <w:numId w:val="41"/>
        </w:numPr>
      </w:pPr>
      <w:r w:rsidRPr="00275E3A">
        <w:rPr>
          <w:lang w:val="en-US"/>
        </w:rPr>
        <w:t>When they occur</w:t>
      </w:r>
      <w:r w:rsidRPr="00275E3A">
        <w:t> </w:t>
      </w:r>
    </w:p>
    <w:p w14:paraId="53EC3FD9" w14:textId="77777777" w:rsidR="00275E3A" w:rsidRPr="00275E3A" w:rsidRDefault="00275E3A" w:rsidP="00275E3A">
      <w:pPr>
        <w:numPr>
          <w:ilvl w:val="0"/>
          <w:numId w:val="42"/>
        </w:numPr>
      </w:pPr>
      <w:r w:rsidRPr="00275E3A">
        <w:rPr>
          <w:lang w:val="en-US"/>
        </w:rPr>
        <w:t>How UI handles them (DSPF indicators etc.)</w:t>
      </w:r>
      <w:r w:rsidRPr="00275E3A">
        <w:t> </w:t>
      </w:r>
    </w:p>
    <w:p w14:paraId="295A42DF" w14:textId="77777777" w:rsidR="00275E3A" w:rsidRPr="00275E3A" w:rsidRDefault="00275E3A" w:rsidP="00275E3A">
      <w:pPr>
        <w:numPr>
          <w:ilvl w:val="0"/>
          <w:numId w:val="43"/>
        </w:numPr>
      </w:pPr>
      <w:r w:rsidRPr="00275E3A">
        <w:rPr>
          <w:lang w:val="en-US"/>
        </w:rPr>
        <w:t>Behavior for batch vs online</w:t>
      </w:r>
      <w:r w:rsidRPr="00275E3A">
        <w:t> </w:t>
      </w:r>
    </w:p>
    <w:p w14:paraId="06C43317" w14:textId="3F46C532" w:rsidR="00275E3A" w:rsidRPr="00275E3A" w:rsidRDefault="00275E3A" w:rsidP="00275E3A">
      <w:r w:rsidRPr="00275E3A">
        <w:lastRenderedPageBreak/>
        <w:drawing>
          <wp:inline distT="0" distB="0" distL="0" distR="0" wp14:anchorId="7CBC5DC5" wp14:editId="32FA16BB">
            <wp:extent cx="5731510" cy="12065"/>
            <wp:effectExtent l="0" t="0" r="0" b="0"/>
            <wp:docPr id="777196571" name="Picture 1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2FE8B72C" w14:textId="77777777" w:rsidR="00275E3A" w:rsidRPr="00275E3A" w:rsidRDefault="00275E3A" w:rsidP="00275E3A">
      <w:r w:rsidRPr="00275E3A">
        <w:t> </w:t>
      </w:r>
    </w:p>
    <w:p w14:paraId="0DC7E735" w14:textId="77777777" w:rsidR="00275E3A" w:rsidRPr="00275E3A" w:rsidRDefault="00275E3A" w:rsidP="00275E3A">
      <w:pPr>
        <w:rPr>
          <w:b/>
          <w:bCs/>
        </w:rPr>
      </w:pPr>
      <w:r w:rsidRPr="00275E3A">
        <w:rPr>
          <w:b/>
          <w:bCs/>
          <w:lang w:val="en-US"/>
        </w:rPr>
        <w:t>7. UI Behavior</w:t>
      </w:r>
      <w:r w:rsidRPr="00275E3A">
        <w:rPr>
          <w:b/>
          <w:bCs/>
        </w:rPr>
        <w:t> </w:t>
      </w:r>
    </w:p>
    <w:p w14:paraId="48FD9606" w14:textId="77777777" w:rsidR="00275E3A" w:rsidRPr="00275E3A" w:rsidRDefault="00275E3A" w:rsidP="00275E3A">
      <w:pPr>
        <w:numPr>
          <w:ilvl w:val="0"/>
          <w:numId w:val="44"/>
        </w:numPr>
      </w:pPr>
      <w:r w:rsidRPr="00275E3A">
        <w:rPr>
          <w:lang w:val="en-US"/>
        </w:rPr>
        <w:t>Function key map</w:t>
      </w:r>
      <w:r w:rsidRPr="00275E3A">
        <w:t> </w:t>
      </w:r>
    </w:p>
    <w:p w14:paraId="43713FBE" w14:textId="77777777" w:rsidR="00275E3A" w:rsidRPr="00275E3A" w:rsidRDefault="00275E3A" w:rsidP="00275E3A">
      <w:pPr>
        <w:numPr>
          <w:ilvl w:val="0"/>
          <w:numId w:val="45"/>
        </w:numPr>
      </w:pPr>
      <w:r w:rsidRPr="00275E3A">
        <w:rPr>
          <w:lang w:val="en-US"/>
        </w:rPr>
        <w:t>Context-sensitive dispatch</w:t>
      </w:r>
      <w:r w:rsidRPr="00275E3A">
        <w:t> </w:t>
      </w:r>
    </w:p>
    <w:p w14:paraId="6AA73483" w14:textId="77777777" w:rsidR="00275E3A" w:rsidRPr="00275E3A" w:rsidRDefault="00275E3A" w:rsidP="00275E3A">
      <w:pPr>
        <w:numPr>
          <w:ilvl w:val="0"/>
          <w:numId w:val="46"/>
        </w:numPr>
      </w:pPr>
      <w:r w:rsidRPr="00275E3A">
        <w:rPr>
          <w:lang w:val="en-US"/>
        </w:rPr>
        <w:t>Alternate views</w:t>
      </w:r>
      <w:r w:rsidRPr="00275E3A">
        <w:t> </w:t>
      </w:r>
    </w:p>
    <w:p w14:paraId="2B967349" w14:textId="77777777" w:rsidR="00275E3A" w:rsidRPr="00275E3A" w:rsidRDefault="00275E3A" w:rsidP="00275E3A">
      <w:pPr>
        <w:numPr>
          <w:ilvl w:val="0"/>
          <w:numId w:val="47"/>
        </w:numPr>
      </w:pPr>
      <w:r w:rsidRPr="00275E3A">
        <w:rPr>
          <w:lang w:val="en-US"/>
        </w:rPr>
        <w:t>Screen formats</w:t>
      </w:r>
      <w:r w:rsidRPr="00275E3A">
        <w:t> </w:t>
      </w:r>
    </w:p>
    <w:p w14:paraId="45D18E5D" w14:textId="4A55645B" w:rsidR="00275E3A" w:rsidRPr="00275E3A" w:rsidRDefault="00275E3A" w:rsidP="00275E3A">
      <w:r w:rsidRPr="00275E3A">
        <w:drawing>
          <wp:inline distT="0" distB="0" distL="0" distR="0" wp14:anchorId="61663A03" wp14:editId="5D741BA5">
            <wp:extent cx="5731510" cy="12065"/>
            <wp:effectExtent l="0" t="0" r="0" b="0"/>
            <wp:docPr id="1741824211" name="Picture 1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134F4D45" w14:textId="77777777" w:rsidR="00275E3A" w:rsidRPr="00275E3A" w:rsidRDefault="00275E3A" w:rsidP="00275E3A">
      <w:pPr>
        <w:rPr>
          <w:b/>
          <w:bCs/>
        </w:rPr>
      </w:pPr>
      <w:r w:rsidRPr="00275E3A">
        <w:rPr>
          <w:b/>
          <w:bCs/>
          <w:lang w:val="en-US"/>
        </w:rPr>
        <w:t>8. Posting Logic</w:t>
      </w:r>
      <w:r w:rsidRPr="00275E3A">
        <w:rPr>
          <w:b/>
          <w:bCs/>
        </w:rPr>
        <w:t> </w:t>
      </w:r>
    </w:p>
    <w:p w14:paraId="64540E7B" w14:textId="77777777" w:rsidR="00275E3A" w:rsidRPr="00275E3A" w:rsidRDefault="00275E3A" w:rsidP="00275E3A">
      <w:pPr>
        <w:numPr>
          <w:ilvl w:val="0"/>
          <w:numId w:val="48"/>
        </w:numPr>
      </w:pPr>
      <w:r w:rsidRPr="00275E3A">
        <w:rPr>
          <w:lang w:val="en-US"/>
        </w:rPr>
        <w:t>Pre-post validation checklist: Numbered list of every condition that must be true before the posting engine is called.</w:t>
      </w:r>
      <w:r w:rsidRPr="00275E3A">
        <w:t> </w:t>
      </w:r>
    </w:p>
    <w:p w14:paraId="07BC6A4A" w14:textId="77777777" w:rsidR="00275E3A" w:rsidRPr="00275E3A" w:rsidRDefault="00275E3A" w:rsidP="00275E3A">
      <w:pPr>
        <w:numPr>
          <w:ilvl w:val="0"/>
          <w:numId w:val="49"/>
        </w:numPr>
      </w:pPr>
      <w:r w:rsidRPr="00275E3A">
        <w:rPr>
          <w:lang w:val="en-US"/>
        </w:rPr>
        <w:t>Validation stage flow (brief overview of validation sequence before posting)</w:t>
      </w:r>
      <w:r w:rsidRPr="00275E3A">
        <w:t> </w:t>
      </w:r>
    </w:p>
    <w:p w14:paraId="6246580C" w14:textId="77777777" w:rsidR="00275E3A" w:rsidRPr="00275E3A" w:rsidRDefault="00275E3A" w:rsidP="00275E3A">
      <w:pPr>
        <w:numPr>
          <w:ilvl w:val="0"/>
          <w:numId w:val="50"/>
        </w:numPr>
      </w:pPr>
      <w:r w:rsidRPr="00275E3A">
        <w:rPr>
          <w:lang w:val="en-US"/>
        </w:rPr>
        <w:t>Posting engine DB operations: All files read or written by the posting engine</w:t>
      </w:r>
      <w:r w:rsidRPr="00275E3A">
        <w:t> </w:t>
      </w:r>
    </w:p>
    <w:p w14:paraId="3FACA2EB" w14:textId="77777777" w:rsidR="00275E3A" w:rsidRPr="00275E3A" w:rsidRDefault="00275E3A" w:rsidP="00275E3A">
      <w:pPr>
        <w:numPr>
          <w:ilvl w:val="0"/>
          <w:numId w:val="51"/>
        </w:numPr>
      </w:pPr>
      <w:r w:rsidRPr="00275E3A">
        <w:rPr>
          <w:lang w:val="en-US"/>
        </w:rPr>
        <w:t>Commit control usage: What constitutes one commit unit; rollback trigger conditions; database state after rollback.</w:t>
      </w:r>
      <w:r w:rsidRPr="00275E3A">
        <w:t> </w:t>
      </w:r>
    </w:p>
    <w:p w14:paraId="5CF2F40D" w14:textId="77777777" w:rsidR="00275E3A" w:rsidRPr="00275E3A" w:rsidRDefault="00275E3A" w:rsidP="00275E3A">
      <w:pPr>
        <w:numPr>
          <w:ilvl w:val="0"/>
          <w:numId w:val="52"/>
        </w:numPr>
      </w:pPr>
      <w:r w:rsidRPr="00275E3A">
        <w:rPr>
          <w:lang w:val="en-US"/>
        </w:rPr>
        <w:t>Voiding logic (reversal JE behavior)</w:t>
      </w:r>
      <w:r w:rsidRPr="00275E3A">
        <w:t> </w:t>
      </w:r>
    </w:p>
    <w:p w14:paraId="6F897907" w14:textId="77777777" w:rsidR="00275E3A" w:rsidRPr="00275E3A" w:rsidRDefault="00275E3A" w:rsidP="00275E3A">
      <w:pPr>
        <w:numPr>
          <w:ilvl w:val="0"/>
          <w:numId w:val="53"/>
        </w:numPr>
      </w:pPr>
      <w:r w:rsidRPr="00275E3A">
        <w:rPr>
          <w:lang w:val="en-US"/>
        </w:rPr>
        <w:t>What happens if posting fails</w:t>
      </w:r>
      <w:r w:rsidRPr="00275E3A">
        <w:t> </w:t>
      </w:r>
    </w:p>
    <w:p w14:paraId="07F4E760" w14:textId="77777777" w:rsidR="00275E3A" w:rsidRPr="00275E3A" w:rsidRDefault="00275E3A" w:rsidP="00275E3A">
      <w:pPr>
        <w:numPr>
          <w:ilvl w:val="0"/>
          <w:numId w:val="54"/>
        </w:numPr>
      </w:pPr>
      <w:r w:rsidRPr="00275E3A">
        <w:rPr>
          <w:lang w:val="en-US"/>
        </w:rPr>
        <w:t>Unapplied document mechanism</w:t>
      </w:r>
      <w:r w:rsidRPr="00275E3A">
        <w:t> </w:t>
      </w:r>
    </w:p>
    <w:p w14:paraId="595CFBA8" w14:textId="77777777" w:rsidR="00275E3A" w:rsidRPr="00275E3A" w:rsidRDefault="00275E3A" w:rsidP="00275E3A">
      <w:pPr>
        <w:numPr>
          <w:ilvl w:val="0"/>
          <w:numId w:val="55"/>
        </w:numPr>
      </w:pPr>
      <w:r w:rsidRPr="00275E3A">
        <w:rPr>
          <w:lang w:val="en-US"/>
        </w:rPr>
        <w:t>Split account processing</w:t>
      </w:r>
      <w:r w:rsidRPr="00275E3A">
        <w:t> </w:t>
      </w:r>
    </w:p>
    <w:p w14:paraId="5F2F3532" w14:textId="77777777" w:rsidR="00275E3A" w:rsidRPr="00275E3A" w:rsidRDefault="00275E3A" w:rsidP="00275E3A">
      <w:pPr>
        <w:numPr>
          <w:ilvl w:val="0"/>
          <w:numId w:val="56"/>
        </w:numPr>
      </w:pPr>
      <w:r w:rsidRPr="00275E3A">
        <w:rPr>
          <w:lang w:val="en-US"/>
        </w:rPr>
        <w:t>Intercompany posting</w:t>
      </w:r>
      <w:r w:rsidRPr="00275E3A">
        <w:t> </w:t>
      </w:r>
    </w:p>
    <w:p w14:paraId="31189ED9" w14:textId="77777777" w:rsidR="00275E3A" w:rsidRPr="00275E3A" w:rsidRDefault="00275E3A" w:rsidP="00275E3A">
      <w:pPr>
        <w:numPr>
          <w:ilvl w:val="0"/>
          <w:numId w:val="57"/>
        </w:numPr>
      </w:pPr>
      <w:r w:rsidRPr="00275E3A">
        <w:rPr>
          <w:lang w:val="en-US"/>
        </w:rPr>
        <w:t>Journaling</w:t>
      </w:r>
      <w:r w:rsidRPr="00275E3A">
        <w:t> </w:t>
      </w:r>
    </w:p>
    <w:p w14:paraId="1892C2F3" w14:textId="77777777" w:rsidR="00275E3A" w:rsidRPr="00275E3A" w:rsidRDefault="00275E3A" w:rsidP="00275E3A">
      <w:pPr>
        <w:numPr>
          <w:ilvl w:val="0"/>
          <w:numId w:val="58"/>
        </w:numPr>
      </w:pPr>
      <w:r w:rsidRPr="00275E3A">
        <w:rPr>
          <w:lang w:val="en-US"/>
        </w:rPr>
        <w:t>Transaction lifecycle</w:t>
      </w:r>
      <w:r w:rsidRPr="00275E3A">
        <w:t> </w:t>
      </w:r>
    </w:p>
    <w:p w14:paraId="514DAF21" w14:textId="77777777" w:rsidR="00275E3A" w:rsidRPr="00275E3A" w:rsidRDefault="00275E3A" w:rsidP="00275E3A">
      <w:pPr>
        <w:numPr>
          <w:ilvl w:val="0"/>
          <w:numId w:val="59"/>
        </w:numPr>
      </w:pPr>
      <w:r w:rsidRPr="00275E3A">
        <w:rPr>
          <w:lang w:val="en-US"/>
        </w:rPr>
        <w:t>Posting sequence diagram (brief overview: validation → posting → commit/rollback)</w:t>
      </w:r>
      <w:r w:rsidRPr="00275E3A">
        <w:t> </w:t>
      </w:r>
    </w:p>
    <w:p w14:paraId="2C447070" w14:textId="6B2D21FC" w:rsidR="00275E3A" w:rsidRPr="00275E3A" w:rsidRDefault="00275E3A" w:rsidP="00275E3A">
      <w:r w:rsidRPr="00275E3A">
        <w:drawing>
          <wp:inline distT="0" distB="0" distL="0" distR="0" wp14:anchorId="29CC7137" wp14:editId="3AA87213">
            <wp:extent cx="5731510" cy="12065"/>
            <wp:effectExtent l="0" t="0" r="0" b="0"/>
            <wp:docPr id="356005238" name="Picture 1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589A3E4B" w14:textId="77777777" w:rsidR="00275E3A" w:rsidRPr="00275E3A" w:rsidRDefault="00275E3A" w:rsidP="00275E3A">
      <w:pPr>
        <w:rPr>
          <w:b/>
          <w:bCs/>
        </w:rPr>
      </w:pPr>
      <w:r w:rsidRPr="00275E3A">
        <w:rPr>
          <w:b/>
          <w:bCs/>
          <w:lang w:val="en-US"/>
        </w:rPr>
        <w:t>9. Interfaces &amp; Dependencies</w:t>
      </w:r>
      <w:r w:rsidRPr="00275E3A">
        <w:rPr>
          <w:b/>
          <w:bCs/>
        </w:rPr>
        <w:t> </w:t>
      </w:r>
    </w:p>
    <w:p w14:paraId="3054B9A2" w14:textId="77777777" w:rsidR="00275E3A" w:rsidRPr="00275E3A" w:rsidRDefault="00275E3A" w:rsidP="00275E3A">
      <w:r w:rsidRPr="00275E3A">
        <w:rPr>
          <w:b/>
          <w:bCs/>
          <w:lang w:val="en-US"/>
        </w:rPr>
        <w:lastRenderedPageBreak/>
        <w:t>Purpose: </w:t>
      </w:r>
      <w:r w:rsidRPr="00275E3A">
        <w:rPr>
          <w:lang w:val="en-US"/>
        </w:rPr>
        <w:t>This section documents all integration points to ensure comprehensive understanding of the system's position as a shared service. The system is called by multiple upstream systems with different entry modes and integrates with multiple downstream modules. Understanding these dependencies is critical for system maintenance, troubleshooting, and impact analysis.</w:t>
      </w:r>
      <w:r w:rsidRPr="00275E3A">
        <w:t> </w:t>
      </w:r>
    </w:p>
    <w:p w14:paraId="3D625564" w14:textId="77777777" w:rsidR="00275E3A" w:rsidRPr="00275E3A" w:rsidRDefault="00275E3A" w:rsidP="00275E3A">
      <w:pPr>
        <w:numPr>
          <w:ilvl w:val="0"/>
          <w:numId w:val="60"/>
        </w:numPr>
      </w:pPr>
      <w:r w:rsidRPr="00275E3A">
        <w:rPr>
          <w:lang w:val="en-US"/>
        </w:rPr>
        <w:t>Upstream callers</w:t>
      </w:r>
      <w:r w:rsidRPr="00275E3A">
        <w:t> </w:t>
      </w:r>
    </w:p>
    <w:p w14:paraId="0072B97E" w14:textId="77777777" w:rsidR="00275E3A" w:rsidRPr="00275E3A" w:rsidRDefault="00275E3A" w:rsidP="00275E3A">
      <w:pPr>
        <w:numPr>
          <w:ilvl w:val="0"/>
          <w:numId w:val="61"/>
        </w:numPr>
      </w:pPr>
      <w:r w:rsidRPr="00275E3A">
        <w:rPr>
          <w:lang w:val="en-US"/>
        </w:rPr>
        <w:t>Downstream cross-module dependencies</w:t>
      </w:r>
      <w:r w:rsidRPr="00275E3A">
        <w:t> </w:t>
      </w:r>
    </w:p>
    <w:p w14:paraId="4C42DA49" w14:textId="77777777" w:rsidR="00275E3A" w:rsidRPr="00275E3A" w:rsidRDefault="00275E3A" w:rsidP="00275E3A">
      <w:pPr>
        <w:numPr>
          <w:ilvl w:val="0"/>
          <w:numId w:val="62"/>
        </w:numPr>
      </w:pPr>
      <w:r w:rsidRPr="00275E3A">
        <w:rPr>
          <w:lang w:val="en-US"/>
        </w:rPr>
        <w:t>Internal/system program calls and parameter interfaces used by GL-21</w:t>
      </w:r>
      <w:r w:rsidRPr="00275E3A">
        <w:tab/>
      </w:r>
      <w:r w:rsidRPr="00275E3A">
        <w:rPr>
          <w:lang w:val="en-US"/>
        </w:rPr>
        <w:t>  </w:t>
      </w:r>
      <w:r w:rsidRPr="00275E3A">
        <w:t> </w:t>
      </w:r>
    </w:p>
    <w:p w14:paraId="3BBCEF3F" w14:textId="77777777" w:rsidR="00275E3A" w:rsidRPr="00275E3A" w:rsidRDefault="00275E3A" w:rsidP="00275E3A">
      <w:pPr>
        <w:numPr>
          <w:ilvl w:val="0"/>
          <w:numId w:val="63"/>
        </w:numPr>
      </w:pPr>
      <w:r w:rsidRPr="00275E3A">
        <w:rPr>
          <w:lang w:val="en-US"/>
        </w:rPr>
        <w:t>Cross-module interfaces</w:t>
      </w:r>
      <w:r w:rsidRPr="00275E3A">
        <w:t> </w:t>
      </w:r>
    </w:p>
    <w:p w14:paraId="5A332930" w14:textId="77777777" w:rsidR="00275E3A" w:rsidRPr="00275E3A" w:rsidRDefault="00275E3A" w:rsidP="00275E3A">
      <w:pPr>
        <w:numPr>
          <w:ilvl w:val="0"/>
          <w:numId w:val="64"/>
        </w:numPr>
      </w:pPr>
      <w:r w:rsidRPr="00275E3A">
        <w:rPr>
          <w:lang w:val="en-US"/>
        </w:rPr>
        <w:t>Batch/import integration</w:t>
      </w:r>
      <w:r w:rsidRPr="00275E3A">
        <w:t> </w:t>
      </w:r>
    </w:p>
    <w:p w14:paraId="77C00674" w14:textId="77777777" w:rsidR="00275E3A" w:rsidRPr="00275E3A" w:rsidRDefault="00275E3A" w:rsidP="00275E3A">
      <w:pPr>
        <w:numPr>
          <w:ilvl w:val="0"/>
          <w:numId w:val="65"/>
        </w:numPr>
      </w:pPr>
      <w:r w:rsidRPr="00275E3A">
        <w:rPr>
          <w:lang w:val="en-US"/>
        </w:rPr>
        <w:t>Application preferences</w:t>
      </w:r>
      <w:r w:rsidRPr="00275E3A">
        <w:t> </w:t>
      </w:r>
    </w:p>
    <w:p w14:paraId="1CC47F30" w14:textId="076D4C51" w:rsidR="00275E3A" w:rsidRPr="00275E3A" w:rsidRDefault="00275E3A" w:rsidP="00275E3A">
      <w:r w:rsidRPr="00275E3A">
        <w:drawing>
          <wp:inline distT="0" distB="0" distL="0" distR="0" wp14:anchorId="23200294" wp14:editId="7447F41F">
            <wp:extent cx="5731510" cy="12065"/>
            <wp:effectExtent l="0" t="0" r="0" b="0"/>
            <wp:docPr id="1096360974" name="Picture 1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39500F68" w14:textId="77777777" w:rsidR="00275E3A" w:rsidRPr="00275E3A" w:rsidRDefault="00275E3A" w:rsidP="00275E3A">
      <w:pPr>
        <w:rPr>
          <w:b/>
          <w:bCs/>
        </w:rPr>
      </w:pPr>
      <w:r w:rsidRPr="00275E3A">
        <w:rPr>
          <w:b/>
          <w:bCs/>
          <w:lang w:val="en-US"/>
        </w:rPr>
        <w:t>10. Session Management</w:t>
      </w:r>
      <w:r w:rsidRPr="00275E3A">
        <w:rPr>
          <w:b/>
          <w:bCs/>
        </w:rPr>
        <w:t> </w:t>
      </w:r>
    </w:p>
    <w:p w14:paraId="4F6BE0BF" w14:textId="77777777" w:rsidR="00275E3A" w:rsidRPr="00275E3A" w:rsidRDefault="00275E3A" w:rsidP="00275E3A">
      <w:r w:rsidRPr="00275E3A">
        <w:rPr>
          <w:b/>
          <w:bCs/>
          <w:lang w:val="en-US"/>
        </w:rPr>
        <w:t>Purpose</w:t>
      </w:r>
      <w:r w:rsidRPr="00275E3A">
        <w:rPr>
          <w:lang w:val="en-US"/>
        </w:rPr>
        <w:t>: Define how GL-21 prevents conflicting edits/posts on the same document and how ownership is tracked or recovered across user sessions.</w:t>
      </w:r>
      <w:r w:rsidRPr="00275E3A">
        <w:t> </w:t>
      </w:r>
    </w:p>
    <w:p w14:paraId="7899E2AA" w14:textId="77777777" w:rsidR="00275E3A" w:rsidRPr="00275E3A" w:rsidRDefault="00275E3A" w:rsidP="00275E3A">
      <w:pPr>
        <w:numPr>
          <w:ilvl w:val="0"/>
          <w:numId w:val="66"/>
        </w:numPr>
      </w:pPr>
      <w:r w:rsidRPr="00275E3A">
        <w:rPr>
          <w:lang w:val="en-US"/>
        </w:rPr>
        <w:t>Document locking</w:t>
      </w:r>
      <w:r w:rsidRPr="00275E3A">
        <w:t> </w:t>
      </w:r>
    </w:p>
    <w:p w14:paraId="42998772" w14:textId="77777777" w:rsidR="00275E3A" w:rsidRPr="00275E3A" w:rsidRDefault="00275E3A" w:rsidP="00275E3A">
      <w:pPr>
        <w:numPr>
          <w:ilvl w:val="0"/>
          <w:numId w:val="67"/>
        </w:numPr>
      </w:pPr>
      <w:r w:rsidRPr="00275E3A">
        <w:rPr>
          <w:lang w:val="en-US"/>
        </w:rPr>
        <w:t>Document takeover  </w:t>
      </w:r>
      <w:r w:rsidRPr="00275E3A">
        <w:t> </w:t>
      </w:r>
    </w:p>
    <w:p w14:paraId="16EE0BA4" w14:textId="77777777" w:rsidR="00275E3A" w:rsidRPr="00275E3A" w:rsidRDefault="00275E3A" w:rsidP="00275E3A">
      <w:pPr>
        <w:numPr>
          <w:ilvl w:val="0"/>
          <w:numId w:val="68"/>
        </w:numPr>
      </w:pPr>
      <w:r w:rsidRPr="00275E3A">
        <w:rPr>
          <w:lang w:val="en-US"/>
        </w:rPr>
        <w:t>Active session tracking</w:t>
      </w:r>
      <w:r w:rsidRPr="00275E3A">
        <w:t> </w:t>
      </w:r>
    </w:p>
    <w:p w14:paraId="45414348" w14:textId="0A3218BB" w:rsidR="00275E3A" w:rsidRPr="00275E3A" w:rsidRDefault="00275E3A" w:rsidP="00275E3A">
      <w:r w:rsidRPr="00275E3A">
        <w:drawing>
          <wp:inline distT="0" distB="0" distL="0" distR="0" wp14:anchorId="1E0FB911" wp14:editId="442CEAA2">
            <wp:extent cx="5731510" cy="12065"/>
            <wp:effectExtent l="0" t="0" r="0" b="0"/>
            <wp:docPr id="2142813600" name="Picture 1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275E3A">
        <w:t> </w:t>
      </w:r>
    </w:p>
    <w:p w14:paraId="73BEFD8A" w14:textId="77777777" w:rsidR="00275E3A" w:rsidRPr="00275E3A" w:rsidRDefault="00275E3A" w:rsidP="00275E3A">
      <w:r w:rsidRPr="00275E3A">
        <w:t> </w:t>
      </w:r>
    </w:p>
    <w:p w14:paraId="011195EA" w14:textId="77777777" w:rsidR="00275E3A" w:rsidRPr="00275E3A" w:rsidRDefault="00275E3A" w:rsidP="00275E3A">
      <w:r w:rsidRPr="00275E3A">
        <w:rPr>
          <w:b/>
          <w:bCs/>
          <w:lang w:val="en-US"/>
        </w:rPr>
        <w:t>**Instructions**:</w:t>
      </w:r>
      <w:r w:rsidRPr="00275E3A">
        <w:rPr>
          <w:lang w:val="en-US"/>
        </w:rPr>
        <w:t> Every section must be traceable to source code artifacts.</w:t>
      </w:r>
      <w:r w:rsidRPr="00275E3A">
        <w:tab/>
      </w:r>
      <w:r w:rsidRPr="00275E3A">
        <w:tab/>
      </w:r>
      <w:r w:rsidRPr="00275E3A">
        <w:tab/>
      </w:r>
      <w:r w:rsidRPr="00275E3A">
        <w:rPr>
          <w:lang w:val="en-US"/>
        </w:rPr>
        <w:t> </w:t>
      </w:r>
      <w:r w:rsidRPr="00275E3A">
        <w:t> </w:t>
      </w:r>
    </w:p>
    <w:p w14:paraId="2D95AB2B" w14:textId="77777777" w:rsidR="00CE7720" w:rsidRDefault="00CE7720"/>
    <w:sectPr w:rsidR="00CE7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3B4"/>
    <w:multiLevelType w:val="multilevel"/>
    <w:tmpl w:val="C8F8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75E5E"/>
    <w:multiLevelType w:val="multilevel"/>
    <w:tmpl w:val="FAE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47A15"/>
    <w:multiLevelType w:val="multilevel"/>
    <w:tmpl w:val="7B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05AAD"/>
    <w:multiLevelType w:val="multilevel"/>
    <w:tmpl w:val="F1E8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234288"/>
    <w:multiLevelType w:val="multilevel"/>
    <w:tmpl w:val="1B6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665200"/>
    <w:multiLevelType w:val="multilevel"/>
    <w:tmpl w:val="1AA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DF72E8"/>
    <w:multiLevelType w:val="multilevel"/>
    <w:tmpl w:val="EB1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BE2E30"/>
    <w:multiLevelType w:val="multilevel"/>
    <w:tmpl w:val="3F76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CC3682"/>
    <w:multiLevelType w:val="multilevel"/>
    <w:tmpl w:val="D51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371DC"/>
    <w:multiLevelType w:val="multilevel"/>
    <w:tmpl w:val="944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E72576"/>
    <w:multiLevelType w:val="multilevel"/>
    <w:tmpl w:val="D4D2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185132"/>
    <w:multiLevelType w:val="multilevel"/>
    <w:tmpl w:val="58B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6C5A07"/>
    <w:multiLevelType w:val="multilevel"/>
    <w:tmpl w:val="12E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777538"/>
    <w:multiLevelType w:val="multilevel"/>
    <w:tmpl w:val="656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7814E7"/>
    <w:multiLevelType w:val="multilevel"/>
    <w:tmpl w:val="1664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4C4586"/>
    <w:multiLevelType w:val="multilevel"/>
    <w:tmpl w:val="CBB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26393A"/>
    <w:multiLevelType w:val="multilevel"/>
    <w:tmpl w:val="672E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826F4F"/>
    <w:multiLevelType w:val="multilevel"/>
    <w:tmpl w:val="E6D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36294D"/>
    <w:multiLevelType w:val="multilevel"/>
    <w:tmpl w:val="4EE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2A262E"/>
    <w:multiLevelType w:val="multilevel"/>
    <w:tmpl w:val="C13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AC282D"/>
    <w:multiLevelType w:val="multilevel"/>
    <w:tmpl w:val="140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EF42A3"/>
    <w:multiLevelType w:val="multilevel"/>
    <w:tmpl w:val="525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5216C4"/>
    <w:multiLevelType w:val="multilevel"/>
    <w:tmpl w:val="063A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B46B2C"/>
    <w:multiLevelType w:val="multilevel"/>
    <w:tmpl w:val="89F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6F61F3"/>
    <w:multiLevelType w:val="multilevel"/>
    <w:tmpl w:val="081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E2018D"/>
    <w:multiLevelType w:val="multilevel"/>
    <w:tmpl w:val="767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C9043E"/>
    <w:multiLevelType w:val="multilevel"/>
    <w:tmpl w:val="D21A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6B7184"/>
    <w:multiLevelType w:val="multilevel"/>
    <w:tmpl w:val="332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922E63"/>
    <w:multiLevelType w:val="multilevel"/>
    <w:tmpl w:val="8CD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782AB7"/>
    <w:multiLevelType w:val="multilevel"/>
    <w:tmpl w:val="C2B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B07633"/>
    <w:multiLevelType w:val="multilevel"/>
    <w:tmpl w:val="CE4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EE3C27"/>
    <w:multiLevelType w:val="multilevel"/>
    <w:tmpl w:val="AFB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5930F7"/>
    <w:multiLevelType w:val="multilevel"/>
    <w:tmpl w:val="6A98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2C3C28"/>
    <w:multiLevelType w:val="multilevel"/>
    <w:tmpl w:val="FDA2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F432C2"/>
    <w:multiLevelType w:val="multilevel"/>
    <w:tmpl w:val="DF9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111056"/>
    <w:multiLevelType w:val="multilevel"/>
    <w:tmpl w:val="B30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FF798B"/>
    <w:multiLevelType w:val="multilevel"/>
    <w:tmpl w:val="149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0F2166"/>
    <w:multiLevelType w:val="multilevel"/>
    <w:tmpl w:val="E6C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FF57CD"/>
    <w:multiLevelType w:val="multilevel"/>
    <w:tmpl w:val="318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1F4674"/>
    <w:multiLevelType w:val="multilevel"/>
    <w:tmpl w:val="211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782EAF"/>
    <w:multiLevelType w:val="multilevel"/>
    <w:tmpl w:val="4B8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694825"/>
    <w:multiLevelType w:val="multilevel"/>
    <w:tmpl w:val="D36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750704"/>
    <w:multiLevelType w:val="multilevel"/>
    <w:tmpl w:val="BBD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6C79E2"/>
    <w:multiLevelType w:val="multilevel"/>
    <w:tmpl w:val="4FF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4A5073"/>
    <w:multiLevelType w:val="multilevel"/>
    <w:tmpl w:val="08A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C6A2A02"/>
    <w:multiLevelType w:val="multilevel"/>
    <w:tmpl w:val="987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9A5022"/>
    <w:multiLevelType w:val="multilevel"/>
    <w:tmpl w:val="F1B2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E21654"/>
    <w:multiLevelType w:val="multilevel"/>
    <w:tmpl w:val="A7F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FD2DBB"/>
    <w:multiLevelType w:val="multilevel"/>
    <w:tmpl w:val="159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366A77"/>
    <w:multiLevelType w:val="multilevel"/>
    <w:tmpl w:val="29A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892333"/>
    <w:multiLevelType w:val="multilevel"/>
    <w:tmpl w:val="22A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5110B97"/>
    <w:multiLevelType w:val="multilevel"/>
    <w:tmpl w:val="A04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DF77DC"/>
    <w:multiLevelType w:val="multilevel"/>
    <w:tmpl w:val="1EBC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F00B80"/>
    <w:multiLevelType w:val="multilevel"/>
    <w:tmpl w:val="D3F6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29236D"/>
    <w:multiLevelType w:val="multilevel"/>
    <w:tmpl w:val="72F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8D3DA2"/>
    <w:multiLevelType w:val="multilevel"/>
    <w:tmpl w:val="498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D790247"/>
    <w:multiLevelType w:val="multilevel"/>
    <w:tmpl w:val="1DF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BB497D"/>
    <w:multiLevelType w:val="multilevel"/>
    <w:tmpl w:val="F37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37F215F"/>
    <w:multiLevelType w:val="multilevel"/>
    <w:tmpl w:val="0044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22754F"/>
    <w:multiLevelType w:val="multilevel"/>
    <w:tmpl w:val="42D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2B4BE1"/>
    <w:multiLevelType w:val="multilevel"/>
    <w:tmpl w:val="9DC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8E2334"/>
    <w:multiLevelType w:val="multilevel"/>
    <w:tmpl w:val="6DA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5DE26B0"/>
    <w:multiLevelType w:val="multilevel"/>
    <w:tmpl w:val="DEA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6CF2AD4"/>
    <w:multiLevelType w:val="multilevel"/>
    <w:tmpl w:val="743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7B36CA6"/>
    <w:multiLevelType w:val="multilevel"/>
    <w:tmpl w:val="D66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257C47"/>
    <w:multiLevelType w:val="multilevel"/>
    <w:tmpl w:val="1C1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A274A4"/>
    <w:multiLevelType w:val="multilevel"/>
    <w:tmpl w:val="2B0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CA47B23"/>
    <w:multiLevelType w:val="multilevel"/>
    <w:tmpl w:val="8BA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2318041">
    <w:abstractNumId w:val="62"/>
  </w:num>
  <w:num w:numId="2" w16cid:durableId="1562715837">
    <w:abstractNumId w:val="27"/>
  </w:num>
  <w:num w:numId="3" w16cid:durableId="1479809785">
    <w:abstractNumId w:val="37"/>
  </w:num>
  <w:num w:numId="4" w16cid:durableId="1607345473">
    <w:abstractNumId w:val="7"/>
  </w:num>
  <w:num w:numId="5" w16cid:durableId="779028837">
    <w:abstractNumId w:val="42"/>
  </w:num>
  <w:num w:numId="6" w16cid:durableId="1839230116">
    <w:abstractNumId w:val="8"/>
  </w:num>
  <w:num w:numId="7" w16cid:durableId="1032876439">
    <w:abstractNumId w:val="10"/>
  </w:num>
  <w:num w:numId="8" w16cid:durableId="274799435">
    <w:abstractNumId w:val="5"/>
  </w:num>
  <w:num w:numId="9" w16cid:durableId="1664317748">
    <w:abstractNumId w:val="34"/>
  </w:num>
  <w:num w:numId="10" w16cid:durableId="569930254">
    <w:abstractNumId w:val="16"/>
  </w:num>
  <w:num w:numId="11" w16cid:durableId="1909609921">
    <w:abstractNumId w:val="51"/>
  </w:num>
  <w:num w:numId="12" w16cid:durableId="1032848155">
    <w:abstractNumId w:val="0"/>
  </w:num>
  <w:num w:numId="13" w16cid:durableId="588387774">
    <w:abstractNumId w:val="39"/>
  </w:num>
  <w:num w:numId="14" w16cid:durableId="671226338">
    <w:abstractNumId w:val="40"/>
  </w:num>
  <w:num w:numId="15" w16cid:durableId="1554383647">
    <w:abstractNumId w:val="29"/>
  </w:num>
  <w:num w:numId="16" w16cid:durableId="1223099298">
    <w:abstractNumId w:val="57"/>
  </w:num>
  <w:num w:numId="17" w16cid:durableId="1764717779">
    <w:abstractNumId w:val="12"/>
  </w:num>
  <w:num w:numId="18" w16cid:durableId="1490634492">
    <w:abstractNumId w:val="21"/>
  </w:num>
  <w:num w:numId="19" w16cid:durableId="1860318388">
    <w:abstractNumId w:val="63"/>
  </w:num>
  <w:num w:numId="20" w16cid:durableId="1216045499">
    <w:abstractNumId w:val="23"/>
  </w:num>
  <w:num w:numId="21" w16cid:durableId="1961838557">
    <w:abstractNumId w:val="19"/>
  </w:num>
  <w:num w:numId="22" w16cid:durableId="956983062">
    <w:abstractNumId w:val="31"/>
  </w:num>
  <w:num w:numId="23" w16cid:durableId="1137575653">
    <w:abstractNumId w:val="14"/>
  </w:num>
  <w:num w:numId="24" w16cid:durableId="1569074813">
    <w:abstractNumId w:val="25"/>
  </w:num>
  <w:num w:numId="25" w16cid:durableId="1640525905">
    <w:abstractNumId w:val="32"/>
  </w:num>
  <w:num w:numId="26" w16cid:durableId="1853304064">
    <w:abstractNumId w:val="15"/>
  </w:num>
  <w:num w:numId="27" w16cid:durableId="1649704566">
    <w:abstractNumId w:val="13"/>
  </w:num>
  <w:num w:numId="28" w16cid:durableId="846363505">
    <w:abstractNumId w:val="33"/>
  </w:num>
  <w:num w:numId="29" w16cid:durableId="814614201">
    <w:abstractNumId w:val="56"/>
  </w:num>
  <w:num w:numId="30" w16cid:durableId="95252004">
    <w:abstractNumId w:val="18"/>
  </w:num>
  <w:num w:numId="31" w16cid:durableId="1392148242">
    <w:abstractNumId w:val="28"/>
  </w:num>
  <w:num w:numId="32" w16cid:durableId="1257442059">
    <w:abstractNumId w:val="30"/>
  </w:num>
  <w:num w:numId="33" w16cid:durableId="169763324">
    <w:abstractNumId w:val="44"/>
  </w:num>
  <w:num w:numId="34" w16cid:durableId="1738436000">
    <w:abstractNumId w:val="45"/>
  </w:num>
  <w:num w:numId="35" w16cid:durableId="1216164096">
    <w:abstractNumId w:val="55"/>
  </w:num>
  <w:num w:numId="36" w16cid:durableId="1545169242">
    <w:abstractNumId w:val="6"/>
  </w:num>
  <w:num w:numId="37" w16cid:durableId="1068846177">
    <w:abstractNumId w:val="64"/>
  </w:num>
  <w:num w:numId="38" w16cid:durableId="1023894979">
    <w:abstractNumId w:val="43"/>
  </w:num>
  <w:num w:numId="39" w16cid:durableId="1918903765">
    <w:abstractNumId w:val="22"/>
  </w:num>
  <w:num w:numId="40" w16cid:durableId="1026638352">
    <w:abstractNumId w:val="1"/>
  </w:num>
  <w:num w:numId="41" w16cid:durableId="208303674">
    <w:abstractNumId w:val="11"/>
  </w:num>
  <w:num w:numId="42" w16cid:durableId="1760059250">
    <w:abstractNumId w:val="48"/>
  </w:num>
  <w:num w:numId="43" w16cid:durableId="1286429804">
    <w:abstractNumId w:val="53"/>
  </w:num>
  <w:num w:numId="44" w16cid:durableId="567695755">
    <w:abstractNumId w:val="49"/>
  </w:num>
  <w:num w:numId="45" w16cid:durableId="1723361233">
    <w:abstractNumId w:val="3"/>
  </w:num>
  <w:num w:numId="46" w16cid:durableId="2045983290">
    <w:abstractNumId w:val="2"/>
  </w:num>
  <w:num w:numId="47" w16cid:durableId="1399786222">
    <w:abstractNumId w:val="65"/>
  </w:num>
  <w:num w:numId="48" w16cid:durableId="1032654848">
    <w:abstractNumId w:val="61"/>
  </w:num>
  <w:num w:numId="49" w16cid:durableId="1494031197">
    <w:abstractNumId w:val="9"/>
  </w:num>
  <w:num w:numId="50" w16cid:durableId="1809084882">
    <w:abstractNumId w:val="66"/>
  </w:num>
  <w:num w:numId="51" w16cid:durableId="1604722898">
    <w:abstractNumId w:val="47"/>
  </w:num>
  <w:num w:numId="52" w16cid:durableId="1976251984">
    <w:abstractNumId w:val="41"/>
  </w:num>
  <w:num w:numId="53" w16cid:durableId="1845631684">
    <w:abstractNumId w:val="54"/>
  </w:num>
  <w:num w:numId="54" w16cid:durableId="423233031">
    <w:abstractNumId w:val="60"/>
  </w:num>
  <w:num w:numId="55" w16cid:durableId="1401752820">
    <w:abstractNumId w:val="58"/>
  </w:num>
  <w:num w:numId="56" w16cid:durableId="76681234">
    <w:abstractNumId w:val="17"/>
  </w:num>
  <w:num w:numId="57" w16cid:durableId="2078628463">
    <w:abstractNumId w:val="26"/>
  </w:num>
  <w:num w:numId="58" w16cid:durableId="589890629">
    <w:abstractNumId w:val="24"/>
  </w:num>
  <w:num w:numId="59" w16cid:durableId="437720285">
    <w:abstractNumId w:val="59"/>
  </w:num>
  <w:num w:numId="60" w16cid:durableId="1656760087">
    <w:abstractNumId w:val="4"/>
  </w:num>
  <w:num w:numId="61" w16cid:durableId="657539935">
    <w:abstractNumId w:val="38"/>
  </w:num>
  <w:num w:numId="62" w16cid:durableId="872574741">
    <w:abstractNumId w:val="52"/>
  </w:num>
  <w:num w:numId="63" w16cid:durableId="1788157362">
    <w:abstractNumId w:val="36"/>
  </w:num>
  <w:num w:numId="64" w16cid:durableId="845511417">
    <w:abstractNumId w:val="46"/>
  </w:num>
  <w:num w:numId="65" w16cid:durableId="712772870">
    <w:abstractNumId w:val="50"/>
  </w:num>
  <w:num w:numId="66" w16cid:durableId="1992558189">
    <w:abstractNumId w:val="35"/>
  </w:num>
  <w:num w:numId="67" w16cid:durableId="696589149">
    <w:abstractNumId w:val="20"/>
  </w:num>
  <w:num w:numId="68" w16cid:durableId="954410888">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3A"/>
    <w:rsid w:val="0014511F"/>
    <w:rsid w:val="00275E3A"/>
    <w:rsid w:val="00CE7720"/>
    <w:rsid w:val="00DA5F8A"/>
    <w:rsid w:val="00F06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C98D"/>
  <w15:chartTrackingRefBased/>
  <w15:docId w15:val="{AC86F708-7A6E-406F-882F-2FC6EF6A2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E3A"/>
    <w:rPr>
      <w:rFonts w:eastAsiaTheme="majorEastAsia" w:cstheme="majorBidi"/>
      <w:color w:val="272727" w:themeColor="text1" w:themeTint="D8"/>
    </w:rPr>
  </w:style>
  <w:style w:type="paragraph" w:styleId="Title">
    <w:name w:val="Title"/>
    <w:basedOn w:val="Normal"/>
    <w:next w:val="Normal"/>
    <w:link w:val="TitleChar"/>
    <w:uiPriority w:val="10"/>
    <w:qFormat/>
    <w:rsid w:val="0027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E3A"/>
    <w:pPr>
      <w:spacing w:before="160"/>
      <w:jc w:val="center"/>
    </w:pPr>
    <w:rPr>
      <w:i/>
      <w:iCs/>
      <w:color w:val="404040" w:themeColor="text1" w:themeTint="BF"/>
    </w:rPr>
  </w:style>
  <w:style w:type="character" w:customStyle="1" w:styleId="QuoteChar">
    <w:name w:val="Quote Char"/>
    <w:basedOn w:val="DefaultParagraphFont"/>
    <w:link w:val="Quote"/>
    <w:uiPriority w:val="29"/>
    <w:rsid w:val="00275E3A"/>
    <w:rPr>
      <w:i/>
      <w:iCs/>
      <w:color w:val="404040" w:themeColor="text1" w:themeTint="BF"/>
    </w:rPr>
  </w:style>
  <w:style w:type="paragraph" w:styleId="ListParagraph">
    <w:name w:val="List Paragraph"/>
    <w:basedOn w:val="Normal"/>
    <w:uiPriority w:val="34"/>
    <w:qFormat/>
    <w:rsid w:val="00275E3A"/>
    <w:pPr>
      <w:ind w:left="720"/>
      <w:contextualSpacing/>
    </w:pPr>
  </w:style>
  <w:style w:type="character" w:styleId="IntenseEmphasis">
    <w:name w:val="Intense Emphasis"/>
    <w:basedOn w:val="DefaultParagraphFont"/>
    <w:uiPriority w:val="21"/>
    <w:qFormat/>
    <w:rsid w:val="00275E3A"/>
    <w:rPr>
      <w:i/>
      <w:iCs/>
      <w:color w:val="0F4761" w:themeColor="accent1" w:themeShade="BF"/>
    </w:rPr>
  </w:style>
  <w:style w:type="paragraph" w:styleId="IntenseQuote">
    <w:name w:val="Intense Quote"/>
    <w:basedOn w:val="Normal"/>
    <w:next w:val="Normal"/>
    <w:link w:val="IntenseQuoteChar"/>
    <w:uiPriority w:val="30"/>
    <w:qFormat/>
    <w:rsid w:val="0027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E3A"/>
    <w:rPr>
      <w:i/>
      <w:iCs/>
      <w:color w:val="0F4761" w:themeColor="accent1" w:themeShade="BF"/>
    </w:rPr>
  </w:style>
  <w:style w:type="character" w:styleId="IntenseReference">
    <w:name w:val="Intense Reference"/>
    <w:basedOn w:val="DefaultParagraphFont"/>
    <w:uiPriority w:val="32"/>
    <w:qFormat/>
    <w:rsid w:val="00275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Upadya</dc:creator>
  <cp:keywords/>
  <dc:description/>
  <cp:lastModifiedBy>Anusha Upadya</cp:lastModifiedBy>
  <cp:revision>1</cp:revision>
  <dcterms:created xsi:type="dcterms:W3CDTF">2026-03-16T06:19:00Z</dcterms:created>
  <dcterms:modified xsi:type="dcterms:W3CDTF">2026-03-16T06:20:00Z</dcterms:modified>
</cp:coreProperties>
</file>