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00" w:beforeAutospacing="1" w:after="100" w:afterAutospacing="1" w:line="240" w:lineRule="auto"/>
        <w:jc w:val="center"/>
        <w:rPr>
          <w:lang w:val="en-GB"/>
        </w:rPr>
      </w:pPr>
      <w:r>
        <w:drawing>
          <wp:inline distT="0" distB="0" distL="0" distR="0">
            <wp:extent cx="3981450" cy="1085850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4"/>
                    <a:srcRect t="27213" b="35253" l="21229" r="215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1450" cy="1085850"/>
                    </a:xfrm>
                    <a:prstGeom prst="rect"/>
                    <a:noFill/>
                    <a:ln w="1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tbl>
      <w:tblPr>
        <w:jc w:val="left"/>
        <w:tblInd w:w="-983" w:type="dxa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0"/>
      </w:tblGrid>
      <w:tr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cs="Calibri" w:hAnsi="Cambria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Cambria" w:eastAsia="Times New Roman" w:cs="Calibri" w:hAnsi="Cambria"/>
                <w:b/>
                <w:bCs/>
                <w:color w:val="000000"/>
                <w:kern w:val="0"/>
                <w:sz w:val="28"/>
                <w:szCs w:val="28"/>
              </w:rPr>
              <w:t>RAJALAKSHMI INSTITUTE OF TECHNOLOGY</w:t>
            </w:r>
          </w:p>
        </w:tc>
      </w:tr>
      <w:tr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cs="Calibri" w:hAnsi="Cambria"/>
                <w:color w:val="000000"/>
                <w:kern w:val="0"/>
                <w:sz w:val="28"/>
                <w:szCs w:val="28"/>
              </w:rPr>
            </w:pPr>
            <w:r>
              <w:rPr>
                <w:rFonts w:ascii="Cambria" w:eastAsia="Times New Roman" w:cs="Calibri" w:hAnsi="Cambria"/>
                <w:color w:val="000000"/>
                <w:kern w:val="0"/>
                <w:sz w:val="28"/>
                <w:szCs w:val="28"/>
              </w:rPr>
              <w:t>(An Autonomous Institution, Affiliated to Anna University, Chennai)</w:t>
            </w:r>
          </w:p>
        </w:tc>
      </w:tr>
    </w:tbl>
    <w:p>
      <w:pPr>
        <w:spacing w:before="100" w:beforeAutospacing="1" w:after="100" w:afterAutospacing="1" w:line="240" w:lineRule="auto"/>
        <w:jc w:val="center"/>
        <w:rPr>
          <w:lang w:val="en-GB"/>
        </w:rPr>
      </w:pPr>
    </w:p>
    <w:p>
      <w:pPr>
        <w:spacing w:before="100" w:beforeAutospacing="1" w:after="100" w:afterAutospacing="1" w:line="240" w:lineRule="auto"/>
        <w:jc w:val="center"/>
        <w:rPr>
          <w:rFonts w:ascii="Times New Roman" w:cs="Times New Roman" w:hAnsi="Times New Roman"/>
          <w:b/>
          <w:bCs/>
          <w:lang w:val="en-GB"/>
        </w:rPr>
      </w:pPr>
      <w:r>
        <w:rPr>
          <w:rFonts w:ascii="Times New Roman" w:cs="Times New Roman" w:hAnsi="Times New Roman"/>
          <w:b/>
          <w:bCs/>
          <w:lang w:val="en-GB"/>
        </w:rPr>
        <w:t>DEPARTMENT OF CSE (ARTIFICIAL INTELLIGENCE AND MACHINE LEARNING)</w:t>
      </w:r>
    </w:p>
    <w:p>
      <w:pPr>
        <w:spacing w:before="100" w:beforeAutospacing="1" w:after="100" w:afterAutospacing="1" w:line="240" w:lineRule="auto"/>
        <w:jc w:val="center"/>
        <w:rPr>
          <w:rFonts w:ascii="Times New Roman" w:cs="Times New Roman" w:hAnsi="Times New Roman"/>
          <w:b/>
          <w:bCs/>
          <w:lang w:val="en-GB"/>
        </w:rPr>
      </w:pPr>
      <w:r>
        <w:rPr>
          <w:rFonts w:ascii="Times New Roman" w:cs="Times New Roman" w:hAnsi="Times New Roman"/>
          <w:b/>
          <w:bCs/>
          <w:lang w:val="en-GB"/>
        </w:rPr>
        <w:t>ACADEMIC YEAR 2025 - 2026</w:t>
      </w:r>
    </w:p>
    <w:p>
      <w:pPr>
        <w:spacing w:before="100" w:beforeAutospacing="1" w:after="100" w:afterAutospacing="1" w:line="240" w:lineRule="auto"/>
        <w:jc w:val="center"/>
        <w:rPr>
          <w:rFonts w:ascii="Times New Roman" w:cs="Times New Roman" w:hAnsi="Times New Roman"/>
          <w:b/>
          <w:bCs/>
          <w:lang w:val="en-GB"/>
        </w:rPr>
      </w:pPr>
      <w:r>
        <w:rPr>
          <w:rFonts w:ascii="Times New Roman" w:cs="Times New Roman" w:hAnsi="Times New Roman"/>
          <w:b/>
          <w:bCs/>
          <w:lang w:val="en-GB"/>
        </w:rPr>
        <w:t>SEMESTER III</w:t>
      </w:r>
    </w:p>
    <w:p>
      <w:pPr>
        <w:pStyle w:val="22"/>
        <w:tabs>
          <w:tab w:val="center" w:pos="4680"/>
          <w:tab w:val="right" w:pos="9360"/>
        </w:tabs>
        <w:spacing w:before="100" w:beforeAutospacing="1" w:after="100" w:afterAutospacing="1"/>
        <w:jc w:val="center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ARTIFICIAL INTELLIGENCE LABORATORY</w:t>
      </w:r>
    </w:p>
    <w:p>
      <w:pPr>
        <w:pStyle w:val="22"/>
        <w:tabs>
          <w:tab w:val="center" w:pos="4680"/>
          <w:tab w:val="right" w:pos="9360"/>
        </w:tabs>
        <w:spacing w:before="100" w:beforeAutospacing="1" w:after="100" w:afterAutospacing="1"/>
        <w:jc w:val="center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ab/>
        <w:t>MINI PROJECT REPORT</w:t>
        <w:tab/>
      </w:r>
    </w:p>
    <w:p>
      <w:pPr>
        <w:tabs>
          <w:tab w:val="left" w:pos="3570"/>
        </w:tabs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ab/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605"/>
        <w:gridCol w:w="6745"/>
      </w:tblGrid>
      <w:tr>
        <w:trPr>
          <w:trHeight w:val="512"/>
        </w:trPr>
        <w:tc>
          <w:tcPr>
            <w:tcW w:w="2605" w:type="dxa"/>
            <w:vAlign w:val="center"/>
          </w:tcPr>
          <w:p>
            <w:pPr>
              <w:spacing w:before="100" w:beforeAutospacing="1" w:after="100" w:afterAutospacing="1" w:line="240" w:lineRule="auto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REGISTER NUMBER</w:t>
            </w:r>
          </w:p>
        </w:tc>
        <w:tc>
          <w:tcPr>
            <w:tcW w:w="6745" w:type="dxa"/>
            <w:vAlign w:val="center"/>
          </w:tcPr>
          <w:p>
            <w:pPr>
              <w:spacing w:before="100" w:beforeAutospacing="1" w:after="100" w:afterAutospacing="1" w:line="240" w:lineRule="auto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2117240030008</w:t>
            </w:r>
          </w:p>
        </w:tc>
      </w:tr>
      <w:tr>
        <w:trPr>
          <w:trHeight w:val="530"/>
        </w:trPr>
        <w:tc>
          <w:tcPr>
            <w:tcW w:w="2605" w:type="dxa"/>
            <w:vAlign w:val="center"/>
          </w:tcPr>
          <w:p>
            <w:pPr>
              <w:spacing w:before="100" w:beforeAutospacing="1" w:after="100" w:afterAutospacing="1" w:line="240" w:lineRule="auto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NAME</w:t>
            </w:r>
          </w:p>
        </w:tc>
        <w:tc>
          <w:tcPr>
            <w:tcW w:w="6745" w:type="dxa"/>
            <w:vAlign w:val="center"/>
          </w:tcPr>
          <w:p>
            <w:pPr>
              <w:spacing w:before="100" w:beforeAutospacing="1" w:after="100" w:afterAutospacing="1" w:line="240" w:lineRule="auto"/>
              <w:rPr>
                <w:lang w:val="en-GB"/>
              </w:rPr>
            </w:pPr>
            <w:r>
              <w:rPr>
                <w:lang w:val="en-GB"/>
              </w:rPr>
              <w:t>Anushiya p</w:t>
            </w:r>
          </w:p>
        </w:tc>
      </w:tr>
      <w:tr>
        <w:trPr>
          <w:trHeight w:val="620"/>
        </w:trPr>
        <w:tc>
          <w:tcPr>
            <w:tcW w:w="2605" w:type="dxa"/>
            <w:vAlign w:val="center"/>
          </w:tcPr>
          <w:p>
            <w:pPr>
              <w:spacing w:before="100" w:beforeAutospacing="1" w:after="100" w:afterAutospacing="1" w:line="240" w:lineRule="auto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PROJECT TITLE</w:t>
            </w:r>
          </w:p>
        </w:tc>
        <w:tc>
          <w:tcPr>
            <w:tcW w:w="6745" w:type="dxa"/>
            <w:vAlign w:val="center"/>
          </w:tcPr>
          <w:p>
            <w:pPr>
              <w:spacing w:before="100" w:beforeAutospacing="1" w:after="100" w:afterAutospacing="1" w:line="240" w:lineRule="auto"/>
              <w:rPr>
                <w:lang w:val="en-GB"/>
              </w:rPr>
            </w:pPr>
            <w:r>
              <w:rPr>
                <w:lang w:val="en-GB"/>
              </w:rPr>
              <w:t xml:space="preserve">Route optimization in a city map using uniform cost search </w:t>
            </w:r>
          </w:p>
        </w:tc>
      </w:tr>
      <w:tr>
        <w:trPr>
          <w:trHeight w:val="530"/>
        </w:trPr>
        <w:tc>
          <w:tcPr>
            <w:tcW w:w="2605" w:type="dxa"/>
            <w:vAlign w:val="center"/>
          </w:tcPr>
          <w:p>
            <w:pPr>
              <w:spacing w:before="100" w:beforeAutospacing="1" w:after="100" w:afterAutospacing="1" w:line="240" w:lineRule="auto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DATE OF SUBMISSION</w:t>
            </w:r>
          </w:p>
        </w:tc>
        <w:tc>
          <w:tcPr>
            <w:tcW w:w="6745" w:type="dxa"/>
            <w:vAlign w:val="center"/>
          </w:tcPr>
          <w:p>
            <w:pPr>
              <w:spacing w:before="100" w:beforeAutospacing="1" w:after="100" w:afterAutospacing="1" w:line="240" w:lineRule="auto"/>
              <w:rPr>
                <w:lang w:val="en-GB"/>
              </w:rPr>
            </w:pPr>
          </w:p>
        </w:tc>
      </w:tr>
      <w:tr>
        <w:trPr>
          <w:trHeight w:val="647"/>
        </w:trPr>
        <w:tc>
          <w:tcPr>
            <w:tcW w:w="2605" w:type="dxa"/>
            <w:vAlign w:val="center"/>
          </w:tcPr>
          <w:p>
            <w:pPr>
              <w:spacing w:before="100" w:beforeAutospacing="1" w:after="100" w:afterAutospacing="1" w:line="240" w:lineRule="auto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FACULTY IN-CHARGE</w:t>
            </w:r>
          </w:p>
        </w:tc>
        <w:tc>
          <w:tcPr>
            <w:tcW w:w="6745" w:type="dxa"/>
            <w:vAlign w:val="center"/>
          </w:tcPr>
          <w:p>
            <w:pPr>
              <w:spacing w:before="100" w:beforeAutospacing="1" w:after="100" w:afterAutospacing="1" w:line="240" w:lineRule="auto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Mrs. M. Divya</w:t>
            </w:r>
          </w:p>
        </w:tc>
      </w:tr>
    </w:tbl>
    <w:p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  <w:r>
        <w:rPr>
          <w:b/>
          <w:bCs/>
          <w:lang w:val="en-GB"/>
        </w:rPr>
        <w:t>Signature of Faculty In-charge</w:t>
      </w:r>
    </w:p>
    <w:p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>
      <w:pPr>
        <w:bidi/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  <w:r>
        <w:rPr>
          <w:rFonts w:ascii="Times New Roman" w:cs="Times New Roman" w:hAnsi="Times New Roman"/>
          <w:b/>
          <w:bCs/>
          <w:lang w:val="en-GB"/>
        </w:rPr>
        <w:t>AI MINI PROJECT REPORT</w:t>
      </w:r>
    </w:p>
    <w:p>
      <w:pPr>
        <w:pStyle w:val="18"/>
        <w:spacing w:before="100" w:beforeAutospacing="1" w:after="100" w:afterAutospacing="1" w:line="240" w:lineRule="auto"/>
        <w:ind w:left="15840"/>
        <w:rPr>
          <w:b/>
          <w:bCs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Route Optimization in a City Using Uniform Cost Search</w:t>
      </w:r>
    </w:p>
    <w:p>
      <w:pPr>
        <w:pStyle w:val="18"/>
        <w:spacing w:before="100" w:beforeAutospacing="1" w:after="100" w:afterAutospacing="1" w:line="240" w:lineRule="auto"/>
        <w:ind w:left="144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144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INTRODUCTION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Overview of Artificial Intelligence: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Artificial Intelligence (AI) is the field of computer science that enables machines to perform tasks that typically require human intelligence — such as reasoning, learning, and decision-making. AI techniques like search algorithms, machine learning, and optimization help solve real-world problems efficiently.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Project Introduction: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In urban environments, route optimization is an important problem where one must find the shortest or least-cost path between two locations. This project applies the Uniform Cost Search (UCS) algorithm, a classical AI search technique, to solve this problem. UCS ensures that the path with the lowest cumulative cost is always chosen first.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Why It Matters: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Efficient route planning reduces travel time, fuel consumption, and traffic congestion — benefiting transportation, logistics, and delivery systems.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Project Aim: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To design and implement an AI-based route optimization model using Uniform Cost Search to find the optimal path between two points in a city network.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PROBLEM STATEMENT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To find the most cost-efficient path between two points in a city where each road segment has a different distance or travel cost. The system should automatically determine the shortest possible route using AI search techniques.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GOAL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The goal of this project is to: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Determine the shortest and least costly route in a city map.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Reduce computational time and guarantee optimality.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Demonstrate how Uniform Cost Search can be applied in real-world navigation systems.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THEORETICAL BACKGROUND</w:t>
      </w:r>
    </w:p>
    <w:p>
      <w:pPr>
        <w:pStyle w:val="18"/>
        <w:numPr>
          <w:ilvl w:val="0"/>
          <w:numId w:val="1"/>
        </w:numPr>
        <w:spacing w:before="100" w:beforeAutospacing="1" w:after="100" w:afterAutospacing="1" w:line="240" w:lineRule="auto"/>
        <w:ind w:left="36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About the Problem: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Route optimization involves identifying a path between two nodes in a weighted graph such that the total cost (e.g., distance or time) is minimized.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numPr>
          <w:ilvl w:val="0"/>
          <w:numId w:val="1"/>
        </w:numPr>
        <w:spacing w:before="100" w:beforeAutospacing="1" w:after="100" w:afterAutospacing="1" w:line="240" w:lineRule="auto"/>
        <w:ind w:left="36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About the Algorithm (UCS):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Uniform Cost Search is a best-first search algorithm that explores the least-cost node first. It uses a priority queue to ensure that the next expanded node always has the lowest cumulative cost.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numPr>
          <w:ilvl w:val="0"/>
          <w:numId w:val="1"/>
        </w:numPr>
        <w:spacing w:before="100" w:beforeAutospacing="1" w:after="100" w:afterAutospacing="1" w:line="240" w:lineRule="auto"/>
        <w:ind w:left="36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Literature Survey: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Dijkstra’s algorithm and A* search are similar techniques for finding shortest paths.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UCS guarantees an optimal solution like Dijkstra but is simpler when heuristic data is unavailable.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numPr>
          <w:ilvl w:val="0"/>
          <w:numId w:val="1"/>
        </w:numPr>
        <w:spacing w:before="100" w:beforeAutospacing="1" w:after="100" w:afterAutospacing="1" w:line="240" w:lineRule="auto"/>
        <w:ind w:left="36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Justification for Choosing UCS: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UCS is selected because: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It always finds the optimal path if costs are positive.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It is complete and suitable for weighted graphs.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It requires no heuristic function, making it ideal for simple city route maps.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ALGORITHM EXPLANATION WITH EXAMPLE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Algorithm Steps: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1. Initialize the start node with cost = 0.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2. Store paths in a priority queue based on total cost.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3. Expand the node with the lowest cost.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4. For each neighbor, calculate the new path cost and update if cheaper.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5. Stop when the goal node is reached.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Example: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Consider the city graph: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A → B (3),  A → C (1)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B → E (1),  C → B (1),  C → D (1),  D → E (5)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The UCS explores paths in increasing order of cost.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It finds A → C → B → E as the optimal path with total cost 3.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IMPLEMENTATION AND CODE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Import heapq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Def uniform_cost_search(graph, start, goal):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 xml:space="preserve">    Queue = [(0, start, [start])]  # (cost, current_node, path)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 xml:space="preserve">    Visited = set()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 xml:space="preserve">    While queue: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 xml:space="preserve">        Cost, node, path = heapq.heappop(queue)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 xml:space="preserve">        If node == goal: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 xml:space="preserve">            Return cost, path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 xml:space="preserve">        If node not in visited: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 xml:space="preserve">            Visited.add(node)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 xml:space="preserve">            For neighbor, distance in graph[node]: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 xml:space="preserve">               Heapq.heappush(queue, (cost + distance, neighbor, path + [neighbor]))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 xml:space="preserve">    Return float(“inf”), []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# Example graph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City_graph = {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 xml:space="preserve">    ‘A’: [(‘B’, 3), (‘C’, 1)],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 xml:space="preserve">    ‘B’: [(‘D’, 3), (‘E’, 1)],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 xml:space="preserve">    ‘C’: [(‘D’, 1), (‘B’, 1)],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 xml:space="preserve">    ‘D’: [(‘E’, 5)],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 xml:space="preserve">    ‘E’: []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}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Start, goal = ‘A’, ‘E’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Cost, path = uniform_cost_search(city_graph, start, goal)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Print(“Shortest Path:”, path)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Print(“Total Cost:”, cost)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OUTPUT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Output Screen: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drawing>
          <wp:inline distT="0" distB="0" distL="85723" distR="85723">
            <wp:extent cx="3252724" cy="1834818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2724" cy="183481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Explanation: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From A, UCS first visits C (lowest cost = 1).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Then it expands C → B (cost = 2).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Finally, B → E adds cost 1, giving a total of 3.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Hus, A → C → B → E is the shortest route with total cost 3.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RESULTS AND FUTURE ENHANCEMENT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Results: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The Uniform Cost Search algorithm successfully computed the shortest path in the given city network with guaranteed optimality.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Future Enhancements: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Integrate real-time traffic data to make the model dynamic.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Implement A* algorithm for faster performance with heuristics.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Build a GUI for user-friendly route visualization.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GitHub Link of the Project and Report: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bookmarkStart w:id="0" w:name="_GoBack"/>
      <w:bookmarkEnd w:id="0"/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lang w:val="en-GB"/>
        </w:rPr>
      </w:r>
      <w:r>
        <w:rPr>
          <w:rFonts w:ascii="Times New Roman" w:cs="Times New Roman" w:hAnsi="Times New Roman"/>
          <w:lang w:val="en-GB"/>
        </w:rPr>
        <w:t xml:space="preserve"> 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REFERENCES: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1. Russell, S. &amp; Norvig, P. Artificial Intelligence: A Modern Approach, Pearson.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2. GeeksforGeeks – “Uniform Cost Search in Artificial Intelligence.”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3. TutorialsPoint – “Search Algorithms in AI.”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4. Python Official Documentation – heapq module.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  <w:r>
        <w:rPr>
          <w:rFonts w:ascii="Times New Roman" w:cs="Times New Roman" w:hAnsi="Times New Roman"/>
          <w:lang w:val="en-GB"/>
        </w:rPr>
        <w:t>5. Research Paper – Optimization of Shortest Path Algorithms for Smart Cities, IEEE, 2022.</w:t>
      </w:r>
    </w:p>
    <w:p>
      <w:pPr>
        <w:pStyle w:val="18"/>
        <w:spacing w:before="100" w:beforeAutospacing="1" w:after="100" w:afterAutospacing="1" w:line="240" w:lineRule="auto"/>
        <w:ind w:left="0"/>
        <w:rPr>
          <w:rFonts w:ascii="Times New Roman" w:cs="Times New Roman" w:hAnsi="Times New Roman"/>
          <w:lang w:val="en-GB"/>
        </w:rPr>
      </w:pPr>
    </w:p>
    <w:sectPr>
      <w:headerReference w:type="default" r:id="rId2"/>
      <w:footerReference w:type="default" r:id="rId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titlePg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3"/>
      <w:tabs>
        <w:tab w:val="center" w:pos="4680"/>
        <w:tab w:val="right" w:pos="9360"/>
      </w:tabs>
      <w:rPr>
        <w:lang w:val="en-GB"/>
      </w:rPr>
    </w:pPr>
    <w:r>
      <w:rPr>
        <w:lang w:val="en-GB"/>
      </w:rPr>
      <w:t>1</w:t>
    </w: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2"/>
      <w:tabs>
        <w:tab w:val="center" w:pos="4680"/>
        <w:tab w:val="right" w:pos="9360"/>
      </w:tabs>
      <w:jc w:val="right"/>
      <w:rPr>
        <w:lang w:val="en-GB"/>
      </w:rPr>
    </w:pPr>
    <w:r>
      <w:rPr>
        <w:lang w:val="en-GB"/>
      </w:rPr>
      <w:t>&lt;Title of Your Project&gt;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3F4D3D8E"/>
    <w:multiLevelType w:val="hybridMultilevel"/>
    <w:tmpl w:val="0F90675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Calibri" w:eastAsia="Calibri" w:cs="Arial" w:hAnsi="Calibri"/>
      <w:kern w:val="2"/>
      <w:sz w:val="24"/>
      <w:szCs w:val="24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  <w:style w:type="paragraph" w:styleId="22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3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character" w:styleId="24">
    <w:name w:val="Hyperlink"/>
    <w:basedOn w:val="10"/>
    <w:rPr>
      <w:color w:val="0563C1"/>
      <w:u w:val="single"/>
    </w:rPr>
  </w:style>
  <w:style w:type="character" w:customStyle="1" w:styleId="25">
    <w:name w:val="Unresolved Mention"/>
    <w:basedOn w:val="10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2.png"/><Relationship Id="rId5" Type="http://schemas.openxmlformats.org/officeDocument/2006/relationships/image" Target="media/5.jpg"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5</Pages>
  <Words>851</Words>
  <Characters>4335</Characters>
  <Lines>163</Lines>
  <Paragraphs>109</Paragraphs>
  <CharactersWithSpaces>5153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SANKAR GANESH K</dc:creator>
  <cp:lastModifiedBy>vivo user</cp:lastModifiedBy>
  <cp:revision>2</cp:revision>
  <dcterms:created xsi:type="dcterms:W3CDTF">2025-10-28T13:44:00Z</dcterms:created>
  <dcterms:modified xsi:type="dcterms:W3CDTF">2025-11-04T15:22:50Z</dcterms:modified>
</cp:coreProperties>
</file>