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67C5" w14:textId="02977444" w:rsidR="00387F7D" w:rsidRDefault="00387F7D" w:rsidP="00387F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A6</w:t>
      </w:r>
    </w:p>
    <w:p w14:paraId="0754178B" w14:textId="640D8107" w:rsidR="00387F7D" w:rsidRDefault="00387F7D" w:rsidP="00387F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Stock Candle</w:t>
      </w:r>
    </w:p>
    <w:p w14:paraId="1891BC10" w14:textId="69CE083B" w:rsidR="00387F7D" w:rsidRPr="00387F7D" w:rsidRDefault="00387F7D" w:rsidP="00387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F7D">
        <w:rPr>
          <w:rFonts w:ascii="Times New Roman" w:hAnsi="Times New Roman" w:cs="Times New Roman"/>
          <w:b/>
          <w:bCs/>
          <w:sz w:val="28"/>
          <w:szCs w:val="28"/>
        </w:rPr>
        <w:t>Assignment 12</w:t>
      </w:r>
    </w:p>
    <w:p w14:paraId="552366CD" w14:textId="77777777" w:rsid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</w:p>
    <w:p w14:paraId="4A75C277" w14:textId="29E87028" w:rsidR="00387F7D" w:rsidRP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  <w:r w:rsidRPr="00387F7D">
        <w:rPr>
          <w:rFonts w:ascii="Times New Roman" w:hAnsi="Times New Roman" w:cs="Times New Roman"/>
          <w:sz w:val="24"/>
          <w:szCs w:val="24"/>
        </w:rPr>
        <w:t>Title: Prepare Sequence Model.</w:t>
      </w:r>
    </w:p>
    <w:p w14:paraId="22B22E9E" w14:textId="77777777" w:rsidR="00387F7D" w:rsidRP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  <w:r w:rsidRPr="00387F7D">
        <w:rPr>
          <w:rFonts w:ascii="Times New Roman" w:hAnsi="Times New Roman" w:cs="Times New Roman"/>
          <w:sz w:val="24"/>
          <w:szCs w:val="24"/>
        </w:rPr>
        <w:t>Problem Statement: Identify all major scenarios (sequence flow) for your system.</w:t>
      </w:r>
    </w:p>
    <w:p w14:paraId="28B31FA4" w14:textId="77777777" w:rsidR="00387F7D" w:rsidRP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  <w:r w:rsidRPr="00387F7D">
        <w:rPr>
          <w:rFonts w:ascii="Times New Roman" w:hAnsi="Times New Roman" w:cs="Times New Roman"/>
          <w:sz w:val="24"/>
          <w:szCs w:val="24"/>
        </w:rPr>
        <w:t>Draw Sequence Diagram for every scenario by using advanced notations using</w:t>
      </w:r>
    </w:p>
    <w:p w14:paraId="223A8CE7" w14:textId="1E8AE2C4" w:rsidR="001C4C63" w:rsidRDefault="00387F7D" w:rsidP="00387F7D">
      <w:pPr>
        <w:rPr>
          <w:rFonts w:ascii="Times New Roman" w:hAnsi="Times New Roman" w:cs="Times New Roman"/>
          <w:sz w:val="24"/>
          <w:szCs w:val="24"/>
        </w:rPr>
      </w:pPr>
      <w:r w:rsidRPr="00387F7D">
        <w:rPr>
          <w:rFonts w:ascii="Times New Roman" w:hAnsi="Times New Roman" w:cs="Times New Roman"/>
          <w:sz w:val="24"/>
          <w:szCs w:val="24"/>
        </w:rPr>
        <w:t>UML2.0</w:t>
      </w:r>
    </w:p>
    <w:p w14:paraId="512A452E" w14:textId="6FE19643" w:rsid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Theory : </w:t>
      </w:r>
    </w:p>
    <w:p w14:paraId="3C4E80AD" w14:textId="554B7843" w:rsidR="00387F7D" w:rsidRDefault="00387F7D" w:rsidP="00387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36CCE" wp14:editId="7AADF968">
            <wp:extent cx="6210300" cy="60045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B77" w14:textId="516BF6AC" w:rsidR="00324FA0" w:rsidRDefault="00324FA0" w:rsidP="0032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uml </w:t>
      </w:r>
      <w:r>
        <w:rPr>
          <w:rFonts w:ascii="Times New Roman" w:hAnsi="Times New Roman" w:cs="Times New Roman"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diagram using advanced uml2 notations and lucid chart.</w:t>
      </w:r>
    </w:p>
    <w:p w14:paraId="4B51786F" w14:textId="77777777" w:rsidR="00324FA0" w:rsidRPr="00387F7D" w:rsidRDefault="00324FA0" w:rsidP="00387F7D">
      <w:pPr>
        <w:rPr>
          <w:rFonts w:ascii="Times New Roman" w:hAnsi="Times New Roman" w:cs="Times New Roman"/>
          <w:sz w:val="24"/>
          <w:szCs w:val="24"/>
        </w:rPr>
      </w:pPr>
    </w:p>
    <w:sectPr w:rsidR="00324FA0" w:rsidRPr="0038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7D"/>
    <w:rsid w:val="001C4C63"/>
    <w:rsid w:val="00324FA0"/>
    <w:rsid w:val="00387F7D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688"/>
  <w15:chartTrackingRefBased/>
  <w15:docId w15:val="{EFF387F9-821D-45EB-B606-522B99B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2021-12-31T20:09:00Z</dcterms:created>
  <dcterms:modified xsi:type="dcterms:W3CDTF">2021-12-31T20:20:00Z</dcterms:modified>
</cp:coreProperties>
</file>