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32CB" w:rsidRDefault="00700100" w:rsidP="00B240EF">
      <w:pPr>
        <w:pStyle w:val="BodyText"/>
        <w:jc w:val="center"/>
        <w:rPr>
          <w:b/>
          <w:sz w:val="28"/>
        </w:rPr>
      </w:pPr>
      <w:r>
        <w:rPr>
          <w:b/>
          <w:noProof/>
          <w:sz w:val="28"/>
          <w:lang w:val="en-US"/>
        </w:rPr>
        <w:drawing>
          <wp:anchor distT="0" distB="0" distL="114300" distR="114300" simplePos="0" relativeHeight="251658240" behindDoc="0" locked="0" layoutInCell="1" allowOverlap="1" wp14:anchorId="189EFA3F" wp14:editId="25F30C52">
            <wp:simplePos x="0" y="0"/>
            <wp:positionH relativeFrom="page">
              <wp:align>right</wp:align>
            </wp:positionH>
            <wp:positionV relativeFrom="paragraph">
              <wp:posOffset>-914400</wp:posOffset>
            </wp:positionV>
            <wp:extent cx="857250" cy="944998"/>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rendina Logo-0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57250" cy="944998"/>
                    </a:xfrm>
                    <a:prstGeom prst="rect">
                      <a:avLst/>
                    </a:prstGeom>
                  </pic:spPr>
                </pic:pic>
              </a:graphicData>
            </a:graphic>
            <wp14:sizeRelH relativeFrom="page">
              <wp14:pctWidth>0</wp14:pctWidth>
            </wp14:sizeRelH>
            <wp14:sizeRelV relativeFrom="page">
              <wp14:pctHeight>0</wp14:pctHeight>
            </wp14:sizeRelV>
          </wp:anchor>
        </w:drawing>
      </w:r>
    </w:p>
    <w:p w:rsidR="00700100" w:rsidRDefault="00B240EF" w:rsidP="00B240EF">
      <w:pPr>
        <w:pStyle w:val="BodyText"/>
        <w:jc w:val="center"/>
      </w:pPr>
      <w:r w:rsidRPr="000E3F95">
        <w:rPr>
          <w:b/>
          <w:sz w:val="28"/>
        </w:rPr>
        <w:t>TERMS OF REFERENCE</w:t>
      </w:r>
      <w:r w:rsidRPr="000E3F95">
        <w:t xml:space="preserve"> </w:t>
      </w:r>
    </w:p>
    <w:p w:rsidR="00B240EF" w:rsidRPr="000E3F95" w:rsidRDefault="00B240EF" w:rsidP="00B240EF">
      <w:pPr>
        <w:pStyle w:val="BodyText"/>
        <w:jc w:val="center"/>
        <w:rPr>
          <w:sz w:val="28"/>
        </w:rPr>
      </w:pPr>
      <w:r w:rsidRPr="000E3F95">
        <w:rPr>
          <w:sz w:val="28"/>
        </w:rPr>
        <w:t>on</w:t>
      </w:r>
    </w:p>
    <w:p w:rsidR="00B240EF" w:rsidRDefault="00700100" w:rsidP="00B240EF">
      <w:pPr>
        <w:pStyle w:val="BodyText"/>
        <w:jc w:val="center"/>
        <w:rPr>
          <w:sz w:val="26"/>
          <w:szCs w:val="26"/>
        </w:rPr>
      </w:pPr>
      <w:r>
        <w:rPr>
          <w:sz w:val="26"/>
          <w:szCs w:val="26"/>
        </w:rPr>
        <w:t>One-day</w:t>
      </w:r>
      <w:r w:rsidR="00B240EF" w:rsidRPr="000E3F95">
        <w:rPr>
          <w:sz w:val="26"/>
          <w:szCs w:val="26"/>
        </w:rPr>
        <w:t xml:space="preserve"> </w:t>
      </w:r>
      <w:r w:rsidR="00130586">
        <w:rPr>
          <w:sz w:val="26"/>
          <w:szCs w:val="26"/>
        </w:rPr>
        <w:t>T</w:t>
      </w:r>
      <w:r w:rsidR="00693E9C">
        <w:rPr>
          <w:sz w:val="26"/>
          <w:szCs w:val="26"/>
        </w:rPr>
        <w:t xml:space="preserve">raining in </w:t>
      </w:r>
      <w:r>
        <w:rPr>
          <w:sz w:val="26"/>
          <w:szCs w:val="26"/>
        </w:rPr>
        <w:t>Career Counselling</w:t>
      </w:r>
      <w:r w:rsidR="00D62D31">
        <w:rPr>
          <w:sz w:val="26"/>
          <w:szCs w:val="26"/>
        </w:rPr>
        <w:t xml:space="preserve"> </w:t>
      </w:r>
    </w:p>
    <w:p w:rsidR="00B240EF" w:rsidRDefault="00700100" w:rsidP="00B240EF">
      <w:pPr>
        <w:pStyle w:val="BodyText"/>
        <w:jc w:val="center"/>
        <w:rPr>
          <w:sz w:val="26"/>
          <w:szCs w:val="26"/>
        </w:rPr>
      </w:pPr>
      <w:r>
        <w:rPr>
          <w:sz w:val="26"/>
          <w:szCs w:val="26"/>
        </w:rPr>
        <w:t>(Deliverable #: 2.2.4</w:t>
      </w:r>
      <w:r w:rsidR="00B240EF" w:rsidRPr="000E3F95">
        <w:rPr>
          <w:sz w:val="26"/>
          <w:szCs w:val="26"/>
        </w:rPr>
        <w:t>)</w:t>
      </w:r>
      <w:r w:rsidR="00EA4D32">
        <w:rPr>
          <w:sz w:val="26"/>
          <w:szCs w:val="26"/>
        </w:rPr>
        <w:t xml:space="preserve"> </w:t>
      </w:r>
    </w:p>
    <w:p w:rsidR="00AF733D" w:rsidRDefault="00AF733D" w:rsidP="00B240EF">
      <w:pPr>
        <w:pStyle w:val="BodyText"/>
        <w:jc w:val="center"/>
        <w:rPr>
          <w:sz w:val="26"/>
          <w:szCs w:val="26"/>
        </w:rPr>
      </w:pPr>
    </w:p>
    <w:p w:rsidR="00B240EF" w:rsidRPr="00627C2E" w:rsidRDefault="00B240EF" w:rsidP="00627C2E">
      <w:pPr>
        <w:pStyle w:val="ListParagraph"/>
        <w:numPr>
          <w:ilvl w:val="0"/>
          <w:numId w:val="5"/>
        </w:numPr>
        <w:ind w:left="270" w:hanging="270"/>
        <w:rPr>
          <w:rFonts w:ascii="Times New Roman" w:hAnsi="Times New Roman" w:cs="Times New Roman"/>
          <w:b/>
          <w:color w:val="00201F"/>
          <w:sz w:val="24"/>
          <w:szCs w:val="24"/>
        </w:rPr>
      </w:pPr>
      <w:r w:rsidRPr="00627C2E">
        <w:rPr>
          <w:rFonts w:ascii="Times New Roman" w:hAnsi="Times New Roman" w:cs="Times New Roman"/>
          <w:b/>
          <w:color w:val="00201F"/>
          <w:sz w:val="24"/>
          <w:szCs w:val="24"/>
        </w:rPr>
        <w:t xml:space="preserve">Background </w:t>
      </w:r>
      <w:r w:rsidR="00551AE8">
        <w:rPr>
          <w:rFonts w:ascii="Times New Roman" w:hAnsi="Times New Roman" w:cs="Times New Roman"/>
          <w:b/>
          <w:color w:val="00201F"/>
          <w:sz w:val="24"/>
          <w:szCs w:val="24"/>
        </w:rPr>
        <w:t>of Berendina Employment Center (Guarantee) Ltd and Activities</w:t>
      </w:r>
      <w:r w:rsidRPr="00627C2E">
        <w:rPr>
          <w:rFonts w:ascii="Times New Roman" w:hAnsi="Times New Roman" w:cs="Times New Roman"/>
          <w:b/>
          <w:color w:val="00201F"/>
          <w:sz w:val="24"/>
          <w:szCs w:val="24"/>
        </w:rPr>
        <w:t xml:space="preserve"> </w:t>
      </w:r>
    </w:p>
    <w:p w:rsidR="00700100" w:rsidRPr="00FC4E28" w:rsidRDefault="00700100" w:rsidP="00693E9C">
      <w:pPr>
        <w:jc w:val="both"/>
        <w:rPr>
          <w:rFonts w:cstheme="minorHAnsi"/>
          <w:color w:val="00201F"/>
          <w:sz w:val="24"/>
          <w:szCs w:val="24"/>
        </w:rPr>
      </w:pPr>
      <w:r w:rsidRPr="00FC4E28">
        <w:rPr>
          <w:rFonts w:cstheme="minorHAnsi"/>
          <w:color w:val="00201F"/>
          <w:sz w:val="24"/>
          <w:szCs w:val="24"/>
        </w:rPr>
        <w:t>Berendina Employment Center (BEC) commenced its activities in the year 2000 with the overall objective of uplifting the lives of marginalized youth. Since inception, BEC has linked over 18,861 youth with employment opportunities and provided over 10,343 professional/ vocational training scholarships with a success rate of 65% of youth obtaining employment/ self-employment within a year of training. Over 300 companies including some of the leading companies in Sri Lanka have utilized the services offered by BEC.  BEC has also awarded over 5,000 scholarships to talented students under taking their O/L and A/L examinations in rural and plantation areas, so that they have the ability to continue their studies without interruption. Our core activities are as follows, Career Guidance and Counselling, Professional and Vocational Training, Job Linking with the Private Sector, Bright Students Scholarships</w:t>
      </w:r>
    </w:p>
    <w:p w:rsidR="00551AE8" w:rsidRPr="00FC4E28" w:rsidRDefault="00551AE8" w:rsidP="00551AE8">
      <w:pPr>
        <w:jc w:val="both"/>
        <w:rPr>
          <w:rFonts w:cstheme="minorHAnsi"/>
          <w:color w:val="00201F"/>
          <w:sz w:val="24"/>
          <w:szCs w:val="24"/>
        </w:rPr>
      </w:pPr>
      <w:r w:rsidRPr="00FC4E28">
        <w:rPr>
          <w:rFonts w:cstheme="minorHAnsi"/>
          <w:color w:val="00201F"/>
          <w:sz w:val="24"/>
          <w:szCs w:val="24"/>
        </w:rPr>
        <w:t xml:space="preserve">BEC’s programs for skill development and youth employment have been constantly evolving over the decades responding to the changing environment in which BEC is working and the lessons that BEC learned from its work and the work of others. The strategic planning session reinforced to think and review of BEC’s works in the past, contextual demand, challenges and with the best prediction of the next four years on the Skill development and Employment sector in the country. Through this new Strategic Plan BEC is ensuring its commitment to be relevant to the country’s priority and contribute for the sustainable development.  </w:t>
      </w:r>
    </w:p>
    <w:p w:rsidR="00693E9C" w:rsidRPr="00FC4E28" w:rsidRDefault="00F30AC8" w:rsidP="00693E9C">
      <w:pPr>
        <w:jc w:val="both"/>
        <w:rPr>
          <w:rFonts w:cstheme="minorHAnsi"/>
          <w:color w:val="00201F"/>
          <w:sz w:val="24"/>
          <w:szCs w:val="24"/>
        </w:rPr>
      </w:pPr>
      <w:r w:rsidRPr="00FC4E28">
        <w:rPr>
          <w:rFonts w:cstheme="minorHAnsi"/>
          <w:color w:val="00201F"/>
          <w:sz w:val="24"/>
          <w:szCs w:val="24"/>
        </w:rPr>
        <w:t xml:space="preserve">In order to complete the particular deliverable, </w:t>
      </w:r>
      <w:r w:rsidR="00551AE8" w:rsidRPr="00FC4E28">
        <w:rPr>
          <w:rFonts w:cstheme="minorHAnsi"/>
          <w:color w:val="00201F"/>
          <w:sz w:val="24"/>
          <w:szCs w:val="24"/>
        </w:rPr>
        <w:t xml:space="preserve">BEC </w:t>
      </w:r>
      <w:r w:rsidR="00B240EF" w:rsidRPr="00FC4E28">
        <w:rPr>
          <w:rFonts w:cstheme="minorHAnsi"/>
          <w:color w:val="00201F"/>
          <w:sz w:val="24"/>
          <w:szCs w:val="24"/>
        </w:rPr>
        <w:t>seeks</w:t>
      </w:r>
      <w:r w:rsidR="00551AE8" w:rsidRPr="00FC4E28">
        <w:rPr>
          <w:rFonts w:cstheme="minorHAnsi"/>
          <w:color w:val="00201F"/>
          <w:sz w:val="24"/>
          <w:szCs w:val="24"/>
        </w:rPr>
        <w:t xml:space="preserve"> qualified resource person</w:t>
      </w:r>
      <w:r w:rsidR="00B240EF" w:rsidRPr="00FC4E28">
        <w:rPr>
          <w:rFonts w:cstheme="minorHAnsi"/>
          <w:color w:val="00201F"/>
          <w:sz w:val="24"/>
          <w:szCs w:val="24"/>
        </w:rPr>
        <w:t xml:space="preserve"> in order to provide </w:t>
      </w:r>
      <w:r w:rsidR="0078284C" w:rsidRPr="00FC4E28">
        <w:rPr>
          <w:rFonts w:cstheme="minorHAnsi"/>
          <w:color w:val="00201F"/>
          <w:sz w:val="24"/>
          <w:szCs w:val="24"/>
        </w:rPr>
        <w:t xml:space="preserve">a </w:t>
      </w:r>
      <w:r w:rsidR="00551AE8" w:rsidRPr="00FC4E28">
        <w:rPr>
          <w:rFonts w:cstheme="minorHAnsi"/>
          <w:color w:val="00201F"/>
          <w:sz w:val="24"/>
          <w:szCs w:val="24"/>
        </w:rPr>
        <w:t>one day</w:t>
      </w:r>
      <w:r w:rsidR="00B240EF" w:rsidRPr="00FC4E28">
        <w:rPr>
          <w:rFonts w:cstheme="minorHAnsi"/>
          <w:color w:val="00201F"/>
          <w:sz w:val="24"/>
          <w:szCs w:val="24"/>
        </w:rPr>
        <w:t xml:space="preserve">-training </w:t>
      </w:r>
      <w:r w:rsidR="00693E9C" w:rsidRPr="00FC4E28">
        <w:rPr>
          <w:rFonts w:cstheme="minorHAnsi"/>
          <w:color w:val="00201F"/>
          <w:sz w:val="24"/>
          <w:szCs w:val="24"/>
        </w:rPr>
        <w:t xml:space="preserve">on </w:t>
      </w:r>
      <w:r w:rsidR="00551AE8" w:rsidRPr="00FC4E28">
        <w:rPr>
          <w:rFonts w:cstheme="minorHAnsi"/>
          <w:color w:val="00201F"/>
          <w:sz w:val="24"/>
          <w:szCs w:val="24"/>
        </w:rPr>
        <w:t>career counselling for grass root level government staff from the respective divisional secretariat divisions</w:t>
      </w:r>
      <w:r w:rsidR="00AB0058" w:rsidRPr="00FC4E28">
        <w:rPr>
          <w:rFonts w:cstheme="minorHAnsi"/>
          <w:color w:val="00201F"/>
          <w:sz w:val="24"/>
          <w:szCs w:val="24"/>
        </w:rPr>
        <w:t xml:space="preserve"> for facilitate the youth at village level</w:t>
      </w:r>
      <w:r w:rsidR="00521314">
        <w:rPr>
          <w:rFonts w:cstheme="minorHAnsi"/>
          <w:color w:val="00201F"/>
          <w:sz w:val="24"/>
          <w:szCs w:val="24"/>
        </w:rPr>
        <w:t>.</w:t>
      </w:r>
    </w:p>
    <w:p w:rsidR="00B240EF" w:rsidRPr="009D32CE" w:rsidRDefault="00B240EF" w:rsidP="009D32CE">
      <w:pPr>
        <w:pStyle w:val="ListParagraph"/>
        <w:numPr>
          <w:ilvl w:val="0"/>
          <w:numId w:val="5"/>
        </w:numPr>
        <w:ind w:left="270" w:hanging="270"/>
        <w:jc w:val="both"/>
        <w:rPr>
          <w:rFonts w:ascii="Times New Roman" w:hAnsi="Times New Roman" w:cs="Times New Roman"/>
          <w:b/>
          <w:color w:val="00201F"/>
          <w:sz w:val="24"/>
          <w:szCs w:val="24"/>
        </w:rPr>
      </w:pPr>
      <w:r w:rsidRPr="009D32CE">
        <w:rPr>
          <w:rFonts w:ascii="Times New Roman" w:hAnsi="Times New Roman" w:cs="Times New Roman"/>
          <w:b/>
          <w:color w:val="00201F"/>
          <w:sz w:val="24"/>
          <w:szCs w:val="24"/>
        </w:rPr>
        <w:t>Objective of the training:</w:t>
      </w:r>
      <w:r w:rsidRPr="009D32CE">
        <w:rPr>
          <w:rFonts w:ascii="Times New Roman" w:hAnsi="Times New Roman" w:cs="Times New Roman"/>
          <w:b/>
          <w:color w:val="00201F"/>
          <w:sz w:val="24"/>
          <w:szCs w:val="24"/>
        </w:rPr>
        <w:tab/>
      </w:r>
    </w:p>
    <w:p w:rsidR="00693E9C" w:rsidRPr="00FC4E28" w:rsidRDefault="00693E9C" w:rsidP="00693E9C">
      <w:pPr>
        <w:jc w:val="both"/>
        <w:rPr>
          <w:rFonts w:cstheme="minorHAnsi"/>
          <w:color w:val="00201F"/>
          <w:sz w:val="24"/>
          <w:szCs w:val="24"/>
        </w:rPr>
      </w:pPr>
      <w:r w:rsidRPr="00FC4E28">
        <w:rPr>
          <w:rFonts w:cstheme="minorHAnsi"/>
          <w:color w:val="00201F"/>
          <w:sz w:val="24"/>
          <w:szCs w:val="24"/>
        </w:rPr>
        <w:t xml:space="preserve">The main objective of this training is to make sure that a good training package is delivered to </w:t>
      </w:r>
      <w:r w:rsidR="00551AE8" w:rsidRPr="00FC4E28">
        <w:rPr>
          <w:rFonts w:cstheme="minorHAnsi"/>
          <w:color w:val="00201F"/>
          <w:sz w:val="24"/>
          <w:szCs w:val="24"/>
        </w:rPr>
        <w:t>grass root level government staff</w:t>
      </w:r>
      <w:r w:rsidRPr="00FC4E28">
        <w:rPr>
          <w:rFonts w:cstheme="minorHAnsi"/>
          <w:color w:val="00201F"/>
          <w:sz w:val="24"/>
          <w:szCs w:val="24"/>
        </w:rPr>
        <w:t xml:space="preserve"> and </w:t>
      </w:r>
      <w:r w:rsidR="00551AE8" w:rsidRPr="00FC4E28">
        <w:rPr>
          <w:rFonts w:cstheme="minorHAnsi"/>
          <w:color w:val="00201F"/>
          <w:sz w:val="24"/>
          <w:szCs w:val="24"/>
        </w:rPr>
        <w:t>officers</w:t>
      </w:r>
      <w:r w:rsidRPr="00FC4E28">
        <w:rPr>
          <w:rFonts w:cstheme="minorHAnsi"/>
          <w:color w:val="00201F"/>
          <w:sz w:val="24"/>
          <w:szCs w:val="24"/>
        </w:rPr>
        <w:t xml:space="preserve"> to equip them in the skill and knowledge of </w:t>
      </w:r>
      <w:r w:rsidR="00551AE8" w:rsidRPr="00FC4E28">
        <w:rPr>
          <w:rFonts w:cstheme="minorHAnsi"/>
          <w:color w:val="00201F"/>
          <w:sz w:val="24"/>
          <w:szCs w:val="24"/>
        </w:rPr>
        <w:t>career counselling</w:t>
      </w:r>
      <w:r w:rsidRPr="00FC4E28">
        <w:rPr>
          <w:rFonts w:cstheme="minorHAnsi"/>
          <w:color w:val="00201F"/>
          <w:sz w:val="24"/>
          <w:szCs w:val="24"/>
        </w:rPr>
        <w:t xml:space="preserve"> and to use training methods that will allow that </w:t>
      </w:r>
      <w:r w:rsidR="00551AE8" w:rsidRPr="00FC4E28">
        <w:rPr>
          <w:rFonts w:cstheme="minorHAnsi"/>
          <w:color w:val="00201F"/>
          <w:sz w:val="24"/>
          <w:szCs w:val="24"/>
        </w:rPr>
        <w:t xml:space="preserve">officers </w:t>
      </w:r>
      <w:r w:rsidRPr="00FC4E28">
        <w:rPr>
          <w:rFonts w:cstheme="minorHAnsi"/>
          <w:color w:val="00201F"/>
          <w:sz w:val="24"/>
          <w:szCs w:val="24"/>
        </w:rPr>
        <w:t xml:space="preserve">to then </w:t>
      </w:r>
      <w:r w:rsidR="00551AE8" w:rsidRPr="00FC4E28">
        <w:rPr>
          <w:rFonts w:cstheme="minorHAnsi"/>
          <w:color w:val="00201F"/>
          <w:sz w:val="24"/>
          <w:szCs w:val="24"/>
        </w:rPr>
        <w:t>facilitate the youth in the village level.</w:t>
      </w:r>
      <w:r w:rsidR="006D32CB" w:rsidRPr="00FC4E28">
        <w:rPr>
          <w:rFonts w:cstheme="minorHAnsi"/>
          <w:color w:val="00201F"/>
          <w:sz w:val="24"/>
          <w:szCs w:val="24"/>
        </w:rPr>
        <w:t xml:space="preserve"> </w:t>
      </w:r>
      <w:r w:rsidRPr="00FC4E28">
        <w:rPr>
          <w:rFonts w:cstheme="minorHAnsi"/>
          <w:color w:val="00201F"/>
          <w:sz w:val="24"/>
          <w:szCs w:val="24"/>
        </w:rPr>
        <w:t xml:space="preserve"> </w:t>
      </w:r>
      <w:r w:rsidR="00551AE8" w:rsidRPr="00FC4E28">
        <w:rPr>
          <w:rFonts w:cstheme="minorHAnsi"/>
          <w:color w:val="00201F"/>
          <w:sz w:val="24"/>
          <w:szCs w:val="24"/>
        </w:rPr>
        <w:t>And also develop the participants with a necessary set of skills with “Grass root level Government officer” to become effective “change agents” in order to motivate and direct unemployed youth to become entrepreneurs, and develop their vocational skills demand by the market in order to reduce the problem of youth unemployment and provide career counselling to them at the village level</w:t>
      </w:r>
    </w:p>
    <w:p w:rsidR="00B240EF" w:rsidRPr="009D32CE" w:rsidRDefault="005E3B94" w:rsidP="009D32CE">
      <w:pPr>
        <w:pStyle w:val="ListParagraph"/>
        <w:numPr>
          <w:ilvl w:val="0"/>
          <w:numId w:val="5"/>
        </w:numPr>
        <w:ind w:left="270" w:hanging="270"/>
        <w:jc w:val="both"/>
        <w:rPr>
          <w:rFonts w:ascii="Times New Roman" w:hAnsi="Times New Roman" w:cs="Times New Roman"/>
          <w:b/>
          <w:color w:val="00201F"/>
          <w:sz w:val="24"/>
          <w:szCs w:val="24"/>
        </w:rPr>
      </w:pPr>
      <w:r>
        <w:rPr>
          <w:rFonts w:ascii="Times New Roman" w:hAnsi="Times New Roman" w:cs="Times New Roman"/>
          <w:b/>
          <w:color w:val="00201F"/>
          <w:sz w:val="24"/>
          <w:szCs w:val="24"/>
        </w:rPr>
        <w:lastRenderedPageBreak/>
        <w:t>Outcome</w:t>
      </w:r>
      <w:r w:rsidR="00B240EF" w:rsidRPr="009D32CE">
        <w:rPr>
          <w:rFonts w:ascii="Times New Roman" w:hAnsi="Times New Roman" w:cs="Times New Roman"/>
          <w:b/>
          <w:color w:val="00201F"/>
          <w:sz w:val="24"/>
          <w:szCs w:val="24"/>
        </w:rPr>
        <w:t xml:space="preserve"> of the training:</w:t>
      </w:r>
    </w:p>
    <w:p w:rsidR="00627C2E" w:rsidRPr="00FC4E28" w:rsidRDefault="005D587D" w:rsidP="00693E9C">
      <w:pPr>
        <w:pStyle w:val="ListParagraph"/>
        <w:numPr>
          <w:ilvl w:val="0"/>
          <w:numId w:val="7"/>
        </w:numPr>
        <w:ind w:left="270" w:hanging="270"/>
        <w:jc w:val="both"/>
        <w:rPr>
          <w:rFonts w:cstheme="minorHAnsi"/>
          <w:color w:val="00201F"/>
          <w:sz w:val="24"/>
          <w:szCs w:val="24"/>
        </w:rPr>
      </w:pPr>
      <w:r>
        <w:rPr>
          <w:rFonts w:cstheme="minorHAnsi"/>
          <w:color w:val="00201F"/>
          <w:sz w:val="24"/>
          <w:szCs w:val="24"/>
        </w:rPr>
        <w:t xml:space="preserve">GND level </w:t>
      </w:r>
      <w:r w:rsidR="00CD74ED" w:rsidRPr="00FC4E28">
        <w:rPr>
          <w:rFonts w:cstheme="minorHAnsi"/>
          <w:color w:val="00201F"/>
          <w:sz w:val="24"/>
          <w:szCs w:val="24"/>
        </w:rPr>
        <w:t xml:space="preserve">Government officers </w:t>
      </w:r>
      <w:r w:rsidR="00765018" w:rsidRPr="00FC4E28">
        <w:rPr>
          <w:rFonts w:cstheme="minorHAnsi"/>
          <w:color w:val="00201F"/>
          <w:sz w:val="24"/>
          <w:szCs w:val="24"/>
        </w:rPr>
        <w:t xml:space="preserve">enhanced their capacity to </w:t>
      </w:r>
      <w:r w:rsidR="00CD74ED" w:rsidRPr="00FC4E28">
        <w:rPr>
          <w:rFonts w:cstheme="minorHAnsi"/>
          <w:color w:val="00201F"/>
          <w:sz w:val="24"/>
          <w:szCs w:val="24"/>
        </w:rPr>
        <w:t>conduct career counselling to youth at village level as independently</w:t>
      </w:r>
    </w:p>
    <w:p w:rsidR="006D32CB" w:rsidRPr="00FC4E28" w:rsidRDefault="006D32CB" w:rsidP="00693E9C">
      <w:pPr>
        <w:pStyle w:val="ListParagraph"/>
        <w:numPr>
          <w:ilvl w:val="0"/>
          <w:numId w:val="7"/>
        </w:numPr>
        <w:ind w:left="270" w:hanging="270"/>
        <w:jc w:val="both"/>
        <w:rPr>
          <w:rFonts w:cstheme="minorHAnsi"/>
          <w:color w:val="00201F"/>
          <w:sz w:val="24"/>
          <w:szCs w:val="24"/>
        </w:rPr>
      </w:pPr>
      <w:r w:rsidRPr="00FC4E28">
        <w:rPr>
          <w:rFonts w:cstheme="minorHAnsi"/>
          <w:color w:val="00201F"/>
          <w:sz w:val="24"/>
          <w:szCs w:val="24"/>
        </w:rPr>
        <w:t xml:space="preserve"> </w:t>
      </w:r>
      <w:r w:rsidR="00CD74ED" w:rsidRPr="00FC4E28">
        <w:rPr>
          <w:rFonts w:cstheme="minorHAnsi"/>
          <w:color w:val="00201F"/>
          <w:sz w:val="24"/>
          <w:szCs w:val="24"/>
        </w:rPr>
        <w:t xml:space="preserve">Government officers </w:t>
      </w:r>
      <w:r w:rsidRPr="00FC4E28">
        <w:rPr>
          <w:rFonts w:cstheme="minorHAnsi"/>
          <w:color w:val="00201F"/>
          <w:sz w:val="24"/>
          <w:szCs w:val="24"/>
        </w:rPr>
        <w:t xml:space="preserve">well understood and gained knowledge </w:t>
      </w:r>
      <w:r w:rsidR="005D587D">
        <w:rPr>
          <w:rFonts w:cstheme="minorHAnsi"/>
          <w:color w:val="00201F"/>
          <w:sz w:val="24"/>
          <w:szCs w:val="24"/>
        </w:rPr>
        <w:t xml:space="preserve">and sensitized </w:t>
      </w:r>
      <w:r w:rsidR="00CD74ED" w:rsidRPr="00FC4E28">
        <w:rPr>
          <w:rFonts w:cstheme="minorHAnsi"/>
          <w:color w:val="00201F"/>
          <w:sz w:val="24"/>
          <w:szCs w:val="24"/>
        </w:rPr>
        <w:t>on the</w:t>
      </w:r>
      <w:r w:rsidRPr="00FC4E28">
        <w:rPr>
          <w:rFonts w:cstheme="minorHAnsi"/>
          <w:color w:val="00201F"/>
          <w:sz w:val="24"/>
          <w:szCs w:val="24"/>
        </w:rPr>
        <w:t xml:space="preserve"> </w:t>
      </w:r>
      <w:r w:rsidR="00CD74ED" w:rsidRPr="00FC4E28">
        <w:rPr>
          <w:rFonts w:cstheme="minorHAnsi"/>
          <w:color w:val="00201F"/>
          <w:sz w:val="24"/>
          <w:szCs w:val="24"/>
        </w:rPr>
        <w:t>career counselling</w:t>
      </w:r>
    </w:p>
    <w:p w:rsidR="006D32CB" w:rsidRPr="00FC4E28" w:rsidRDefault="00CD74ED" w:rsidP="002B0CC6">
      <w:pPr>
        <w:pStyle w:val="ListParagraph"/>
        <w:numPr>
          <w:ilvl w:val="0"/>
          <w:numId w:val="7"/>
        </w:numPr>
        <w:ind w:left="270" w:hanging="270"/>
        <w:jc w:val="both"/>
        <w:rPr>
          <w:rFonts w:cstheme="minorHAnsi"/>
          <w:color w:val="00201F"/>
          <w:sz w:val="24"/>
          <w:szCs w:val="24"/>
        </w:rPr>
      </w:pPr>
      <w:r w:rsidRPr="00FC4E28">
        <w:rPr>
          <w:rFonts w:cstheme="minorHAnsi"/>
          <w:color w:val="00201F"/>
          <w:sz w:val="24"/>
          <w:szCs w:val="24"/>
        </w:rPr>
        <w:t>Government officers</w:t>
      </w:r>
      <w:r w:rsidR="006D32CB" w:rsidRPr="00FC4E28">
        <w:rPr>
          <w:rFonts w:cstheme="minorHAnsi"/>
          <w:color w:val="00201F"/>
          <w:sz w:val="24"/>
          <w:szCs w:val="24"/>
        </w:rPr>
        <w:t xml:space="preserve"> gained the knowledge and skills to </w:t>
      </w:r>
      <w:r w:rsidRPr="00FC4E28">
        <w:rPr>
          <w:rFonts w:cstheme="minorHAnsi"/>
          <w:color w:val="00201F"/>
          <w:sz w:val="24"/>
          <w:szCs w:val="24"/>
        </w:rPr>
        <w:t>guide the youth</w:t>
      </w:r>
    </w:p>
    <w:p w:rsidR="00CD74ED" w:rsidRPr="00FC4E28" w:rsidRDefault="00CD74ED" w:rsidP="00CD74ED">
      <w:pPr>
        <w:pStyle w:val="ListParagraph"/>
        <w:numPr>
          <w:ilvl w:val="0"/>
          <w:numId w:val="7"/>
        </w:numPr>
        <w:ind w:left="270" w:hanging="270"/>
        <w:jc w:val="both"/>
        <w:rPr>
          <w:rFonts w:cstheme="minorHAnsi"/>
          <w:color w:val="00201F"/>
          <w:sz w:val="24"/>
          <w:szCs w:val="24"/>
        </w:rPr>
      </w:pPr>
      <w:r w:rsidRPr="00FC4E28">
        <w:rPr>
          <w:rFonts w:cstheme="minorHAnsi"/>
          <w:color w:val="00201F"/>
          <w:sz w:val="24"/>
          <w:szCs w:val="24"/>
        </w:rPr>
        <w:t>Government officers ready to change, motivate, guide unemployed youth towards the current job market</w:t>
      </w:r>
    </w:p>
    <w:p w:rsidR="00AF733D" w:rsidRDefault="00AF733D" w:rsidP="00AF733D">
      <w:pPr>
        <w:pStyle w:val="ListParagraph"/>
        <w:ind w:left="270"/>
        <w:jc w:val="both"/>
        <w:rPr>
          <w:rFonts w:ascii="Times New Roman" w:hAnsi="Times New Roman" w:cs="Times New Roman"/>
          <w:color w:val="00201F"/>
          <w:sz w:val="24"/>
          <w:szCs w:val="24"/>
        </w:rPr>
      </w:pPr>
    </w:p>
    <w:p w:rsidR="006D32CB" w:rsidRPr="00693E9C" w:rsidRDefault="006D32CB" w:rsidP="006D32CB">
      <w:pPr>
        <w:pStyle w:val="ListParagraph"/>
        <w:ind w:left="990"/>
        <w:jc w:val="both"/>
        <w:rPr>
          <w:rFonts w:ascii="Times New Roman" w:hAnsi="Times New Roman" w:cs="Times New Roman"/>
          <w:color w:val="00201F"/>
          <w:sz w:val="24"/>
          <w:szCs w:val="24"/>
        </w:rPr>
      </w:pPr>
    </w:p>
    <w:p w:rsidR="00B240EF" w:rsidRPr="00627C2E" w:rsidRDefault="00B240EF" w:rsidP="00627C2E">
      <w:pPr>
        <w:pStyle w:val="ListParagraph"/>
        <w:numPr>
          <w:ilvl w:val="0"/>
          <w:numId w:val="5"/>
        </w:numPr>
        <w:ind w:left="270" w:hanging="270"/>
        <w:jc w:val="both"/>
        <w:rPr>
          <w:rFonts w:ascii="Times New Roman" w:hAnsi="Times New Roman" w:cs="Times New Roman"/>
          <w:b/>
          <w:color w:val="00201F"/>
          <w:sz w:val="24"/>
          <w:szCs w:val="24"/>
        </w:rPr>
      </w:pPr>
      <w:r w:rsidRPr="00627C2E">
        <w:rPr>
          <w:rFonts w:ascii="Times New Roman" w:hAnsi="Times New Roman" w:cs="Times New Roman"/>
          <w:b/>
          <w:color w:val="00201F"/>
          <w:sz w:val="24"/>
          <w:szCs w:val="24"/>
        </w:rPr>
        <w:t xml:space="preserve">Expected Changes   </w:t>
      </w:r>
    </w:p>
    <w:p w:rsidR="00CD74ED" w:rsidRPr="00FC4E28" w:rsidRDefault="00CD74ED" w:rsidP="00CD74ED">
      <w:pPr>
        <w:jc w:val="both"/>
        <w:rPr>
          <w:rFonts w:cstheme="minorHAnsi"/>
          <w:color w:val="00201F"/>
          <w:sz w:val="24"/>
          <w:szCs w:val="24"/>
        </w:rPr>
      </w:pPr>
      <w:r w:rsidRPr="00FC4E28">
        <w:rPr>
          <w:rFonts w:cstheme="minorHAnsi"/>
          <w:color w:val="00201F"/>
          <w:sz w:val="24"/>
          <w:szCs w:val="24"/>
        </w:rPr>
        <w:t>Government officers</w:t>
      </w:r>
      <w:r w:rsidR="006D32CB" w:rsidRPr="00FC4E28">
        <w:rPr>
          <w:rFonts w:cstheme="minorHAnsi"/>
          <w:color w:val="00201F"/>
          <w:sz w:val="24"/>
          <w:szCs w:val="24"/>
        </w:rPr>
        <w:t xml:space="preserve"> will </w:t>
      </w:r>
      <w:r w:rsidRPr="00FC4E28">
        <w:rPr>
          <w:rFonts w:cstheme="minorHAnsi"/>
          <w:color w:val="00201F"/>
          <w:sz w:val="24"/>
          <w:szCs w:val="24"/>
        </w:rPr>
        <w:t xml:space="preserve">do career </w:t>
      </w:r>
      <w:bookmarkStart w:id="0" w:name="_GoBack"/>
      <w:bookmarkEnd w:id="0"/>
      <w:r w:rsidR="00357A10">
        <w:rPr>
          <w:rFonts w:cstheme="minorHAnsi"/>
          <w:color w:val="00201F"/>
          <w:sz w:val="24"/>
          <w:szCs w:val="24"/>
        </w:rPr>
        <w:t xml:space="preserve">counselling </w:t>
      </w:r>
      <w:r w:rsidR="00357A10" w:rsidRPr="00FC4E28">
        <w:rPr>
          <w:rFonts w:cstheme="minorHAnsi"/>
          <w:color w:val="00201F"/>
          <w:sz w:val="24"/>
          <w:szCs w:val="24"/>
        </w:rPr>
        <w:t>to</w:t>
      </w:r>
      <w:r w:rsidRPr="00FC4E28">
        <w:rPr>
          <w:rFonts w:cstheme="minorHAnsi"/>
          <w:color w:val="00201F"/>
          <w:sz w:val="24"/>
          <w:szCs w:val="24"/>
        </w:rPr>
        <w:t xml:space="preserve"> youth at village level and youth will be able to find suitable career path</w:t>
      </w:r>
    </w:p>
    <w:p w:rsidR="00B240EF" w:rsidRPr="009D32CE" w:rsidRDefault="00B240EF" w:rsidP="00CD74ED">
      <w:pPr>
        <w:jc w:val="both"/>
        <w:rPr>
          <w:rFonts w:ascii="Times New Roman" w:hAnsi="Times New Roman" w:cs="Times New Roman"/>
          <w:color w:val="00201F"/>
          <w:sz w:val="24"/>
          <w:szCs w:val="24"/>
        </w:rPr>
      </w:pPr>
      <w:r w:rsidRPr="009D32CE">
        <w:rPr>
          <w:rFonts w:ascii="Times New Roman" w:hAnsi="Times New Roman" w:cs="Times New Roman"/>
          <w:b/>
          <w:color w:val="00201F"/>
          <w:sz w:val="24"/>
          <w:szCs w:val="24"/>
        </w:rPr>
        <w:t>Training Topic:</w:t>
      </w:r>
    </w:p>
    <w:p w:rsidR="00B240EF" w:rsidRPr="00FC4E28" w:rsidRDefault="006D32CB" w:rsidP="00B240EF">
      <w:pPr>
        <w:jc w:val="both"/>
        <w:rPr>
          <w:rFonts w:ascii="Gill Sans MT" w:hAnsi="Gill Sans MT" w:cs="Times New Roman"/>
          <w:color w:val="00201F"/>
          <w:sz w:val="24"/>
          <w:szCs w:val="24"/>
        </w:rPr>
      </w:pPr>
      <w:r w:rsidRPr="00FC4E28">
        <w:rPr>
          <w:rFonts w:cstheme="minorHAnsi"/>
          <w:color w:val="00201F"/>
          <w:sz w:val="24"/>
          <w:szCs w:val="24"/>
        </w:rPr>
        <w:t xml:space="preserve">Based </w:t>
      </w:r>
      <w:r w:rsidR="00EA4D32" w:rsidRPr="00FC4E28">
        <w:rPr>
          <w:rFonts w:cstheme="minorHAnsi"/>
          <w:color w:val="00201F"/>
          <w:sz w:val="24"/>
          <w:szCs w:val="24"/>
        </w:rPr>
        <w:t>on the</w:t>
      </w:r>
      <w:r w:rsidR="00B240EF" w:rsidRPr="00FC4E28">
        <w:rPr>
          <w:rFonts w:cstheme="minorHAnsi"/>
          <w:color w:val="00201F"/>
          <w:sz w:val="24"/>
          <w:szCs w:val="24"/>
        </w:rPr>
        <w:t xml:space="preserve"> objective of the training, consultant/s are required to propose the training topics </w:t>
      </w:r>
      <w:r w:rsidRPr="00FC4E28">
        <w:rPr>
          <w:rFonts w:cstheme="minorHAnsi"/>
          <w:color w:val="00201F"/>
          <w:sz w:val="24"/>
          <w:szCs w:val="24"/>
        </w:rPr>
        <w:t>including the following topics</w:t>
      </w:r>
      <w:r w:rsidRPr="00FC4E28">
        <w:rPr>
          <w:rFonts w:ascii="Gill Sans MT" w:hAnsi="Gill Sans MT" w:cs="Times New Roman"/>
          <w:color w:val="00201F"/>
          <w:sz w:val="24"/>
          <w:szCs w:val="24"/>
        </w:rPr>
        <w:t>;</w:t>
      </w:r>
      <w:r w:rsidR="00765018" w:rsidRPr="00FC4E28">
        <w:rPr>
          <w:rFonts w:ascii="Gill Sans MT" w:hAnsi="Gill Sans MT" w:cs="Times New Roman"/>
          <w:color w:val="00201F"/>
          <w:sz w:val="24"/>
          <w:szCs w:val="24"/>
        </w:rPr>
        <w:t xml:space="preserve"> </w:t>
      </w:r>
    </w:p>
    <w:p w:rsidR="006D32CB" w:rsidRDefault="00CD74ED" w:rsidP="006D32CB">
      <w:pPr>
        <w:pStyle w:val="ListParagraph"/>
        <w:numPr>
          <w:ilvl w:val="0"/>
          <w:numId w:val="10"/>
        </w:numPr>
        <w:jc w:val="both"/>
        <w:rPr>
          <w:rFonts w:ascii="Times New Roman" w:hAnsi="Times New Roman" w:cs="Times New Roman"/>
          <w:color w:val="00201F"/>
          <w:sz w:val="24"/>
          <w:szCs w:val="24"/>
        </w:rPr>
      </w:pPr>
      <w:r>
        <w:rPr>
          <w:rFonts w:ascii="Times New Roman" w:hAnsi="Times New Roman" w:cs="Times New Roman"/>
          <w:i/>
          <w:color w:val="00201F"/>
          <w:sz w:val="24"/>
          <w:szCs w:val="24"/>
          <w:u w:val="single"/>
        </w:rPr>
        <w:t>Career Counselling</w:t>
      </w:r>
      <w:r w:rsidR="006D32CB" w:rsidRPr="006D32CB">
        <w:rPr>
          <w:rFonts w:ascii="Times New Roman" w:hAnsi="Times New Roman" w:cs="Times New Roman"/>
          <w:i/>
          <w:color w:val="00201F"/>
          <w:sz w:val="24"/>
          <w:szCs w:val="24"/>
          <w:u w:val="single"/>
        </w:rPr>
        <w:t>:</w:t>
      </w:r>
      <w:r w:rsidR="00EA4D32">
        <w:rPr>
          <w:rFonts w:ascii="Times New Roman" w:hAnsi="Times New Roman" w:cs="Times New Roman"/>
          <w:color w:val="00201F"/>
          <w:sz w:val="24"/>
          <w:szCs w:val="24"/>
        </w:rPr>
        <w:t xml:space="preserve"> C</w:t>
      </w:r>
      <w:r w:rsidR="006D32CB">
        <w:rPr>
          <w:rFonts w:ascii="Times New Roman" w:hAnsi="Times New Roman" w:cs="Times New Roman"/>
          <w:color w:val="00201F"/>
          <w:sz w:val="24"/>
          <w:szCs w:val="24"/>
        </w:rPr>
        <w:t xml:space="preserve">ontents should include the standard with simplified </w:t>
      </w:r>
      <w:r>
        <w:rPr>
          <w:rFonts w:ascii="Times New Roman" w:hAnsi="Times New Roman" w:cs="Times New Roman"/>
          <w:color w:val="00201F"/>
          <w:sz w:val="24"/>
          <w:szCs w:val="24"/>
        </w:rPr>
        <w:t>career counselling methods</w:t>
      </w:r>
    </w:p>
    <w:p w:rsidR="006D32CB" w:rsidRDefault="006D32CB" w:rsidP="006D32CB">
      <w:pPr>
        <w:pStyle w:val="ListParagraph"/>
        <w:jc w:val="both"/>
        <w:rPr>
          <w:rFonts w:ascii="Times New Roman" w:hAnsi="Times New Roman" w:cs="Times New Roman"/>
          <w:color w:val="00201F"/>
          <w:sz w:val="24"/>
          <w:szCs w:val="24"/>
        </w:rPr>
      </w:pPr>
    </w:p>
    <w:p w:rsidR="006D32CB" w:rsidRDefault="00CD74ED" w:rsidP="006D32CB">
      <w:pPr>
        <w:pStyle w:val="ListParagraph"/>
        <w:numPr>
          <w:ilvl w:val="0"/>
          <w:numId w:val="10"/>
        </w:numPr>
        <w:jc w:val="both"/>
        <w:rPr>
          <w:rFonts w:ascii="Times New Roman" w:hAnsi="Times New Roman" w:cs="Times New Roman"/>
          <w:color w:val="00201F"/>
          <w:sz w:val="24"/>
          <w:szCs w:val="24"/>
        </w:rPr>
      </w:pPr>
      <w:r>
        <w:rPr>
          <w:rFonts w:ascii="Times New Roman" w:hAnsi="Times New Roman" w:cs="Times New Roman"/>
          <w:i/>
          <w:color w:val="00201F"/>
          <w:sz w:val="24"/>
          <w:szCs w:val="24"/>
          <w:u w:val="single"/>
        </w:rPr>
        <w:t>Career counselling to youth</w:t>
      </w:r>
      <w:r w:rsidR="006D32CB" w:rsidRPr="006D32CB">
        <w:rPr>
          <w:rFonts w:ascii="Times New Roman" w:hAnsi="Times New Roman" w:cs="Times New Roman"/>
          <w:i/>
          <w:color w:val="00201F"/>
          <w:sz w:val="24"/>
          <w:szCs w:val="24"/>
          <w:u w:val="single"/>
        </w:rPr>
        <w:t>:</w:t>
      </w:r>
      <w:r w:rsidR="006D32CB">
        <w:rPr>
          <w:rFonts w:ascii="Times New Roman" w:hAnsi="Times New Roman" w:cs="Times New Roman"/>
          <w:color w:val="00201F"/>
          <w:sz w:val="24"/>
          <w:szCs w:val="24"/>
        </w:rPr>
        <w:t xml:space="preserve"> Providing the basic principles, skills and techniques used to </w:t>
      </w:r>
      <w:r>
        <w:rPr>
          <w:rFonts w:ascii="Times New Roman" w:hAnsi="Times New Roman" w:cs="Times New Roman"/>
          <w:color w:val="00201F"/>
          <w:sz w:val="24"/>
          <w:szCs w:val="24"/>
        </w:rPr>
        <w:t>identify unemployed youth and guide them</w:t>
      </w:r>
      <w:r w:rsidR="00AB0058">
        <w:rPr>
          <w:rFonts w:ascii="Times New Roman" w:hAnsi="Times New Roman" w:cs="Times New Roman"/>
          <w:color w:val="00201F"/>
          <w:sz w:val="24"/>
          <w:szCs w:val="24"/>
        </w:rPr>
        <w:t xml:space="preserve"> appropriately</w:t>
      </w:r>
      <w:r>
        <w:rPr>
          <w:rFonts w:ascii="Times New Roman" w:hAnsi="Times New Roman" w:cs="Times New Roman"/>
          <w:color w:val="00201F"/>
          <w:sz w:val="24"/>
          <w:szCs w:val="24"/>
        </w:rPr>
        <w:t xml:space="preserve"> at village level</w:t>
      </w:r>
    </w:p>
    <w:p w:rsidR="00765018" w:rsidRPr="00FC4E28" w:rsidRDefault="00765018" w:rsidP="00765018">
      <w:pPr>
        <w:jc w:val="both"/>
        <w:rPr>
          <w:rFonts w:cstheme="minorHAnsi"/>
          <w:color w:val="00201F"/>
          <w:sz w:val="24"/>
          <w:szCs w:val="24"/>
        </w:rPr>
      </w:pPr>
      <w:r w:rsidRPr="00FC4E28">
        <w:rPr>
          <w:rFonts w:cstheme="minorHAnsi"/>
          <w:color w:val="00201F"/>
          <w:sz w:val="24"/>
          <w:szCs w:val="24"/>
        </w:rPr>
        <w:t>The training focus must be included, but not be necessarily limited to the above.</w:t>
      </w:r>
    </w:p>
    <w:p w:rsidR="002B0CC6" w:rsidRPr="00FC4E28" w:rsidRDefault="002B0CC6" w:rsidP="002B0CC6">
      <w:pPr>
        <w:pStyle w:val="ListParagraph"/>
        <w:rPr>
          <w:rFonts w:ascii="Gill Sans MT" w:hAnsi="Gill Sans MT" w:cs="Times New Roman"/>
          <w:color w:val="00201F"/>
          <w:sz w:val="24"/>
          <w:szCs w:val="24"/>
        </w:rPr>
      </w:pPr>
    </w:p>
    <w:p w:rsidR="004D5F3A" w:rsidRPr="00627C2E" w:rsidRDefault="004D5F3A" w:rsidP="00627C2E">
      <w:pPr>
        <w:pStyle w:val="ListParagraph"/>
        <w:numPr>
          <w:ilvl w:val="0"/>
          <w:numId w:val="5"/>
        </w:numPr>
        <w:ind w:left="270" w:hanging="270"/>
        <w:rPr>
          <w:rFonts w:ascii="Times New Roman" w:hAnsi="Times New Roman" w:cs="Times New Roman"/>
          <w:b/>
          <w:bCs/>
          <w:sz w:val="24"/>
          <w:szCs w:val="24"/>
        </w:rPr>
      </w:pPr>
      <w:r w:rsidRPr="00627C2E">
        <w:rPr>
          <w:rFonts w:ascii="Times New Roman" w:hAnsi="Times New Roman" w:cs="Times New Roman"/>
          <w:b/>
          <w:bCs/>
          <w:sz w:val="24"/>
          <w:szCs w:val="24"/>
        </w:rPr>
        <w:t>Target Group for the training</w:t>
      </w:r>
      <w:r w:rsidR="00D707F5" w:rsidRPr="00627C2E">
        <w:rPr>
          <w:rFonts w:ascii="Times New Roman" w:hAnsi="Times New Roman" w:cs="Times New Roman"/>
          <w:b/>
          <w:bCs/>
          <w:sz w:val="24"/>
          <w:szCs w:val="24"/>
        </w:rPr>
        <w:t>:</w:t>
      </w:r>
      <w:r w:rsidRPr="00627C2E">
        <w:rPr>
          <w:rFonts w:ascii="Times New Roman" w:hAnsi="Times New Roman" w:cs="Times New Roman"/>
          <w:b/>
          <w:bCs/>
          <w:sz w:val="24"/>
          <w:szCs w:val="24"/>
        </w:rPr>
        <w:t xml:space="preserve"> </w:t>
      </w:r>
    </w:p>
    <w:p w:rsidR="004D5F3A" w:rsidRPr="00FC4E28" w:rsidRDefault="004D5F3A" w:rsidP="004D5F3A">
      <w:pPr>
        <w:rPr>
          <w:rFonts w:cstheme="minorHAnsi"/>
          <w:bCs/>
          <w:sz w:val="24"/>
          <w:szCs w:val="24"/>
        </w:rPr>
      </w:pPr>
      <w:r w:rsidRPr="00FC4E28">
        <w:rPr>
          <w:rFonts w:cstheme="minorHAnsi"/>
          <w:bCs/>
          <w:sz w:val="24"/>
          <w:szCs w:val="24"/>
        </w:rPr>
        <w:t>The expected nu</w:t>
      </w:r>
      <w:r w:rsidR="00D72CD4" w:rsidRPr="00FC4E28">
        <w:rPr>
          <w:rFonts w:cstheme="minorHAnsi"/>
          <w:bCs/>
          <w:sz w:val="24"/>
          <w:szCs w:val="24"/>
        </w:rPr>
        <w:t xml:space="preserve">mber of participants shall be </w:t>
      </w:r>
      <w:r w:rsidR="00CD74ED" w:rsidRPr="00FC4E28">
        <w:rPr>
          <w:rFonts w:cstheme="minorHAnsi"/>
          <w:bCs/>
          <w:sz w:val="24"/>
          <w:szCs w:val="24"/>
        </w:rPr>
        <w:t>minimum 70 (seventy</w:t>
      </w:r>
      <w:r w:rsidR="009D32CE" w:rsidRPr="00FC4E28">
        <w:rPr>
          <w:rFonts w:cstheme="minorHAnsi"/>
          <w:bCs/>
          <w:sz w:val="24"/>
          <w:szCs w:val="24"/>
        </w:rPr>
        <w:t>) that</w:t>
      </w:r>
      <w:r w:rsidRPr="00FC4E28">
        <w:rPr>
          <w:rFonts w:cstheme="minorHAnsi"/>
          <w:bCs/>
          <w:sz w:val="24"/>
          <w:szCs w:val="24"/>
        </w:rPr>
        <w:t xml:space="preserve"> </w:t>
      </w:r>
      <w:r w:rsidR="006A13CB" w:rsidRPr="00FC4E28">
        <w:rPr>
          <w:rFonts w:cstheme="minorHAnsi"/>
          <w:bCs/>
          <w:sz w:val="24"/>
          <w:szCs w:val="24"/>
        </w:rPr>
        <w:t xml:space="preserve">consists </w:t>
      </w:r>
      <w:r w:rsidR="009D32CE" w:rsidRPr="00FC4E28">
        <w:rPr>
          <w:rFonts w:cstheme="minorHAnsi"/>
          <w:bCs/>
          <w:sz w:val="24"/>
          <w:szCs w:val="24"/>
        </w:rPr>
        <w:t>of the</w:t>
      </w:r>
      <w:r w:rsidRPr="00FC4E28">
        <w:rPr>
          <w:rFonts w:cstheme="minorHAnsi"/>
          <w:bCs/>
          <w:sz w:val="24"/>
          <w:szCs w:val="24"/>
        </w:rPr>
        <w:t xml:space="preserve"> </w:t>
      </w:r>
      <w:r w:rsidR="00CD74ED" w:rsidRPr="00FC4E28">
        <w:rPr>
          <w:rFonts w:cstheme="minorHAnsi"/>
          <w:bCs/>
          <w:sz w:val="24"/>
          <w:szCs w:val="24"/>
        </w:rPr>
        <w:t>grass root level government officers, who attached with respective</w:t>
      </w:r>
      <w:r w:rsidR="00D72CD4" w:rsidRPr="00FC4E28">
        <w:rPr>
          <w:rFonts w:cstheme="minorHAnsi"/>
          <w:bCs/>
          <w:sz w:val="24"/>
          <w:szCs w:val="24"/>
        </w:rPr>
        <w:t xml:space="preserve"> </w:t>
      </w:r>
      <w:r w:rsidR="00CD74ED" w:rsidRPr="00FC4E28">
        <w:rPr>
          <w:rFonts w:cstheme="minorHAnsi"/>
          <w:bCs/>
          <w:sz w:val="24"/>
          <w:szCs w:val="24"/>
        </w:rPr>
        <w:t>divisional secretariats</w:t>
      </w:r>
    </w:p>
    <w:p w:rsidR="004D5F3A" w:rsidRPr="00627C2E" w:rsidRDefault="00D707F5" w:rsidP="00627C2E">
      <w:pPr>
        <w:pStyle w:val="ListParagraph"/>
        <w:numPr>
          <w:ilvl w:val="0"/>
          <w:numId w:val="5"/>
        </w:numPr>
        <w:ind w:left="270" w:hanging="270"/>
        <w:rPr>
          <w:rFonts w:ascii="Times New Roman" w:hAnsi="Times New Roman" w:cs="Times New Roman"/>
          <w:b/>
          <w:bCs/>
          <w:sz w:val="24"/>
          <w:szCs w:val="24"/>
        </w:rPr>
      </w:pPr>
      <w:r w:rsidRPr="00627C2E">
        <w:rPr>
          <w:rFonts w:ascii="Times New Roman" w:hAnsi="Times New Roman" w:cs="Times New Roman"/>
          <w:b/>
          <w:bCs/>
          <w:sz w:val="24"/>
          <w:szCs w:val="24"/>
        </w:rPr>
        <w:t>Date and Training Venue:</w:t>
      </w:r>
    </w:p>
    <w:p w:rsidR="004D5F3A" w:rsidRPr="004D5F3A" w:rsidRDefault="004D5F3A" w:rsidP="004D5F3A">
      <w:pPr>
        <w:rPr>
          <w:rFonts w:ascii="Times New Roman" w:hAnsi="Times New Roman" w:cs="Times New Roman"/>
          <w:bCs/>
          <w:sz w:val="24"/>
          <w:szCs w:val="24"/>
        </w:rPr>
      </w:pPr>
      <w:r w:rsidRPr="004D5F3A">
        <w:rPr>
          <w:rFonts w:ascii="Times New Roman" w:hAnsi="Times New Roman" w:cs="Times New Roman"/>
          <w:b/>
          <w:bCs/>
          <w:i/>
          <w:sz w:val="24"/>
          <w:szCs w:val="24"/>
        </w:rPr>
        <w:t>Date:</w:t>
      </w:r>
      <w:r w:rsidR="00D72CD4">
        <w:rPr>
          <w:rFonts w:ascii="Times New Roman" w:hAnsi="Times New Roman" w:cs="Times New Roman"/>
          <w:bCs/>
          <w:sz w:val="24"/>
          <w:szCs w:val="24"/>
        </w:rPr>
        <w:t xml:space="preserve"> </w:t>
      </w:r>
      <w:r w:rsidR="00AB0058">
        <w:rPr>
          <w:rFonts w:ascii="Times New Roman" w:hAnsi="Times New Roman" w:cs="Times New Roman"/>
          <w:bCs/>
          <w:sz w:val="24"/>
          <w:szCs w:val="24"/>
        </w:rPr>
        <w:t>TBC</w:t>
      </w:r>
    </w:p>
    <w:p w:rsidR="004D5F3A" w:rsidRDefault="004D5F3A" w:rsidP="004D5F3A">
      <w:pPr>
        <w:rPr>
          <w:rFonts w:ascii="Times New Roman" w:hAnsi="Times New Roman" w:cs="Times New Roman"/>
          <w:bCs/>
          <w:sz w:val="24"/>
          <w:szCs w:val="24"/>
        </w:rPr>
      </w:pPr>
      <w:r w:rsidRPr="004D5F3A">
        <w:rPr>
          <w:rFonts w:ascii="Times New Roman" w:hAnsi="Times New Roman" w:cs="Times New Roman"/>
          <w:b/>
          <w:bCs/>
          <w:i/>
          <w:sz w:val="24"/>
          <w:szCs w:val="24"/>
        </w:rPr>
        <w:t>Training Venue:</w:t>
      </w:r>
      <w:r w:rsidRPr="004D5F3A">
        <w:rPr>
          <w:rFonts w:ascii="Times New Roman" w:hAnsi="Times New Roman" w:cs="Times New Roman"/>
          <w:bCs/>
          <w:sz w:val="24"/>
          <w:szCs w:val="24"/>
        </w:rPr>
        <w:t xml:space="preserve"> </w:t>
      </w:r>
      <w:r w:rsidR="00C57DD6">
        <w:rPr>
          <w:rFonts w:ascii="Times New Roman" w:hAnsi="Times New Roman" w:cs="Times New Roman"/>
          <w:bCs/>
          <w:sz w:val="24"/>
          <w:szCs w:val="24"/>
        </w:rPr>
        <w:t xml:space="preserve"> </w:t>
      </w:r>
      <w:r w:rsidR="00AB0058">
        <w:rPr>
          <w:rFonts w:ascii="Times New Roman" w:hAnsi="Times New Roman" w:cs="Times New Roman"/>
          <w:bCs/>
          <w:sz w:val="24"/>
          <w:szCs w:val="24"/>
        </w:rPr>
        <w:t>TBC</w:t>
      </w:r>
    </w:p>
    <w:p w:rsidR="004D5F3A" w:rsidRPr="00627C2E" w:rsidRDefault="004D5F3A" w:rsidP="00627C2E">
      <w:pPr>
        <w:pStyle w:val="ListParagraph"/>
        <w:numPr>
          <w:ilvl w:val="0"/>
          <w:numId w:val="5"/>
        </w:numPr>
        <w:ind w:left="270" w:hanging="270"/>
        <w:rPr>
          <w:rFonts w:ascii="Times New Roman" w:hAnsi="Times New Roman" w:cs="Times New Roman"/>
          <w:b/>
          <w:bCs/>
          <w:sz w:val="24"/>
          <w:szCs w:val="24"/>
        </w:rPr>
      </w:pPr>
      <w:r w:rsidRPr="00627C2E">
        <w:rPr>
          <w:rFonts w:ascii="Times New Roman" w:hAnsi="Times New Roman" w:cs="Times New Roman"/>
          <w:b/>
          <w:bCs/>
          <w:sz w:val="24"/>
          <w:szCs w:val="24"/>
        </w:rPr>
        <w:t>Training evaluation</w:t>
      </w:r>
      <w:r w:rsidR="00102F7B">
        <w:rPr>
          <w:rFonts w:ascii="Times New Roman" w:hAnsi="Times New Roman" w:cs="Times New Roman"/>
          <w:b/>
          <w:bCs/>
          <w:sz w:val="24"/>
          <w:szCs w:val="24"/>
        </w:rPr>
        <w:t xml:space="preserve"> and reporting </w:t>
      </w:r>
    </w:p>
    <w:p w:rsidR="004D5F3A" w:rsidRPr="00FC4E28" w:rsidRDefault="004D5F3A" w:rsidP="004D5F3A">
      <w:pPr>
        <w:jc w:val="both"/>
        <w:rPr>
          <w:rFonts w:cstheme="minorHAnsi"/>
          <w:sz w:val="24"/>
          <w:szCs w:val="24"/>
          <w:lang w:val="en-GB"/>
        </w:rPr>
      </w:pPr>
      <w:r w:rsidRPr="00FC4E28">
        <w:rPr>
          <w:rFonts w:cstheme="minorHAnsi"/>
          <w:sz w:val="24"/>
          <w:szCs w:val="24"/>
          <w:lang w:val="en-GB"/>
        </w:rPr>
        <w:t>Within 7 days after completion of the training, consultant/</w:t>
      </w:r>
      <w:r w:rsidR="00AF733D" w:rsidRPr="00FC4E28">
        <w:rPr>
          <w:rFonts w:cstheme="minorHAnsi"/>
          <w:sz w:val="24"/>
          <w:szCs w:val="24"/>
          <w:lang w:val="en-GB"/>
        </w:rPr>
        <w:t>s (Resource person</w:t>
      </w:r>
      <w:r w:rsidRPr="00FC4E28">
        <w:rPr>
          <w:rFonts w:cstheme="minorHAnsi"/>
          <w:sz w:val="24"/>
          <w:szCs w:val="24"/>
          <w:lang w:val="en-GB"/>
        </w:rPr>
        <w:t xml:space="preserve">/s) must send a draft report to </w:t>
      </w:r>
      <w:r w:rsidR="00AB0058" w:rsidRPr="00FC4E28">
        <w:rPr>
          <w:rFonts w:cstheme="minorHAnsi"/>
          <w:sz w:val="24"/>
          <w:szCs w:val="24"/>
          <w:lang w:val="en-GB"/>
        </w:rPr>
        <w:t>BEC</w:t>
      </w:r>
      <w:r w:rsidRPr="00FC4E28">
        <w:rPr>
          <w:rFonts w:cstheme="minorHAnsi"/>
          <w:sz w:val="24"/>
          <w:szCs w:val="24"/>
          <w:lang w:val="en-GB"/>
        </w:rPr>
        <w:t xml:space="preserve"> for commenting. Upon receiving the draft report, </w:t>
      </w:r>
      <w:r w:rsidR="00AB0058" w:rsidRPr="00FC4E28">
        <w:rPr>
          <w:rFonts w:cstheme="minorHAnsi"/>
          <w:sz w:val="24"/>
          <w:szCs w:val="24"/>
          <w:lang w:val="en-GB"/>
        </w:rPr>
        <w:t>BEC</w:t>
      </w:r>
      <w:r w:rsidRPr="00FC4E28">
        <w:rPr>
          <w:rFonts w:cstheme="minorHAnsi"/>
          <w:sz w:val="24"/>
          <w:szCs w:val="24"/>
          <w:lang w:val="en-GB"/>
        </w:rPr>
        <w:t xml:space="preserve"> must give their feedbacks to the consultant/s within 1 week afterward.</w:t>
      </w:r>
    </w:p>
    <w:p w:rsidR="004D5F3A" w:rsidRPr="00FC4E28" w:rsidRDefault="004D5F3A" w:rsidP="004D5F3A">
      <w:pPr>
        <w:jc w:val="both"/>
        <w:rPr>
          <w:rFonts w:cstheme="minorHAnsi"/>
          <w:sz w:val="24"/>
          <w:szCs w:val="24"/>
        </w:rPr>
      </w:pPr>
      <w:r w:rsidRPr="00FC4E28">
        <w:rPr>
          <w:rFonts w:cstheme="minorHAnsi"/>
          <w:sz w:val="24"/>
          <w:szCs w:val="24"/>
          <w:lang w:val="en-GB"/>
        </w:rPr>
        <w:t xml:space="preserve">One (1) week after receiving feedbacks from </w:t>
      </w:r>
      <w:r w:rsidR="00AB0058" w:rsidRPr="00FC4E28">
        <w:rPr>
          <w:rFonts w:cstheme="minorHAnsi"/>
          <w:sz w:val="24"/>
          <w:szCs w:val="24"/>
          <w:lang w:val="en-GB"/>
        </w:rPr>
        <w:t>BEC</w:t>
      </w:r>
      <w:r w:rsidRPr="00FC4E28">
        <w:rPr>
          <w:rFonts w:cstheme="minorHAnsi"/>
          <w:sz w:val="24"/>
          <w:szCs w:val="24"/>
          <w:lang w:val="en-GB"/>
        </w:rPr>
        <w:t xml:space="preserve">, consultant/s will submit the </w:t>
      </w:r>
      <w:r w:rsidRPr="00FC4E28">
        <w:rPr>
          <w:rFonts w:cstheme="minorHAnsi"/>
          <w:sz w:val="24"/>
          <w:szCs w:val="24"/>
        </w:rPr>
        <w:t xml:space="preserve">final report </w:t>
      </w:r>
      <w:r w:rsidRPr="00FC4E28">
        <w:rPr>
          <w:rFonts w:cstheme="minorHAnsi"/>
          <w:b/>
          <w:sz w:val="24"/>
          <w:szCs w:val="24"/>
        </w:rPr>
        <w:t>(English)</w:t>
      </w:r>
      <w:r w:rsidRPr="00FC4E28">
        <w:rPr>
          <w:rFonts w:cstheme="minorHAnsi"/>
          <w:sz w:val="24"/>
          <w:szCs w:val="24"/>
        </w:rPr>
        <w:t xml:space="preserve"> in hard and electronic copies (Microsoft Word</w:t>
      </w:r>
      <w:r w:rsidR="00D707F5" w:rsidRPr="00FC4E28">
        <w:rPr>
          <w:rFonts w:cstheme="minorHAnsi"/>
          <w:sz w:val="24"/>
          <w:szCs w:val="24"/>
        </w:rPr>
        <w:t>) to</w:t>
      </w:r>
      <w:r w:rsidRPr="00FC4E28">
        <w:rPr>
          <w:rFonts w:cstheme="minorHAnsi"/>
          <w:sz w:val="24"/>
          <w:szCs w:val="24"/>
        </w:rPr>
        <w:t xml:space="preserve"> </w:t>
      </w:r>
      <w:r w:rsidR="00AB0058" w:rsidRPr="00FC4E28">
        <w:rPr>
          <w:rFonts w:cstheme="minorHAnsi"/>
          <w:sz w:val="24"/>
          <w:szCs w:val="24"/>
        </w:rPr>
        <w:t>BEC</w:t>
      </w:r>
    </w:p>
    <w:p w:rsidR="00D707F5" w:rsidRDefault="00627C2E" w:rsidP="00D707F5">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8.1. </w:t>
      </w:r>
      <w:r w:rsidR="00D707F5" w:rsidRPr="00D707F5">
        <w:rPr>
          <w:rFonts w:ascii="Times New Roman" w:hAnsi="Times New Roman" w:cs="Times New Roman"/>
          <w:b/>
          <w:bCs/>
          <w:sz w:val="24"/>
          <w:szCs w:val="24"/>
        </w:rPr>
        <w:t>The report (</w:t>
      </w:r>
      <w:r w:rsidR="00D707F5">
        <w:rPr>
          <w:rFonts w:ascii="Times New Roman" w:hAnsi="Times New Roman" w:cs="Times New Roman"/>
          <w:b/>
          <w:bCs/>
          <w:sz w:val="24"/>
          <w:szCs w:val="24"/>
        </w:rPr>
        <w:t>in English</w:t>
      </w:r>
      <w:r w:rsidR="00D707F5" w:rsidRPr="00D707F5">
        <w:rPr>
          <w:rFonts w:ascii="Times New Roman" w:hAnsi="Times New Roman" w:cs="Times New Roman"/>
          <w:b/>
          <w:bCs/>
          <w:sz w:val="24"/>
          <w:szCs w:val="24"/>
        </w:rPr>
        <w:t xml:space="preserve">) should include </w:t>
      </w:r>
      <w:r w:rsidR="00D707F5">
        <w:rPr>
          <w:rFonts w:ascii="Times New Roman" w:hAnsi="Times New Roman" w:cs="Times New Roman"/>
          <w:b/>
          <w:bCs/>
          <w:sz w:val="24"/>
          <w:szCs w:val="24"/>
        </w:rPr>
        <w:t>the following information</w:t>
      </w:r>
      <w:r w:rsidR="00D707F5" w:rsidRPr="00D707F5">
        <w:rPr>
          <w:rFonts w:ascii="Times New Roman" w:hAnsi="Times New Roman" w:cs="Times New Roman"/>
          <w:b/>
          <w:bCs/>
          <w:sz w:val="24"/>
          <w:szCs w:val="24"/>
        </w:rPr>
        <w:t>:</w:t>
      </w:r>
    </w:p>
    <w:p w:rsidR="00D707F5" w:rsidRPr="00FC4E28" w:rsidRDefault="00D707F5" w:rsidP="00D707F5">
      <w:pPr>
        <w:pStyle w:val="ListParagraph"/>
        <w:numPr>
          <w:ilvl w:val="0"/>
          <w:numId w:val="1"/>
        </w:numPr>
        <w:rPr>
          <w:rFonts w:cstheme="minorHAnsi"/>
          <w:sz w:val="24"/>
          <w:szCs w:val="24"/>
        </w:rPr>
      </w:pPr>
      <w:r w:rsidRPr="00FC4E28">
        <w:rPr>
          <w:rFonts w:cstheme="minorHAnsi"/>
          <w:sz w:val="24"/>
          <w:szCs w:val="24"/>
        </w:rPr>
        <w:t>Introduction</w:t>
      </w:r>
    </w:p>
    <w:p w:rsidR="00D707F5" w:rsidRPr="00FC4E28" w:rsidRDefault="00D707F5" w:rsidP="00D707F5">
      <w:pPr>
        <w:pStyle w:val="ListParagraph"/>
        <w:numPr>
          <w:ilvl w:val="0"/>
          <w:numId w:val="1"/>
        </w:numPr>
        <w:rPr>
          <w:rFonts w:cstheme="minorHAnsi"/>
          <w:sz w:val="24"/>
          <w:szCs w:val="24"/>
        </w:rPr>
      </w:pPr>
      <w:r w:rsidRPr="00FC4E28">
        <w:rPr>
          <w:rFonts w:cstheme="minorHAnsi"/>
          <w:sz w:val="24"/>
          <w:szCs w:val="24"/>
        </w:rPr>
        <w:t>Objective of Training</w:t>
      </w:r>
    </w:p>
    <w:p w:rsidR="00D707F5" w:rsidRPr="00FC4E28" w:rsidRDefault="00D707F5" w:rsidP="00D707F5">
      <w:pPr>
        <w:pStyle w:val="ListParagraph"/>
        <w:numPr>
          <w:ilvl w:val="0"/>
          <w:numId w:val="1"/>
        </w:numPr>
        <w:rPr>
          <w:rFonts w:cstheme="minorHAnsi"/>
          <w:sz w:val="24"/>
          <w:szCs w:val="24"/>
        </w:rPr>
      </w:pPr>
      <w:r w:rsidRPr="00FC4E28">
        <w:rPr>
          <w:rFonts w:cstheme="minorHAnsi"/>
          <w:sz w:val="24"/>
          <w:szCs w:val="24"/>
        </w:rPr>
        <w:t>Target group/Training participants</w:t>
      </w:r>
    </w:p>
    <w:p w:rsidR="00D707F5" w:rsidRPr="00FC4E28" w:rsidRDefault="00D707F5" w:rsidP="00D707F5">
      <w:pPr>
        <w:pStyle w:val="ListParagraph"/>
        <w:numPr>
          <w:ilvl w:val="0"/>
          <w:numId w:val="1"/>
        </w:numPr>
        <w:rPr>
          <w:rFonts w:cstheme="minorHAnsi"/>
          <w:sz w:val="24"/>
          <w:szCs w:val="24"/>
        </w:rPr>
      </w:pPr>
      <w:r w:rsidRPr="00FC4E28">
        <w:rPr>
          <w:rFonts w:cstheme="minorHAnsi"/>
          <w:sz w:val="24"/>
          <w:szCs w:val="24"/>
        </w:rPr>
        <w:t>Contents and methodology  of Training</w:t>
      </w:r>
    </w:p>
    <w:p w:rsidR="00D707F5" w:rsidRPr="00FC4E28" w:rsidRDefault="00D707F5" w:rsidP="00D707F5">
      <w:pPr>
        <w:pStyle w:val="ListParagraph"/>
        <w:numPr>
          <w:ilvl w:val="0"/>
          <w:numId w:val="1"/>
        </w:numPr>
        <w:rPr>
          <w:rFonts w:cstheme="minorHAnsi"/>
          <w:sz w:val="24"/>
          <w:szCs w:val="24"/>
        </w:rPr>
      </w:pPr>
      <w:r w:rsidRPr="00FC4E28">
        <w:rPr>
          <w:rFonts w:cstheme="minorHAnsi"/>
          <w:sz w:val="24"/>
          <w:szCs w:val="24"/>
        </w:rPr>
        <w:t xml:space="preserve">Training materials </w:t>
      </w:r>
      <w:proofErr w:type="gramStart"/>
      <w:r w:rsidRPr="00FC4E28">
        <w:rPr>
          <w:rFonts w:cstheme="minorHAnsi"/>
          <w:sz w:val="24"/>
          <w:szCs w:val="24"/>
        </w:rPr>
        <w:t xml:space="preserve">( </w:t>
      </w:r>
      <w:proofErr w:type="spellStart"/>
      <w:r w:rsidRPr="00FC4E28">
        <w:rPr>
          <w:rFonts w:cstheme="minorHAnsi"/>
          <w:sz w:val="24"/>
          <w:szCs w:val="24"/>
        </w:rPr>
        <w:t>Eg</w:t>
      </w:r>
      <w:proofErr w:type="spellEnd"/>
      <w:proofErr w:type="gramEnd"/>
      <w:r w:rsidRPr="00FC4E28">
        <w:rPr>
          <w:rFonts w:cstheme="minorHAnsi"/>
          <w:sz w:val="24"/>
          <w:szCs w:val="24"/>
        </w:rPr>
        <w:t>. Handouts …..)</w:t>
      </w:r>
    </w:p>
    <w:p w:rsidR="00D707F5" w:rsidRPr="00FC4E28" w:rsidRDefault="00627C2E" w:rsidP="00D707F5">
      <w:pPr>
        <w:pStyle w:val="ListParagraph"/>
        <w:numPr>
          <w:ilvl w:val="0"/>
          <w:numId w:val="1"/>
        </w:numPr>
        <w:rPr>
          <w:rFonts w:cstheme="minorHAnsi"/>
          <w:sz w:val="24"/>
          <w:szCs w:val="24"/>
        </w:rPr>
      </w:pPr>
      <w:r w:rsidRPr="00FC4E28">
        <w:rPr>
          <w:rFonts w:cstheme="minorHAnsi"/>
          <w:sz w:val="24"/>
          <w:szCs w:val="24"/>
        </w:rPr>
        <w:t xml:space="preserve">Pre-Post test/ training </w:t>
      </w:r>
      <w:r w:rsidR="00D707F5" w:rsidRPr="00FC4E28">
        <w:rPr>
          <w:rFonts w:cstheme="minorHAnsi"/>
          <w:sz w:val="24"/>
          <w:szCs w:val="24"/>
        </w:rPr>
        <w:t>Evaluation analysis</w:t>
      </w:r>
    </w:p>
    <w:p w:rsidR="00D707F5" w:rsidRPr="00FC4E28" w:rsidRDefault="00D707F5" w:rsidP="00D707F5">
      <w:pPr>
        <w:pStyle w:val="ListParagraph"/>
        <w:numPr>
          <w:ilvl w:val="0"/>
          <w:numId w:val="1"/>
        </w:numPr>
        <w:rPr>
          <w:rFonts w:cstheme="minorHAnsi"/>
          <w:sz w:val="24"/>
          <w:szCs w:val="24"/>
        </w:rPr>
      </w:pPr>
      <w:r w:rsidRPr="00FC4E28">
        <w:rPr>
          <w:rFonts w:cstheme="minorHAnsi"/>
          <w:sz w:val="24"/>
          <w:szCs w:val="24"/>
        </w:rPr>
        <w:t>Recommendation and conclusion</w:t>
      </w:r>
    </w:p>
    <w:p w:rsidR="00D707F5" w:rsidRPr="00FC4E28" w:rsidRDefault="00D707F5" w:rsidP="00D707F5">
      <w:pPr>
        <w:pStyle w:val="ListParagraph"/>
        <w:numPr>
          <w:ilvl w:val="0"/>
          <w:numId w:val="1"/>
        </w:numPr>
        <w:rPr>
          <w:rFonts w:cstheme="minorHAnsi"/>
          <w:sz w:val="24"/>
          <w:szCs w:val="24"/>
        </w:rPr>
      </w:pPr>
      <w:r w:rsidRPr="00FC4E28">
        <w:rPr>
          <w:rFonts w:cstheme="minorHAnsi"/>
          <w:sz w:val="24"/>
          <w:szCs w:val="24"/>
        </w:rPr>
        <w:t xml:space="preserve">Annexes (Should be included) </w:t>
      </w:r>
    </w:p>
    <w:p w:rsidR="00D707F5" w:rsidRPr="00D707F5" w:rsidRDefault="00D707F5" w:rsidP="00D707F5">
      <w:pPr>
        <w:pStyle w:val="ListParagraph"/>
        <w:numPr>
          <w:ilvl w:val="0"/>
          <w:numId w:val="2"/>
        </w:numPr>
        <w:tabs>
          <w:tab w:val="left" w:pos="1350"/>
        </w:tabs>
        <w:ind w:hanging="90"/>
        <w:rPr>
          <w:rFonts w:ascii="Times New Roman" w:hAnsi="Times New Roman" w:cs="Times New Roman"/>
          <w:i/>
          <w:sz w:val="24"/>
          <w:szCs w:val="24"/>
        </w:rPr>
      </w:pPr>
      <w:r w:rsidRPr="00D707F5">
        <w:rPr>
          <w:rFonts w:ascii="Times New Roman" w:hAnsi="Times New Roman" w:cs="Times New Roman"/>
          <w:i/>
          <w:sz w:val="24"/>
          <w:szCs w:val="24"/>
        </w:rPr>
        <w:t xml:space="preserve">Training Agenda </w:t>
      </w:r>
    </w:p>
    <w:p w:rsidR="00D707F5" w:rsidRPr="00D707F5" w:rsidRDefault="00D707F5" w:rsidP="00D707F5">
      <w:pPr>
        <w:pStyle w:val="ListParagraph"/>
        <w:numPr>
          <w:ilvl w:val="0"/>
          <w:numId w:val="2"/>
        </w:numPr>
        <w:tabs>
          <w:tab w:val="left" w:pos="1350"/>
        </w:tabs>
        <w:ind w:hanging="90"/>
        <w:rPr>
          <w:rFonts w:ascii="Times New Roman" w:hAnsi="Times New Roman" w:cs="Times New Roman"/>
          <w:i/>
          <w:sz w:val="24"/>
          <w:szCs w:val="24"/>
        </w:rPr>
      </w:pPr>
      <w:r w:rsidRPr="00D707F5">
        <w:rPr>
          <w:rFonts w:ascii="Times New Roman" w:hAnsi="Times New Roman" w:cs="Times New Roman"/>
          <w:i/>
          <w:sz w:val="24"/>
          <w:szCs w:val="24"/>
        </w:rPr>
        <w:t>Training materials (Handouts, Presentation)</w:t>
      </w:r>
    </w:p>
    <w:p w:rsidR="00D707F5" w:rsidRPr="00D707F5" w:rsidRDefault="00D707F5" w:rsidP="00D707F5">
      <w:pPr>
        <w:pStyle w:val="ListParagraph"/>
        <w:numPr>
          <w:ilvl w:val="0"/>
          <w:numId w:val="2"/>
        </w:numPr>
        <w:tabs>
          <w:tab w:val="left" w:pos="1350"/>
        </w:tabs>
        <w:ind w:hanging="90"/>
        <w:rPr>
          <w:rFonts w:ascii="Times New Roman" w:hAnsi="Times New Roman" w:cs="Times New Roman"/>
          <w:i/>
          <w:sz w:val="24"/>
          <w:szCs w:val="24"/>
        </w:rPr>
      </w:pPr>
      <w:r w:rsidRPr="00D707F5">
        <w:rPr>
          <w:rFonts w:ascii="Times New Roman" w:hAnsi="Times New Roman" w:cs="Times New Roman"/>
          <w:i/>
          <w:sz w:val="24"/>
          <w:szCs w:val="24"/>
        </w:rPr>
        <w:t>Pre-Post</w:t>
      </w:r>
      <w:r>
        <w:rPr>
          <w:rFonts w:ascii="Times New Roman" w:hAnsi="Times New Roman" w:cs="Times New Roman"/>
          <w:i/>
          <w:sz w:val="24"/>
          <w:szCs w:val="24"/>
        </w:rPr>
        <w:t>/Training</w:t>
      </w:r>
      <w:r w:rsidRPr="00D707F5">
        <w:rPr>
          <w:rFonts w:ascii="Times New Roman" w:hAnsi="Times New Roman" w:cs="Times New Roman"/>
          <w:i/>
          <w:sz w:val="24"/>
          <w:szCs w:val="24"/>
        </w:rPr>
        <w:t xml:space="preserve"> Evaluation form </w:t>
      </w:r>
    </w:p>
    <w:p w:rsidR="00D707F5" w:rsidRDefault="00D707F5" w:rsidP="00D707F5">
      <w:pPr>
        <w:pStyle w:val="ListParagraph"/>
        <w:numPr>
          <w:ilvl w:val="0"/>
          <w:numId w:val="2"/>
        </w:numPr>
        <w:tabs>
          <w:tab w:val="left" w:pos="1350"/>
        </w:tabs>
        <w:ind w:hanging="90"/>
        <w:rPr>
          <w:rFonts w:ascii="Times New Roman" w:hAnsi="Times New Roman" w:cs="Times New Roman"/>
          <w:i/>
          <w:sz w:val="24"/>
          <w:szCs w:val="24"/>
        </w:rPr>
      </w:pPr>
      <w:r w:rsidRPr="00D707F5">
        <w:rPr>
          <w:rFonts w:ascii="Times New Roman" w:hAnsi="Times New Roman" w:cs="Times New Roman"/>
          <w:i/>
          <w:sz w:val="24"/>
          <w:szCs w:val="24"/>
        </w:rPr>
        <w:t xml:space="preserve">Photos  </w:t>
      </w:r>
    </w:p>
    <w:p w:rsidR="00627C2E" w:rsidRPr="00D707F5" w:rsidRDefault="00627C2E" w:rsidP="00627C2E">
      <w:pPr>
        <w:pStyle w:val="ListParagraph"/>
        <w:tabs>
          <w:tab w:val="left" w:pos="1350"/>
        </w:tabs>
        <w:ind w:left="1080"/>
        <w:rPr>
          <w:rFonts w:ascii="Times New Roman" w:hAnsi="Times New Roman" w:cs="Times New Roman"/>
          <w:i/>
          <w:sz w:val="24"/>
          <w:szCs w:val="24"/>
        </w:rPr>
      </w:pPr>
    </w:p>
    <w:p w:rsidR="00D707F5" w:rsidRPr="00627C2E" w:rsidRDefault="00627C2E" w:rsidP="00627C2E">
      <w:pPr>
        <w:pStyle w:val="ListParagraph"/>
        <w:numPr>
          <w:ilvl w:val="0"/>
          <w:numId w:val="5"/>
        </w:numPr>
        <w:ind w:left="270" w:hanging="270"/>
        <w:jc w:val="both"/>
        <w:rPr>
          <w:rFonts w:ascii="Times New Roman" w:hAnsi="Times New Roman" w:cs="Times New Roman"/>
          <w:b/>
          <w:sz w:val="24"/>
          <w:szCs w:val="24"/>
        </w:rPr>
      </w:pPr>
      <w:r w:rsidRPr="00627C2E">
        <w:rPr>
          <w:rFonts w:ascii="Times New Roman" w:hAnsi="Times New Roman" w:cs="Times New Roman"/>
          <w:b/>
          <w:sz w:val="24"/>
          <w:szCs w:val="24"/>
        </w:rPr>
        <w:t>Expected documents before and after the training</w:t>
      </w:r>
    </w:p>
    <w:p w:rsidR="00627C2E" w:rsidRDefault="00627C2E" w:rsidP="004D5F3A">
      <w:pPr>
        <w:jc w:val="both"/>
        <w:rPr>
          <w:rFonts w:ascii="Times New Roman" w:hAnsi="Times New Roman" w:cs="Times New Roman"/>
          <w:b/>
          <w:sz w:val="24"/>
          <w:szCs w:val="24"/>
        </w:rPr>
      </w:pPr>
      <w:r>
        <w:rPr>
          <w:rFonts w:ascii="Times New Roman" w:hAnsi="Times New Roman" w:cs="Times New Roman"/>
          <w:b/>
          <w:sz w:val="24"/>
          <w:szCs w:val="24"/>
        </w:rPr>
        <w:t>Before:</w:t>
      </w:r>
    </w:p>
    <w:p w:rsidR="00627C2E" w:rsidRPr="00FC4E28" w:rsidRDefault="00627C2E" w:rsidP="00627C2E">
      <w:pPr>
        <w:pStyle w:val="ListParagraph"/>
        <w:numPr>
          <w:ilvl w:val="0"/>
          <w:numId w:val="1"/>
        </w:numPr>
        <w:jc w:val="both"/>
        <w:rPr>
          <w:rFonts w:cstheme="minorHAnsi"/>
          <w:sz w:val="24"/>
          <w:szCs w:val="24"/>
        </w:rPr>
      </w:pPr>
      <w:r w:rsidRPr="00FC4E28">
        <w:rPr>
          <w:rFonts w:cstheme="minorHAnsi"/>
          <w:sz w:val="24"/>
          <w:szCs w:val="24"/>
        </w:rPr>
        <w:t>Brief concept note/proposal including budget (Resource fee, training material and reporting), Session plan, and training evaluation method.</w:t>
      </w:r>
    </w:p>
    <w:p w:rsidR="00627C2E" w:rsidRPr="00FC4E28" w:rsidRDefault="00627C2E" w:rsidP="00627C2E">
      <w:pPr>
        <w:pStyle w:val="ListParagraph"/>
        <w:numPr>
          <w:ilvl w:val="0"/>
          <w:numId w:val="1"/>
        </w:numPr>
        <w:jc w:val="both"/>
        <w:rPr>
          <w:rFonts w:cstheme="minorHAnsi"/>
          <w:sz w:val="24"/>
          <w:szCs w:val="24"/>
        </w:rPr>
      </w:pPr>
      <w:r w:rsidRPr="00FC4E28">
        <w:rPr>
          <w:rFonts w:cstheme="minorHAnsi"/>
          <w:sz w:val="24"/>
          <w:szCs w:val="24"/>
        </w:rPr>
        <w:t>Profile</w:t>
      </w:r>
      <w:r w:rsidR="005D587D">
        <w:rPr>
          <w:rFonts w:cstheme="minorHAnsi"/>
          <w:sz w:val="24"/>
          <w:szCs w:val="24"/>
        </w:rPr>
        <w:t>/CV</w:t>
      </w:r>
      <w:r w:rsidRPr="00FC4E28">
        <w:rPr>
          <w:rFonts w:cstheme="minorHAnsi"/>
          <w:sz w:val="24"/>
          <w:szCs w:val="24"/>
        </w:rPr>
        <w:t xml:space="preserve"> of the consultant/s (resource person/s) </w:t>
      </w:r>
    </w:p>
    <w:p w:rsidR="00627C2E" w:rsidRPr="00FC4E28" w:rsidRDefault="00627C2E" w:rsidP="00627C2E">
      <w:pPr>
        <w:pStyle w:val="ListParagraph"/>
        <w:numPr>
          <w:ilvl w:val="0"/>
          <w:numId w:val="1"/>
        </w:numPr>
        <w:jc w:val="both"/>
        <w:rPr>
          <w:rFonts w:cstheme="minorHAnsi"/>
          <w:sz w:val="24"/>
          <w:szCs w:val="24"/>
        </w:rPr>
      </w:pPr>
      <w:r w:rsidRPr="00FC4E28">
        <w:rPr>
          <w:rFonts w:cstheme="minorHAnsi"/>
          <w:sz w:val="24"/>
          <w:szCs w:val="24"/>
        </w:rPr>
        <w:t>Training materials (Handouts,</w:t>
      </w:r>
      <w:r w:rsidR="00FC4E28">
        <w:rPr>
          <w:rFonts w:cstheme="minorHAnsi"/>
          <w:sz w:val="24"/>
          <w:szCs w:val="24"/>
        </w:rPr>
        <w:t xml:space="preserve"> power point presentation, etc.</w:t>
      </w:r>
      <w:r w:rsidRPr="00FC4E28">
        <w:rPr>
          <w:rFonts w:cstheme="minorHAnsi"/>
          <w:sz w:val="24"/>
          <w:szCs w:val="24"/>
        </w:rPr>
        <w:t>)</w:t>
      </w:r>
    </w:p>
    <w:p w:rsidR="00627C2E" w:rsidRDefault="00627C2E" w:rsidP="00627C2E">
      <w:pPr>
        <w:pStyle w:val="ListParagraph"/>
        <w:numPr>
          <w:ilvl w:val="0"/>
          <w:numId w:val="1"/>
        </w:numPr>
        <w:jc w:val="both"/>
        <w:rPr>
          <w:rFonts w:ascii="Gill Sans MT" w:hAnsi="Gill Sans MT" w:cs="Times New Roman"/>
          <w:sz w:val="24"/>
          <w:szCs w:val="24"/>
        </w:rPr>
      </w:pPr>
      <w:r w:rsidRPr="00FC4E28">
        <w:rPr>
          <w:rFonts w:cstheme="minorHAnsi"/>
          <w:sz w:val="24"/>
          <w:szCs w:val="24"/>
        </w:rPr>
        <w:t>List of stationery/training materials for the training</w:t>
      </w:r>
      <w:r w:rsidRPr="00FC4E28">
        <w:rPr>
          <w:rFonts w:ascii="Gill Sans MT" w:hAnsi="Gill Sans MT" w:cs="Times New Roman"/>
          <w:sz w:val="24"/>
          <w:szCs w:val="24"/>
        </w:rPr>
        <w:t xml:space="preserve"> </w:t>
      </w:r>
    </w:p>
    <w:p w:rsidR="005D587D" w:rsidRPr="00FC4E28" w:rsidRDefault="005D587D" w:rsidP="00627C2E">
      <w:pPr>
        <w:pStyle w:val="ListParagraph"/>
        <w:numPr>
          <w:ilvl w:val="0"/>
          <w:numId w:val="1"/>
        </w:numPr>
        <w:jc w:val="both"/>
        <w:rPr>
          <w:rFonts w:ascii="Gill Sans MT" w:hAnsi="Gill Sans MT" w:cs="Times New Roman"/>
          <w:sz w:val="24"/>
          <w:szCs w:val="24"/>
        </w:rPr>
      </w:pPr>
      <w:proofErr w:type="spellStart"/>
      <w:r>
        <w:rPr>
          <w:rFonts w:ascii="Gill Sans MT" w:hAnsi="Gill Sans MT" w:cs="Times New Roman"/>
          <w:sz w:val="24"/>
          <w:szCs w:val="24"/>
        </w:rPr>
        <w:t>Avaible</w:t>
      </w:r>
      <w:proofErr w:type="spellEnd"/>
      <w:r>
        <w:rPr>
          <w:rFonts w:ascii="Gill Sans MT" w:hAnsi="Gill Sans MT" w:cs="Times New Roman"/>
          <w:sz w:val="24"/>
          <w:szCs w:val="24"/>
        </w:rPr>
        <w:t xml:space="preserve"> dates </w:t>
      </w:r>
    </w:p>
    <w:p w:rsidR="00627C2E" w:rsidRPr="00627C2E" w:rsidRDefault="00627C2E" w:rsidP="00627C2E">
      <w:pPr>
        <w:jc w:val="both"/>
        <w:rPr>
          <w:rFonts w:ascii="Times New Roman" w:hAnsi="Times New Roman" w:cs="Times New Roman"/>
          <w:b/>
          <w:sz w:val="24"/>
          <w:szCs w:val="24"/>
        </w:rPr>
      </w:pPr>
      <w:r w:rsidRPr="00627C2E">
        <w:rPr>
          <w:rFonts w:ascii="Times New Roman" w:hAnsi="Times New Roman" w:cs="Times New Roman"/>
          <w:b/>
          <w:sz w:val="24"/>
          <w:szCs w:val="24"/>
        </w:rPr>
        <w:t xml:space="preserve">After  </w:t>
      </w:r>
    </w:p>
    <w:p w:rsidR="00627C2E" w:rsidRPr="00FC4E28" w:rsidRDefault="00627C2E" w:rsidP="00627C2E">
      <w:pPr>
        <w:pStyle w:val="ListParagraph"/>
        <w:numPr>
          <w:ilvl w:val="0"/>
          <w:numId w:val="1"/>
        </w:numPr>
        <w:jc w:val="both"/>
        <w:rPr>
          <w:rFonts w:cstheme="minorHAnsi"/>
          <w:sz w:val="24"/>
          <w:szCs w:val="24"/>
        </w:rPr>
      </w:pPr>
      <w:r w:rsidRPr="00FC4E28">
        <w:rPr>
          <w:rFonts w:cstheme="minorHAnsi"/>
          <w:sz w:val="24"/>
          <w:szCs w:val="24"/>
        </w:rPr>
        <w:t>Training report including</w:t>
      </w:r>
      <w:r w:rsidR="002B0CC6" w:rsidRPr="00FC4E28">
        <w:rPr>
          <w:rFonts w:cstheme="minorHAnsi"/>
          <w:sz w:val="24"/>
          <w:szCs w:val="24"/>
        </w:rPr>
        <w:t xml:space="preserve"> Pre –Post </w:t>
      </w:r>
      <w:r w:rsidRPr="00FC4E28">
        <w:rPr>
          <w:rFonts w:cstheme="minorHAnsi"/>
          <w:sz w:val="24"/>
          <w:szCs w:val="24"/>
        </w:rPr>
        <w:t xml:space="preserve"> training evaluation</w:t>
      </w:r>
      <w:r w:rsidR="002B0CC6" w:rsidRPr="00FC4E28">
        <w:rPr>
          <w:rFonts w:cstheme="minorHAnsi"/>
          <w:sz w:val="24"/>
          <w:szCs w:val="24"/>
        </w:rPr>
        <w:t xml:space="preserve"> </w:t>
      </w:r>
    </w:p>
    <w:p w:rsidR="00627C2E" w:rsidRDefault="00627C2E" w:rsidP="00627C2E">
      <w:pPr>
        <w:pStyle w:val="ListParagraph"/>
        <w:jc w:val="both"/>
        <w:rPr>
          <w:rFonts w:ascii="Times New Roman" w:hAnsi="Times New Roman" w:cs="Times New Roman"/>
          <w:sz w:val="24"/>
          <w:szCs w:val="24"/>
        </w:rPr>
      </w:pPr>
    </w:p>
    <w:p w:rsidR="00627C2E" w:rsidRDefault="00627C2E" w:rsidP="00627C2E">
      <w:pPr>
        <w:pStyle w:val="ListParagraph"/>
        <w:numPr>
          <w:ilvl w:val="0"/>
          <w:numId w:val="5"/>
        </w:numPr>
        <w:ind w:left="360"/>
        <w:rPr>
          <w:rFonts w:ascii="Times New Roman" w:hAnsi="Times New Roman" w:cs="Times New Roman"/>
          <w:b/>
          <w:sz w:val="24"/>
          <w:szCs w:val="24"/>
        </w:rPr>
      </w:pPr>
      <w:r w:rsidRPr="00627C2E">
        <w:rPr>
          <w:rFonts w:ascii="Times New Roman" w:hAnsi="Times New Roman" w:cs="Times New Roman"/>
          <w:b/>
          <w:sz w:val="24"/>
          <w:szCs w:val="24"/>
        </w:rPr>
        <w:t>Required qualifications:</w:t>
      </w:r>
    </w:p>
    <w:p w:rsidR="00AE0D59" w:rsidRPr="00627C2E" w:rsidRDefault="00AE0D59" w:rsidP="00AE0D59">
      <w:pPr>
        <w:pStyle w:val="ListParagraph"/>
        <w:ind w:left="360"/>
        <w:rPr>
          <w:rFonts w:ascii="Times New Roman" w:hAnsi="Times New Roman" w:cs="Times New Roman"/>
          <w:b/>
          <w:sz w:val="24"/>
          <w:szCs w:val="24"/>
        </w:rPr>
      </w:pPr>
    </w:p>
    <w:p w:rsidR="006D32CB" w:rsidRPr="00FC4E28" w:rsidRDefault="00693E9C" w:rsidP="00627C2E">
      <w:pPr>
        <w:pStyle w:val="ListParagraph"/>
        <w:numPr>
          <w:ilvl w:val="0"/>
          <w:numId w:val="4"/>
        </w:numPr>
        <w:rPr>
          <w:rFonts w:cstheme="minorHAnsi"/>
          <w:sz w:val="24"/>
          <w:szCs w:val="24"/>
        </w:rPr>
      </w:pPr>
      <w:r w:rsidRPr="00FC4E28">
        <w:rPr>
          <w:rFonts w:cstheme="minorHAnsi"/>
          <w:sz w:val="24"/>
          <w:szCs w:val="24"/>
        </w:rPr>
        <w:t xml:space="preserve">5+ years of professional training experience </w:t>
      </w:r>
    </w:p>
    <w:p w:rsidR="00693E9C" w:rsidRPr="00FC4E28" w:rsidRDefault="006D32CB" w:rsidP="006D32CB">
      <w:pPr>
        <w:pStyle w:val="ListParagraph"/>
        <w:numPr>
          <w:ilvl w:val="0"/>
          <w:numId w:val="4"/>
        </w:numPr>
        <w:rPr>
          <w:rFonts w:cstheme="minorHAnsi"/>
          <w:sz w:val="24"/>
          <w:szCs w:val="24"/>
        </w:rPr>
      </w:pPr>
      <w:r w:rsidRPr="00FC4E28">
        <w:rPr>
          <w:rFonts w:cstheme="minorHAnsi"/>
          <w:sz w:val="24"/>
          <w:szCs w:val="24"/>
        </w:rPr>
        <w:t>Formal certification or degree qualification in a relevant vocation and/or teaching/training certification (desirable)</w:t>
      </w:r>
    </w:p>
    <w:p w:rsidR="00627C2E" w:rsidRPr="00FC4E28" w:rsidRDefault="00693E9C" w:rsidP="00627C2E">
      <w:pPr>
        <w:pStyle w:val="ListParagraph"/>
        <w:numPr>
          <w:ilvl w:val="0"/>
          <w:numId w:val="4"/>
        </w:numPr>
        <w:rPr>
          <w:rFonts w:cstheme="minorHAnsi"/>
          <w:sz w:val="24"/>
          <w:szCs w:val="24"/>
        </w:rPr>
      </w:pPr>
      <w:r w:rsidRPr="00FC4E28">
        <w:rPr>
          <w:rFonts w:cstheme="minorHAnsi"/>
          <w:sz w:val="24"/>
          <w:szCs w:val="24"/>
        </w:rPr>
        <w:t xml:space="preserve">Proven experience in </w:t>
      </w:r>
      <w:r w:rsidR="00AB0058" w:rsidRPr="00FC4E28">
        <w:rPr>
          <w:rFonts w:cstheme="minorHAnsi"/>
          <w:sz w:val="24"/>
          <w:szCs w:val="24"/>
        </w:rPr>
        <w:t>designing and</w:t>
      </w:r>
      <w:r w:rsidRPr="00FC4E28">
        <w:rPr>
          <w:rFonts w:cstheme="minorHAnsi"/>
          <w:sz w:val="24"/>
          <w:szCs w:val="24"/>
        </w:rPr>
        <w:t xml:space="preserve"> delivering the training of   </w:t>
      </w:r>
      <w:r w:rsidR="00AB0058" w:rsidRPr="00FC4E28">
        <w:rPr>
          <w:rFonts w:cstheme="minorHAnsi"/>
          <w:sz w:val="24"/>
          <w:szCs w:val="24"/>
        </w:rPr>
        <w:t>career counselling</w:t>
      </w:r>
    </w:p>
    <w:p w:rsidR="00693E9C" w:rsidRPr="00FC4E28" w:rsidRDefault="00693E9C" w:rsidP="00627C2E">
      <w:pPr>
        <w:pStyle w:val="ListParagraph"/>
        <w:numPr>
          <w:ilvl w:val="0"/>
          <w:numId w:val="4"/>
        </w:numPr>
        <w:rPr>
          <w:rFonts w:cstheme="minorHAnsi"/>
          <w:sz w:val="24"/>
          <w:szCs w:val="24"/>
        </w:rPr>
      </w:pPr>
      <w:r w:rsidRPr="00FC4E28">
        <w:rPr>
          <w:rFonts w:cstheme="minorHAnsi"/>
          <w:sz w:val="24"/>
          <w:szCs w:val="24"/>
        </w:rPr>
        <w:t xml:space="preserve">Experience training </w:t>
      </w:r>
      <w:r w:rsidR="00AB0058" w:rsidRPr="00FC4E28">
        <w:rPr>
          <w:rFonts w:cstheme="minorHAnsi"/>
          <w:sz w:val="24"/>
          <w:szCs w:val="24"/>
        </w:rPr>
        <w:t>grass root level government officers</w:t>
      </w:r>
      <w:r w:rsidRPr="00FC4E28">
        <w:rPr>
          <w:rFonts w:cstheme="minorHAnsi"/>
          <w:sz w:val="24"/>
          <w:szCs w:val="24"/>
        </w:rPr>
        <w:t xml:space="preserve"> </w:t>
      </w:r>
    </w:p>
    <w:p w:rsidR="00693E9C" w:rsidRPr="00FC4E28" w:rsidRDefault="00693E9C" w:rsidP="00693E9C">
      <w:pPr>
        <w:pStyle w:val="ListParagraph"/>
        <w:numPr>
          <w:ilvl w:val="0"/>
          <w:numId w:val="4"/>
        </w:numPr>
        <w:autoSpaceDN w:val="0"/>
        <w:spacing w:after="0" w:line="240" w:lineRule="auto"/>
        <w:rPr>
          <w:rFonts w:cstheme="minorHAnsi"/>
          <w:sz w:val="24"/>
          <w:szCs w:val="24"/>
        </w:rPr>
      </w:pPr>
      <w:r w:rsidRPr="00FC4E28">
        <w:rPr>
          <w:rFonts w:cstheme="minorHAnsi"/>
          <w:sz w:val="24"/>
          <w:szCs w:val="24"/>
        </w:rPr>
        <w:t xml:space="preserve">Knowledge of </w:t>
      </w:r>
      <w:r w:rsidR="00AB0058" w:rsidRPr="00FC4E28">
        <w:rPr>
          <w:rFonts w:cstheme="minorHAnsi"/>
          <w:sz w:val="24"/>
          <w:szCs w:val="24"/>
        </w:rPr>
        <w:t>career guidance</w:t>
      </w:r>
      <w:r w:rsidRPr="00FC4E28">
        <w:rPr>
          <w:rFonts w:cstheme="minorHAnsi"/>
          <w:sz w:val="24"/>
          <w:szCs w:val="24"/>
        </w:rPr>
        <w:t xml:space="preserve"> will be an added advantage </w:t>
      </w:r>
    </w:p>
    <w:p w:rsidR="00693E9C" w:rsidRPr="00FC4E28" w:rsidRDefault="00693E9C" w:rsidP="00693E9C">
      <w:pPr>
        <w:pStyle w:val="ListParagraph"/>
        <w:numPr>
          <w:ilvl w:val="0"/>
          <w:numId w:val="4"/>
        </w:numPr>
        <w:autoSpaceDN w:val="0"/>
        <w:spacing w:after="0" w:line="240" w:lineRule="auto"/>
        <w:rPr>
          <w:rFonts w:cstheme="minorHAnsi"/>
          <w:sz w:val="24"/>
          <w:szCs w:val="24"/>
        </w:rPr>
      </w:pPr>
      <w:r w:rsidRPr="00FC4E28">
        <w:rPr>
          <w:rFonts w:cstheme="minorHAnsi"/>
          <w:sz w:val="24"/>
          <w:szCs w:val="24"/>
        </w:rPr>
        <w:t>Knowledge of local culture and language (Tamil) is a MUST</w:t>
      </w:r>
    </w:p>
    <w:p w:rsidR="009D32CE" w:rsidRPr="00FC4E28" w:rsidRDefault="009D32CE" w:rsidP="00693E9C">
      <w:pPr>
        <w:rPr>
          <w:rFonts w:ascii="Gill Sans MT" w:hAnsi="Gill Sans MT" w:cs="Times New Roman"/>
          <w:b/>
          <w:sz w:val="24"/>
          <w:szCs w:val="24"/>
        </w:rPr>
      </w:pPr>
    </w:p>
    <w:p w:rsidR="00AF733D" w:rsidRPr="00FC4E28" w:rsidRDefault="00627C2E" w:rsidP="00693E9C">
      <w:pPr>
        <w:rPr>
          <w:rFonts w:ascii="Gill Sans MT" w:hAnsi="Gill Sans MT" w:cs="Times New Roman"/>
          <w:b/>
          <w:sz w:val="24"/>
          <w:szCs w:val="24"/>
        </w:rPr>
      </w:pPr>
      <w:r w:rsidRPr="00FC4E28">
        <w:rPr>
          <w:rFonts w:ascii="Gill Sans MT" w:hAnsi="Gill Sans MT" w:cs="Times New Roman"/>
          <w:b/>
          <w:sz w:val="24"/>
          <w:szCs w:val="24"/>
        </w:rPr>
        <w:t>Contact details:</w:t>
      </w:r>
    </w:p>
    <w:p w:rsidR="00AF733D" w:rsidRPr="00FC4E28" w:rsidRDefault="00AB0058" w:rsidP="00AF733D">
      <w:pPr>
        <w:spacing w:after="0" w:line="240" w:lineRule="auto"/>
        <w:rPr>
          <w:rFonts w:cstheme="minorHAnsi"/>
          <w:sz w:val="24"/>
          <w:szCs w:val="24"/>
        </w:rPr>
      </w:pPr>
      <w:r w:rsidRPr="00FC4E28">
        <w:rPr>
          <w:rFonts w:cstheme="minorHAnsi"/>
          <w:sz w:val="24"/>
          <w:szCs w:val="24"/>
        </w:rPr>
        <w:t>S. Kukan</w:t>
      </w:r>
    </w:p>
    <w:p w:rsidR="00627C2E" w:rsidRPr="00FC4E28" w:rsidRDefault="00627C2E" w:rsidP="00AF733D">
      <w:pPr>
        <w:spacing w:after="0" w:line="240" w:lineRule="auto"/>
        <w:rPr>
          <w:rFonts w:cstheme="minorHAnsi"/>
          <w:sz w:val="24"/>
          <w:szCs w:val="24"/>
        </w:rPr>
      </w:pPr>
      <w:r w:rsidRPr="00FC4E28">
        <w:rPr>
          <w:rFonts w:cstheme="minorHAnsi"/>
          <w:sz w:val="24"/>
          <w:szCs w:val="24"/>
        </w:rPr>
        <w:t>Operations Manager</w:t>
      </w:r>
    </w:p>
    <w:p w:rsidR="00627C2E" w:rsidRPr="00FC4E28" w:rsidRDefault="00AB0058" w:rsidP="00AF733D">
      <w:pPr>
        <w:spacing w:after="0" w:line="240" w:lineRule="auto"/>
        <w:rPr>
          <w:rFonts w:cstheme="minorHAnsi"/>
          <w:sz w:val="24"/>
          <w:szCs w:val="24"/>
        </w:rPr>
      </w:pPr>
      <w:r w:rsidRPr="00FC4E28">
        <w:rPr>
          <w:rFonts w:cstheme="minorHAnsi"/>
          <w:sz w:val="24"/>
          <w:szCs w:val="24"/>
        </w:rPr>
        <w:t>Berendina Employment Center (Guarantee) Ltd</w:t>
      </w:r>
    </w:p>
    <w:p w:rsidR="00FC4E28" w:rsidRPr="00FC4E28" w:rsidRDefault="00FC4E28" w:rsidP="00AF733D">
      <w:pPr>
        <w:spacing w:after="0" w:line="240" w:lineRule="auto"/>
        <w:rPr>
          <w:rFonts w:cstheme="minorHAnsi"/>
          <w:sz w:val="24"/>
          <w:szCs w:val="24"/>
        </w:rPr>
      </w:pPr>
    </w:p>
    <w:p w:rsidR="00627C2E" w:rsidRPr="00FC4E28" w:rsidRDefault="00AB0058" w:rsidP="00AF733D">
      <w:pPr>
        <w:spacing w:after="0" w:line="240" w:lineRule="auto"/>
        <w:rPr>
          <w:rFonts w:cstheme="minorHAnsi"/>
          <w:sz w:val="24"/>
          <w:szCs w:val="24"/>
        </w:rPr>
      </w:pPr>
      <w:r w:rsidRPr="00FC4E28">
        <w:rPr>
          <w:rFonts w:cstheme="minorHAnsi"/>
          <w:sz w:val="24"/>
          <w:szCs w:val="24"/>
        </w:rPr>
        <w:t>Mobile: 0777- 325108</w:t>
      </w:r>
    </w:p>
    <w:p w:rsidR="00627C2E" w:rsidRPr="00FC4E28" w:rsidRDefault="00AB0058" w:rsidP="00627C2E">
      <w:pPr>
        <w:spacing w:after="0"/>
        <w:rPr>
          <w:rFonts w:cstheme="minorHAnsi"/>
          <w:sz w:val="24"/>
          <w:szCs w:val="24"/>
        </w:rPr>
      </w:pPr>
      <w:r w:rsidRPr="00FC4E28">
        <w:rPr>
          <w:rFonts w:cstheme="minorHAnsi"/>
          <w:sz w:val="24"/>
          <w:szCs w:val="24"/>
        </w:rPr>
        <w:t>Office: 011-4380830</w:t>
      </w:r>
    </w:p>
    <w:p w:rsidR="0048033F" w:rsidRPr="00FC4E28" w:rsidRDefault="00627C2E" w:rsidP="00D72CD4">
      <w:pPr>
        <w:spacing w:after="0"/>
        <w:rPr>
          <w:rFonts w:cstheme="minorHAnsi"/>
          <w:sz w:val="24"/>
          <w:szCs w:val="24"/>
        </w:rPr>
      </w:pPr>
      <w:r w:rsidRPr="00FC4E28">
        <w:rPr>
          <w:rFonts w:cstheme="minorHAnsi"/>
          <w:sz w:val="24"/>
          <w:szCs w:val="24"/>
        </w:rPr>
        <w:t xml:space="preserve">Email: </w:t>
      </w:r>
      <w:hyperlink r:id="rId7" w:history="1">
        <w:r w:rsidR="00AB0058" w:rsidRPr="00FC4E28">
          <w:rPr>
            <w:rStyle w:val="Hyperlink"/>
            <w:rFonts w:cstheme="minorHAnsi"/>
            <w:sz w:val="24"/>
            <w:szCs w:val="24"/>
          </w:rPr>
          <w:t>Operationmanager.bec@gmail.com</w:t>
        </w:r>
      </w:hyperlink>
    </w:p>
    <w:p w:rsidR="00AB0058" w:rsidRDefault="00AB0058" w:rsidP="00D72CD4">
      <w:pPr>
        <w:spacing w:after="0"/>
        <w:rPr>
          <w:rFonts w:ascii="Times New Roman" w:hAnsi="Times New Roman" w:cs="Times New Roman"/>
          <w:sz w:val="24"/>
          <w:szCs w:val="24"/>
        </w:rPr>
      </w:pPr>
    </w:p>
    <w:p w:rsidR="00AF733D" w:rsidRPr="00AF733D" w:rsidRDefault="00AF733D" w:rsidP="00AF733D">
      <w:pPr>
        <w:spacing w:after="0"/>
        <w:jc w:val="right"/>
        <w:rPr>
          <w:sz w:val="20"/>
          <w:szCs w:val="20"/>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sectPr w:rsidR="00AF733D" w:rsidRPr="00AF733D" w:rsidSect="00AF733D">
      <w:pgSz w:w="11907" w:h="16839" w:code="9"/>
      <w:pgMar w:top="144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54F42"/>
    <w:multiLevelType w:val="hybridMultilevel"/>
    <w:tmpl w:val="DE48F3A6"/>
    <w:lvl w:ilvl="0" w:tplc="23F23C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346A8B"/>
    <w:multiLevelType w:val="hybridMultilevel"/>
    <w:tmpl w:val="99745F3C"/>
    <w:lvl w:ilvl="0" w:tplc="185CD65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A75B2F"/>
    <w:multiLevelType w:val="hybridMultilevel"/>
    <w:tmpl w:val="4EAA2E20"/>
    <w:lvl w:ilvl="0" w:tplc="A6660F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3A6EAC"/>
    <w:multiLevelType w:val="hybridMultilevel"/>
    <w:tmpl w:val="015EAE4C"/>
    <w:lvl w:ilvl="0" w:tplc="8C4CE39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802274"/>
    <w:multiLevelType w:val="hybridMultilevel"/>
    <w:tmpl w:val="7804D3D4"/>
    <w:lvl w:ilvl="0" w:tplc="8780D6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4802C7"/>
    <w:multiLevelType w:val="hybridMultilevel"/>
    <w:tmpl w:val="611E1B3C"/>
    <w:lvl w:ilvl="0" w:tplc="427871A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587E03"/>
    <w:multiLevelType w:val="hybridMultilevel"/>
    <w:tmpl w:val="34E481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61610B9B"/>
    <w:multiLevelType w:val="hybridMultilevel"/>
    <w:tmpl w:val="70E8CEF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E4A32AF"/>
    <w:multiLevelType w:val="multilevel"/>
    <w:tmpl w:val="675211D2"/>
    <w:lvl w:ilvl="0">
      <w:start w:val="1"/>
      <w:numFmt w:val="decimal"/>
      <w:lvlText w:val="%1.0."/>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7E6246C1"/>
    <w:multiLevelType w:val="hybridMultilevel"/>
    <w:tmpl w:val="B4A472EC"/>
    <w:lvl w:ilvl="0" w:tplc="8C4CE398">
      <w:numFmt w:val="bullet"/>
      <w:lvlText w:val="-"/>
      <w:lvlJc w:val="left"/>
      <w:pPr>
        <w:ind w:left="990" w:hanging="360"/>
      </w:pPr>
      <w:rPr>
        <w:rFonts w:ascii="Arial" w:eastAsia="Times New Roman" w:hAnsi="Arial" w:cs="Aria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5"/>
  </w:num>
  <w:num w:numId="2">
    <w:abstractNumId w:val="7"/>
  </w:num>
  <w:num w:numId="3">
    <w:abstractNumId w:val="8"/>
  </w:num>
  <w:num w:numId="4">
    <w:abstractNumId w:val="3"/>
  </w:num>
  <w:num w:numId="5">
    <w:abstractNumId w:val="1"/>
  </w:num>
  <w:num w:numId="6">
    <w:abstractNumId w:val="4"/>
  </w:num>
  <w:num w:numId="7">
    <w:abstractNumId w:val="9"/>
  </w:num>
  <w:num w:numId="8">
    <w:abstractNumId w:val="6"/>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360"/>
    <w:rsid w:val="000006B7"/>
    <w:rsid w:val="00006080"/>
    <w:rsid w:val="00012FCD"/>
    <w:rsid w:val="00024CF8"/>
    <w:rsid w:val="00032FAD"/>
    <w:rsid w:val="00055D79"/>
    <w:rsid w:val="000573A0"/>
    <w:rsid w:val="0006722C"/>
    <w:rsid w:val="0007216C"/>
    <w:rsid w:val="00074D5A"/>
    <w:rsid w:val="00075B5A"/>
    <w:rsid w:val="00086100"/>
    <w:rsid w:val="000A0A65"/>
    <w:rsid w:val="000A17CC"/>
    <w:rsid w:val="000B7B65"/>
    <w:rsid w:val="000D451B"/>
    <w:rsid w:val="00102F7B"/>
    <w:rsid w:val="00130586"/>
    <w:rsid w:val="0014014C"/>
    <w:rsid w:val="00153A87"/>
    <w:rsid w:val="00160DA9"/>
    <w:rsid w:val="00173BA0"/>
    <w:rsid w:val="00186EAA"/>
    <w:rsid w:val="001948A7"/>
    <w:rsid w:val="001966DD"/>
    <w:rsid w:val="0019718E"/>
    <w:rsid w:val="001A1FF9"/>
    <w:rsid w:val="001B524F"/>
    <w:rsid w:val="001B6E1C"/>
    <w:rsid w:val="001D740A"/>
    <w:rsid w:val="001E35D0"/>
    <w:rsid w:val="0020593F"/>
    <w:rsid w:val="00230AF2"/>
    <w:rsid w:val="002517AA"/>
    <w:rsid w:val="00254852"/>
    <w:rsid w:val="002661E6"/>
    <w:rsid w:val="0027566B"/>
    <w:rsid w:val="00277772"/>
    <w:rsid w:val="0028252D"/>
    <w:rsid w:val="00287F5A"/>
    <w:rsid w:val="00290762"/>
    <w:rsid w:val="00292FA6"/>
    <w:rsid w:val="00293B0E"/>
    <w:rsid w:val="002951F3"/>
    <w:rsid w:val="00297284"/>
    <w:rsid w:val="002A0BE1"/>
    <w:rsid w:val="002A494C"/>
    <w:rsid w:val="002A518D"/>
    <w:rsid w:val="002A5A04"/>
    <w:rsid w:val="002B0CC6"/>
    <w:rsid w:val="002B22B1"/>
    <w:rsid w:val="002C4B60"/>
    <w:rsid w:val="002D626A"/>
    <w:rsid w:val="002E7802"/>
    <w:rsid w:val="002F0214"/>
    <w:rsid w:val="00313F75"/>
    <w:rsid w:val="00321C74"/>
    <w:rsid w:val="00324C00"/>
    <w:rsid w:val="00325D88"/>
    <w:rsid w:val="00326361"/>
    <w:rsid w:val="00327A69"/>
    <w:rsid w:val="00345360"/>
    <w:rsid w:val="00351E47"/>
    <w:rsid w:val="00357A10"/>
    <w:rsid w:val="00374E14"/>
    <w:rsid w:val="003756F9"/>
    <w:rsid w:val="00384ED8"/>
    <w:rsid w:val="00386158"/>
    <w:rsid w:val="00386C4A"/>
    <w:rsid w:val="00390A86"/>
    <w:rsid w:val="00395B3A"/>
    <w:rsid w:val="003C1C73"/>
    <w:rsid w:val="003C4627"/>
    <w:rsid w:val="00414895"/>
    <w:rsid w:val="0043224D"/>
    <w:rsid w:val="004374D5"/>
    <w:rsid w:val="00467538"/>
    <w:rsid w:val="0048033F"/>
    <w:rsid w:val="004830BA"/>
    <w:rsid w:val="00486093"/>
    <w:rsid w:val="0049539C"/>
    <w:rsid w:val="004D3C97"/>
    <w:rsid w:val="004D5F3A"/>
    <w:rsid w:val="004F292A"/>
    <w:rsid w:val="00502A92"/>
    <w:rsid w:val="00504A4E"/>
    <w:rsid w:val="00505BA9"/>
    <w:rsid w:val="00512CA4"/>
    <w:rsid w:val="00513834"/>
    <w:rsid w:val="00520841"/>
    <w:rsid w:val="00521314"/>
    <w:rsid w:val="00524455"/>
    <w:rsid w:val="0052785C"/>
    <w:rsid w:val="005353B7"/>
    <w:rsid w:val="00546CEE"/>
    <w:rsid w:val="00551AE8"/>
    <w:rsid w:val="00566DBC"/>
    <w:rsid w:val="00567180"/>
    <w:rsid w:val="00573C14"/>
    <w:rsid w:val="00576392"/>
    <w:rsid w:val="005A04B1"/>
    <w:rsid w:val="005A6BF3"/>
    <w:rsid w:val="005A6E26"/>
    <w:rsid w:val="005B0058"/>
    <w:rsid w:val="005B6B0B"/>
    <w:rsid w:val="005D587D"/>
    <w:rsid w:val="005D71C8"/>
    <w:rsid w:val="005E3B94"/>
    <w:rsid w:val="006002BF"/>
    <w:rsid w:val="0060126B"/>
    <w:rsid w:val="00614287"/>
    <w:rsid w:val="00614B79"/>
    <w:rsid w:val="0061624E"/>
    <w:rsid w:val="006279DA"/>
    <w:rsid w:val="00627C2E"/>
    <w:rsid w:val="0063298C"/>
    <w:rsid w:val="00634914"/>
    <w:rsid w:val="00642883"/>
    <w:rsid w:val="00644739"/>
    <w:rsid w:val="006476AA"/>
    <w:rsid w:val="006507BD"/>
    <w:rsid w:val="00663251"/>
    <w:rsid w:val="00680FC3"/>
    <w:rsid w:val="00683384"/>
    <w:rsid w:val="0069211B"/>
    <w:rsid w:val="00692495"/>
    <w:rsid w:val="00693108"/>
    <w:rsid w:val="00693E9C"/>
    <w:rsid w:val="006A13CB"/>
    <w:rsid w:val="006A2275"/>
    <w:rsid w:val="006A54DF"/>
    <w:rsid w:val="006B34B1"/>
    <w:rsid w:val="006C565C"/>
    <w:rsid w:val="006D32CB"/>
    <w:rsid w:val="006D577F"/>
    <w:rsid w:val="006D76B4"/>
    <w:rsid w:val="006E0F05"/>
    <w:rsid w:val="006E32C2"/>
    <w:rsid w:val="006E6CAE"/>
    <w:rsid w:val="006F6A03"/>
    <w:rsid w:val="00700100"/>
    <w:rsid w:val="00703E98"/>
    <w:rsid w:val="00746FE8"/>
    <w:rsid w:val="00765018"/>
    <w:rsid w:val="00766D47"/>
    <w:rsid w:val="00780405"/>
    <w:rsid w:val="0078284C"/>
    <w:rsid w:val="00785821"/>
    <w:rsid w:val="00795FAC"/>
    <w:rsid w:val="007B7DC1"/>
    <w:rsid w:val="007E2179"/>
    <w:rsid w:val="007E4414"/>
    <w:rsid w:val="007F3790"/>
    <w:rsid w:val="00807E75"/>
    <w:rsid w:val="0081094A"/>
    <w:rsid w:val="00862DF7"/>
    <w:rsid w:val="00883E0A"/>
    <w:rsid w:val="00885020"/>
    <w:rsid w:val="00890A61"/>
    <w:rsid w:val="008967DE"/>
    <w:rsid w:val="008975D4"/>
    <w:rsid w:val="00900206"/>
    <w:rsid w:val="00903185"/>
    <w:rsid w:val="00904119"/>
    <w:rsid w:val="00907FB2"/>
    <w:rsid w:val="0091190B"/>
    <w:rsid w:val="00913175"/>
    <w:rsid w:val="009200C5"/>
    <w:rsid w:val="00922FF1"/>
    <w:rsid w:val="00933859"/>
    <w:rsid w:val="00945C17"/>
    <w:rsid w:val="009475D4"/>
    <w:rsid w:val="00947A10"/>
    <w:rsid w:val="00953B23"/>
    <w:rsid w:val="0096009C"/>
    <w:rsid w:val="0097322F"/>
    <w:rsid w:val="0098549A"/>
    <w:rsid w:val="009857AA"/>
    <w:rsid w:val="00987CCE"/>
    <w:rsid w:val="009A1BC1"/>
    <w:rsid w:val="009B627F"/>
    <w:rsid w:val="009C39FA"/>
    <w:rsid w:val="009D32CE"/>
    <w:rsid w:val="009E5278"/>
    <w:rsid w:val="009E6745"/>
    <w:rsid w:val="00A01EEE"/>
    <w:rsid w:val="00A0733C"/>
    <w:rsid w:val="00A31F2C"/>
    <w:rsid w:val="00A436CB"/>
    <w:rsid w:val="00A70614"/>
    <w:rsid w:val="00A770A4"/>
    <w:rsid w:val="00A94D19"/>
    <w:rsid w:val="00AB0058"/>
    <w:rsid w:val="00AB184D"/>
    <w:rsid w:val="00AC3747"/>
    <w:rsid w:val="00AC63D8"/>
    <w:rsid w:val="00AE0D59"/>
    <w:rsid w:val="00AE7670"/>
    <w:rsid w:val="00AF5316"/>
    <w:rsid w:val="00AF635C"/>
    <w:rsid w:val="00AF733D"/>
    <w:rsid w:val="00B0097D"/>
    <w:rsid w:val="00B016DB"/>
    <w:rsid w:val="00B02B41"/>
    <w:rsid w:val="00B04BBA"/>
    <w:rsid w:val="00B07EA0"/>
    <w:rsid w:val="00B240EF"/>
    <w:rsid w:val="00B305BD"/>
    <w:rsid w:val="00B46CAB"/>
    <w:rsid w:val="00BA4A22"/>
    <w:rsid w:val="00BB07C7"/>
    <w:rsid w:val="00BC0A5D"/>
    <w:rsid w:val="00BE7042"/>
    <w:rsid w:val="00BF2889"/>
    <w:rsid w:val="00C03010"/>
    <w:rsid w:val="00C05DEF"/>
    <w:rsid w:val="00C34174"/>
    <w:rsid w:val="00C413B1"/>
    <w:rsid w:val="00C515F2"/>
    <w:rsid w:val="00C55FC6"/>
    <w:rsid w:val="00C57DD6"/>
    <w:rsid w:val="00C6515C"/>
    <w:rsid w:val="00C71A44"/>
    <w:rsid w:val="00C76962"/>
    <w:rsid w:val="00C825A9"/>
    <w:rsid w:val="00C83C58"/>
    <w:rsid w:val="00CA05B7"/>
    <w:rsid w:val="00CB0251"/>
    <w:rsid w:val="00CB0A28"/>
    <w:rsid w:val="00CB6F61"/>
    <w:rsid w:val="00CC4CFD"/>
    <w:rsid w:val="00CD13B7"/>
    <w:rsid w:val="00CD61FB"/>
    <w:rsid w:val="00CD74ED"/>
    <w:rsid w:val="00D16C09"/>
    <w:rsid w:val="00D30621"/>
    <w:rsid w:val="00D3574D"/>
    <w:rsid w:val="00D62D31"/>
    <w:rsid w:val="00D63D32"/>
    <w:rsid w:val="00D65E0A"/>
    <w:rsid w:val="00D707F5"/>
    <w:rsid w:val="00D72CD4"/>
    <w:rsid w:val="00D73564"/>
    <w:rsid w:val="00D8014F"/>
    <w:rsid w:val="00D83036"/>
    <w:rsid w:val="00D91A14"/>
    <w:rsid w:val="00DA2086"/>
    <w:rsid w:val="00DB79F6"/>
    <w:rsid w:val="00DC485F"/>
    <w:rsid w:val="00DC7515"/>
    <w:rsid w:val="00DE20C5"/>
    <w:rsid w:val="00E01F45"/>
    <w:rsid w:val="00E217FB"/>
    <w:rsid w:val="00E24908"/>
    <w:rsid w:val="00E35C13"/>
    <w:rsid w:val="00E50478"/>
    <w:rsid w:val="00E64ADE"/>
    <w:rsid w:val="00E71731"/>
    <w:rsid w:val="00E806BB"/>
    <w:rsid w:val="00E84CED"/>
    <w:rsid w:val="00E952AA"/>
    <w:rsid w:val="00E955AB"/>
    <w:rsid w:val="00EA493B"/>
    <w:rsid w:val="00EA4D32"/>
    <w:rsid w:val="00EB30BB"/>
    <w:rsid w:val="00ED0388"/>
    <w:rsid w:val="00ED1984"/>
    <w:rsid w:val="00EE78B0"/>
    <w:rsid w:val="00EF1DDA"/>
    <w:rsid w:val="00EF4346"/>
    <w:rsid w:val="00F007E5"/>
    <w:rsid w:val="00F05BE3"/>
    <w:rsid w:val="00F11EBA"/>
    <w:rsid w:val="00F17923"/>
    <w:rsid w:val="00F20A87"/>
    <w:rsid w:val="00F2175C"/>
    <w:rsid w:val="00F21F11"/>
    <w:rsid w:val="00F30AC8"/>
    <w:rsid w:val="00F35BD4"/>
    <w:rsid w:val="00F46928"/>
    <w:rsid w:val="00F469E7"/>
    <w:rsid w:val="00F46E35"/>
    <w:rsid w:val="00F519D9"/>
    <w:rsid w:val="00F71872"/>
    <w:rsid w:val="00F726F8"/>
    <w:rsid w:val="00F73434"/>
    <w:rsid w:val="00F92920"/>
    <w:rsid w:val="00FA1C92"/>
    <w:rsid w:val="00FB3F6A"/>
    <w:rsid w:val="00FB5920"/>
    <w:rsid w:val="00FB7D3A"/>
    <w:rsid w:val="00FC06C1"/>
    <w:rsid w:val="00FC4E28"/>
    <w:rsid w:val="00FF2151"/>
    <w:rsid w:val="00FF2ABE"/>
    <w:rsid w:val="00FF3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FCF69"/>
  <w15:docId w15:val="{21B63E13-AB86-459B-B5D2-1853C840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240EF"/>
    <w:pPr>
      <w:spacing w:before="130" w:after="130" w:line="260" w:lineRule="atLeast"/>
    </w:pPr>
    <w:rPr>
      <w:rFonts w:ascii="Times New Roman" w:eastAsia="Times New Roman" w:hAnsi="Times New Roman" w:cs="Times New Roman"/>
      <w:szCs w:val="20"/>
      <w:lang w:val="en-GB"/>
    </w:rPr>
  </w:style>
  <w:style w:type="character" w:customStyle="1" w:styleId="BodyTextChar">
    <w:name w:val="Body Text Char"/>
    <w:basedOn w:val="DefaultParagraphFont"/>
    <w:link w:val="BodyText"/>
    <w:rsid w:val="00B240EF"/>
    <w:rPr>
      <w:rFonts w:ascii="Times New Roman" w:eastAsia="Times New Roman" w:hAnsi="Times New Roman" w:cs="Times New Roman"/>
      <w:szCs w:val="20"/>
      <w:lang w:val="en-GB"/>
    </w:rPr>
  </w:style>
  <w:style w:type="paragraph" w:styleId="ListParagraph">
    <w:name w:val="List Paragraph"/>
    <w:basedOn w:val="Normal"/>
    <w:uiPriority w:val="34"/>
    <w:qFormat/>
    <w:rsid w:val="00B240EF"/>
    <w:pPr>
      <w:ind w:left="720"/>
      <w:contextualSpacing/>
    </w:pPr>
  </w:style>
  <w:style w:type="paragraph" w:styleId="BalloonText">
    <w:name w:val="Balloon Text"/>
    <w:basedOn w:val="Normal"/>
    <w:link w:val="BalloonTextChar"/>
    <w:uiPriority w:val="99"/>
    <w:semiHidden/>
    <w:unhideWhenUsed/>
    <w:rsid w:val="006D32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32CB"/>
    <w:rPr>
      <w:rFonts w:ascii="Tahoma" w:hAnsi="Tahoma" w:cs="Tahoma"/>
      <w:sz w:val="16"/>
      <w:szCs w:val="16"/>
    </w:rPr>
  </w:style>
  <w:style w:type="character" w:styleId="Hyperlink">
    <w:name w:val="Hyperlink"/>
    <w:basedOn w:val="DefaultParagraphFont"/>
    <w:uiPriority w:val="99"/>
    <w:unhideWhenUsed/>
    <w:rsid w:val="00AF733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540652">
      <w:bodyDiv w:val="1"/>
      <w:marLeft w:val="0"/>
      <w:marRight w:val="0"/>
      <w:marTop w:val="0"/>
      <w:marBottom w:val="0"/>
      <w:divBdr>
        <w:top w:val="none" w:sz="0" w:space="0" w:color="auto"/>
        <w:left w:val="none" w:sz="0" w:space="0" w:color="auto"/>
        <w:bottom w:val="none" w:sz="0" w:space="0" w:color="auto"/>
        <w:right w:val="none" w:sz="0" w:space="0" w:color="auto"/>
      </w:divBdr>
    </w:div>
    <w:div w:id="47896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Operationmanager.bec@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C358C-C05C-48BD-9559-971124BFC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Arunasalam Sureshkumar</dc:creator>
  <cp:lastModifiedBy>BEC-OM</cp:lastModifiedBy>
  <cp:revision>2</cp:revision>
  <dcterms:created xsi:type="dcterms:W3CDTF">2018-10-12T06:58:00Z</dcterms:created>
  <dcterms:modified xsi:type="dcterms:W3CDTF">2018-10-12T06:58:00Z</dcterms:modified>
</cp:coreProperties>
</file>