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39404296875" w:line="240" w:lineRule="auto"/>
        <w:ind w:left="0" w:right="1760.6060791015625" w:firstLine="0"/>
        <w:jc w:val="right"/>
        <w:rPr>
          <w:rFonts w:ascii="Arial" w:cs="Arial" w:eastAsia="Arial" w:hAnsi="Arial"/>
          <w:b w:val="0"/>
          <w:i w:val="0"/>
          <w:smallCaps w:val="0"/>
          <w:strike w:val="0"/>
          <w:color w:val="000000"/>
          <w:sz w:val="33.77594757080078"/>
          <w:szCs w:val="33.77594757080078"/>
          <w:u w:val="none"/>
          <w:shd w:fill="auto" w:val="clear"/>
          <w:vertAlign w:val="baseline"/>
        </w:rPr>
      </w:pPr>
      <w:r w:rsidDel="00000000" w:rsidR="00000000" w:rsidRPr="00000000">
        <w:rPr>
          <w:rFonts w:ascii="Arial" w:cs="Arial" w:eastAsia="Arial" w:hAnsi="Arial"/>
          <w:b w:val="0"/>
          <w:i w:val="0"/>
          <w:smallCaps w:val="0"/>
          <w:strike w:val="0"/>
          <w:color w:val="000000"/>
          <w:sz w:val="33.77594757080078"/>
          <w:szCs w:val="33.77594757080078"/>
          <w:u w:val="none"/>
          <w:shd w:fill="auto" w:val="clear"/>
          <w:vertAlign w:val="baseline"/>
          <w:rtl w:val="0"/>
        </w:rPr>
        <w:t xml:space="preserve">PES University, Bengaluru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-118515</wp:posOffset>
            </wp:positionV>
            <wp:extent cx="609600" cy="725424"/>
            <wp:effectExtent b="0" l="0" r="0" t="0"/>
            <wp:wrapSquare wrapText="right" distB="19050" distT="19050" distL="19050" distR="1905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9600" cy="72542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53515625" w:line="240" w:lineRule="auto"/>
        <w:ind w:left="0" w:right="1845.1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(Established under Karnataka Act 16 of 2013)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43359375" w:line="231.4795446395874" w:lineRule="auto"/>
        <w:ind w:left="717.1908569335938" w:right="745.5181884765625"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33.77594757080078"/>
          <w:szCs w:val="33.77594757080078"/>
          <w:u w:val="none"/>
          <w:shd w:fill="auto" w:val="clear"/>
          <w:vertAlign w:val="baseline"/>
          <w:rtl w:val="0"/>
        </w:rPr>
        <w:t xml:space="preserve">Department of Computer Science &amp; Engineering </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Session: Jan - May 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705078125" w:line="349.2655277252197" w:lineRule="auto"/>
        <w:ind w:left="280.4878234863281" w:right="264.2510986328125"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UE19CS353 – Object Oriented Analysis and Design with Java  Theory ISA (Mini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88793945312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Report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39990234375" w:line="240" w:lineRule="auto"/>
        <w:ind w:left="0" w:right="0" w:firstLine="0"/>
        <w:jc w:val="center"/>
        <w:rPr>
          <w:sz w:val="29.947946548461914"/>
          <w:szCs w:val="29.947946548461914"/>
        </w:rPr>
      </w:pPr>
      <w:r w:rsidDel="00000000" w:rsidR="00000000" w:rsidRPr="00000000">
        <w:rPr>
          <w:sz w:val="29.947946548461914"/>
          <w:szCs w:val="29.947946548461914"/>
          <w:rtl w:val="0"/>
        </w:rPr>
        <w:t xml:space="preserve">Shop Management System</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399902343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788574218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sz w:val="29.947946548461914"/>
          <w:szCs w:val="29.947946548461914"/>
          <w:rtl w:val="0"/>
        </w:rPr>
        <w:t xml:space="preserve">Shreyas Ganesh</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 </w:t>
      </w:r>
      <w:r w:rsidDel="00000000" w:rsidR="00000000" w:rsidRPr="00000000">
        <w:rPr>
          <w:sz w:val="29.947946548461914"/>
          <w:szCs w:val="29.947946548461914"/>
          <w:rtl w:val="0"/>
        </w:rPr>
        <w:t xml:space="preserve">PES2UG19CS387</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788574218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sz w:val="29.947946548461914"/>
          <w:szCs w:val="29.947946548461914"/>
          <w:rtl w:val="0"/>
        </w:rPr>
        <w:t xml:space="preserve">Saurabh Yadav</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 </w:t>
      </w:r>
      <w:r w:rsidDel="00000000" w:rsidR="00000000" w:rsidRPr="00000000">
        <w:rPr>
          <w:sz w:val="29.947946548461914"/>
          <w:szCs w:val="29.947946548461914"/>
          <w:rtl w:val="0"/>
        </w:rPr>
        <w:t xml:space="preserve">PES2UG19CS371</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0778808593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sz w:val="29.947946548461914"/>
          <w:szCs w:val="29.947946548461914"/>
          <w:rtl w:val="0"/>
        </w:rPr>
        <w:t xml:space="preserve">Satwik Bansal</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 </w:t>
      </w:r>
      <w:r w:rsidDel="00000000" w:rsidR="00000000" w:rsidRPr="00000000">
        <w:rPr>
          <w:sz w:val="29.947946548461914"/>
          <w:szCs w:val="29.947946548461914"/>
          <w:rtl w:val="0"/>
        </w:rPr>
        <w:t xml:space="preserve">PES2UG19CS470</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8496093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sz w:val="29.947946548461914"/>
          <w:szCs w:val="29.947946548461914"/>
          <w:rtl w:val="0"/>
        </w:rPr>
        <w:t xml:space="preserve">Sapna Singh</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 </w:t>
      </w:r>
      <w:r w:rsidDel="00000000" w:rsidR="00000000" w:rsidRPr="00000000">
        <w:rPr>
          <w:sz w:val="29.947946548461914"/>
          <w:szCs w:val="29.947946548461914"/>
          <w:rtl w:val="0"/>
        </w:rPr>
        <w:t xml:space="preserve">PES2UG19CS366</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3571777343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3.02525202433269"/>
          <w:szCs w:val="33.0252520243326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Semester </w:t>
      </w:r>
      <w:r w:rsidDel="00000000" w:rsidR="00000000" w:rsidRPr="00000000">
        <w:rPr>
          <w:sz w:val="29.947946548461914"/>
          <w:szCs w:val="29.947946548461914"/>
          <w:rtl w:val="0"/>
        </w:rPr>
        <w:t xml:space="preserve">Section F</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9097900390625" w:line="240" w:lineRule="auto"/>
        <w:ind w:left="0" w:right="0" w:firstLine="0"/>
        <w:jc w:val="lef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968017578125" w:right="0" w:firstLine="0"/>
        <w:jc w:val="left"/>
        <w:rPr>
          <w:sz w:val="29.947946548461914"/>
          <w:szCs w:val="29.94794654846191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968017578125" w:right="0" w:firstLine="0"/>
        <w:jc w:val="left"/>
        <w:rPr>
          <w:sz w:val="29.947946548461914"/>
          <w:szCs w:val="29.94794654846191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968017578125" w:right="0" w:firstLine="0"/>
        <w:jc w:val="left"/>
        <w:rPr>
          <w:sz w:val="29.947946548461914"/>
          <w:szCs w:val="29.947946548461914"/>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968017578125" w:right="0" w:firstLine="0"/>
        <w:jc w:val="left"/>
        <w:rPr>
          <w:sz w:val="29.947946548461914"/>
          <w:szCs w:val="29.947946548461914"/>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968017578125" w:right="0" w:firstLine="0"/>
        <w:jc w:val="left"/>
        <w:rPr>
          <w:sz w:val="29.947946548461914"/>
          <w:szCs w:val="29.94794654846191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968017578125" w:right="0" w:firstLine="0"/>
        <w:jc w:val="left"/>
        <w:rPr>
          <w:sz w:val="29.947946548461914"/>
          <w:szCs w:val="29.947946548461914"/>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8.5968017578125"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8.5968017578125"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8.5968017578125"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after="240" w:before="240" w:lineRule="auto"/>
        <w:ind w:left="900" w:hanging="360"/>
        <w:jc w:val="center"/>
        <w:rPr>
          <w:rFonts w:ascii="Liberation Serif" w:cs="Liberation Serif" w:eastAsia="Liberation Serif" w:hAnsi="Liberation Serif"/>
          <w:b w:val="1"/>
          <w:color w:val="00000a"/>
          <w:sz w:val="28"/>
          <w:szCs w:val="28"/>
        </w:rPr>
      </w:pPr>
      <w:r w:rsidDel="00000000" w:rsidR="00000000" w:rsidRPr="00000000">
        <w:rPr>
          <w:rFonts w:ascii="Times New Roman" w:cs="Times New Roman" w:eastAsia="Times New Roman" w:hAnsi="Times New Roman"/>
          <w:b w:val="1"/>
          <w:color w:val="00000a"/>
          <w:sz w:val="32"/>
          <w:szCs w:val="32"/>
          <w:rtl w:val="0"/>
        </w:rPr>
        <w:t xml:space="preserve">TABLE OF CONTENTS</w:t>
      </w:r>
      <w:r w:rsidDel="00000000" w:rsidR="00000000" w:rsidRPr="00000000">
        <w:rPr>
          <w:rFonts w:ascii="Liberation Serif" w:cs="Liberation Serif" w:eastAsia="Liberation Serif" w:hAnsi="Liberation Serif"/>
          <w:b w:val="1"/>
          <w:color w:val="00000a"/>
          <w:sz w:val="28"/>
          <w:szCs w:val="28"/>
          <w:rtl w:val="0"/>
        </w:rPr>
        <w:t xml:space="preserve"> </w:t>
      </w:r>
    </w:p>
    <w:tbl>
      <w:tblPr>
        <w:tblStyle w:val="Table1"/>
        <w:tblW w:w="874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6510"/>
        <w:gridCol w:w="960"/>
        <w:tblGridChange w:id="0">
          <w:tblGrid>
            <w:gridCol w:w="1275"/>
            <w:gridCol w:w="6510"/>
            <w:gridCol w:w="96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8">
            <w:pPr>
              <w:spacing w:after="240" w:before="20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Chapter No.</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9">
            <w:pPr>
              <w:spacing w:after="240" w:before="20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Title</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A">
            <w:pPr>
              <w:spacing w:after="240" w:before="20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Page No.</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B">
            <w:pPr>
              <w:spacing w:after="240" w:before="20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1.</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C">
            <w:pPr>
              <w:spacing w:after="240" w:before="200" w:lineRule="auto"/>
              <w:ind w:left="6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PROJECT DESCRIPTION</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D">
            <w:pPr>
              <w:spacing w:after="240" w:before="20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ANALYSIS AND DESIGN MODELS</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0">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02</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w:t>
            </w:r>
          </w:p>
          <w:p w:rsidR="00000000" w:rsidDel="00000000" w:rsidP="00000000" w:rsidRDefault="00000000" w:rsidRPr="00000000" w14:paraId="00000022">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 AND FRAMEWORKS USED</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DESIGN PRINCIPLES AND DESIGN PATTERNS USED</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5">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03</w:t>
            </w:r>
          </w:p>
          <w:p w:rsidR="00000000" w:rsidDel="00000000" w:rsidP="00000000" w:rsidRDefault="00000000" w:rsidRPr="00000000" w14:paraId="00000026">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04</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APPLICATION SCREENSHOTS</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9">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05</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TEAM MEMBER CONTRIBUTIONS</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C">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08</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F">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09</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REFERENCES</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2">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09</w:t>
            </w:r>
          </w:p>
          <w:p w:rsidR="00000000" w:rsidDel="00000000" w:rsidP="00000000" w:rsidRDefault="00000000" w:rsidRPr="00000000" w14:paraId="00000033">
            <w:pPr>
              <w:spacing w:after="240" w:befor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240" w:lineRule="auto"/>
        <w:ind w:left="2160" w:firstLine="720"/>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LIST OF FIGURES</w:t>
      </w:r>
    </w:p>
    <w:p w:rsidR="00000000" w:rsidDel="00000000" w:rsidP="00000000" w:rsidRDefault="00000000" w:rsidRPr="00000000" w14:paraId="00000045">
      <w:pPr>
        <w:spacing w:after="240" w:before="240" w:line="240" w:lineRule="auto"/>
        <w:ind w:left="18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w:t>
      </w:r>
    </w:p>
    <w:p w:rsidR="00000000" w:rsidDel="00000000" w:rsidP="00000000" w:rsidRDefault="00000000" w:rsidRPr="00000000" w14:paraId="00000046">
      <w:pPr>
        <w:spacing w:after="240" w:before="240" w:line="240" w:lineRule="auto"/>
        <w:ind w:left="1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tbl>
      <w:tblPr>
        <w:tblStyle w:val="Table2"/>
        <w:tblW w:w="8756.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5476923076924"/>
        <w:gridCol w:w="6304.32"/>
        <w:gridCol w:w="1091.1323076923077"/>
        <w:tblGridChange w:id="0">
          <w:tblGrid>
            <w:gridCol w:w="1360.5476923076924"/>
            <w:gridCol w:w="6304.32"/>
            <w:gridCol w:w="1091.1323076923077"/>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47">
            <w:pPr>
              <w:spacing w:after="240" w:before="240" w:lin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Figure No.</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48">
            <w:pPr>
              <w:spacing w:after="240" w:before="240" w:line="240" w:lineRule="auto"/>
              <w:ind w:left="6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Title</w:t>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49">
            <w:pPr>
              <w:spacing w:after="240" w:before="240" w:line="240" w:lineRule="auto"/>
              <w:ind w:left="6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Page No.</w:t>
            </w:r>
          </w:p>
        </w:tc>
      </w:tr>
    </w:tbl>
    <w:p w:rsidR="00000000" w:rsidDel="00000000" w:rsidP="00000000" w:rsidRDefault="00000000" w:rsidRPr="00000000" w14:paraId="0000004A">
      <w:pPr>
        <w:spacing w:line="240" w:lineRule="auto"/>
        <w:rPr>
          <w:rFonts w:ascii="Liberation Serif" w:cs="Liberation Serif" w:eastAsia="Liberation Serif" w:hAnsi="Liberation Serif"/>
          <w:color w:val="00000a"/>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2.1</w:t>
        <w:tab/>
        <w:tab/>
        <w:tab/>
        <w:tab/>
        <w:tab/>
        <w:t xml:space="preserve">Master Use Case Diagram </w:t>
        <w:tab/>
        <w:tab/>
        <w:tab/>
        <w:t xml:space="preserve">5</w:t>
      </w:r>
    </w:p>
    <w:p w:rsidR="00000000" w:rsidDel="00000000" w:rsidP="00000000" w:rsidRDefault="00000000" w:rsidRPr="00000000" w14:paraId="0000004C">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r>
    </w:p>
    <w:p w:rsidR="00000000" w:rsidDel="00000000" w:rsidP="00000000" w:rsidRDefault="00000000" w:rsidRPr="00000000" w14:paraId="0000004D">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2.2</w:t>
        <w:tab/>
        <w:tab/>
        <w:tab/>
        <w:tab/>
        <w:tab/>
        <w:t xml:space="preserve">Master Class Diagram</w:t>
        <w:tab/>
        <w:tab/>
        <w:tab/>
        <w:tab/>
        <w:t xml:space="preserve">6</w:t>
      </w:r>
    </w:p>
    <w:p w:rsidR="00000000" w:rsidDel="00000000" w:rsidP="00000000" w:rsidRDefault="00000000" w:rsidRPr="00000000" w14:paraId="0000004E">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2.3</w:t>
        <w:tab/>
        <w:tab/>
        <w:tab/>
        <w:tab/>
        <w:tab/>
        <w:t xml:space="preserve">Activity Diagram</w:t>
        <w:tab/>
        <w:tab/>
        <w:tab/>
        <w:tab/>
        <w:t xml:space="preserve">7</w:t>
      </w:r>
    </w:p>
    <w:p w:rsidR="00000000" w:rsidDel="00000000" w:rsidP="00000000" w:rsidRDefault="00000000" w:rsidRPr="00000000" w14:paraId="00000050">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2.4.1</w:t>
        <w:tab/>
        <w:tab/>
        <w:tab/>
        <w:tab/>
        <w:tab/>
        <w:t xml:space="preserve">Customer State Diagram</w:t>
        <w:tab/>
        <w:tab/>
        <w:tab/>
        <w:t xml:space="preserve">7</w:t>
      </w:r>
    </w:p>
    <w:p w:rsidR="00000000" w:rsidDel="00000000" w:rsidP="00000000" w:rsidRDefault="00000000" w:rsidRPr="00000000" w14:paraId="00000052">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2.4.2</w:t>
        <w:tab/>
        <w:tab/>
        <w:tab/>
        <w:tab/>
        <w:tab/>
        <w:t xml:space="preserve">Shopkeeper State Diagram</w:t>
        <w:tab/>
        <w:tab/>
        <w:tab/>
        <w:t xml:space="preserve">8</w:t>
      </w:r>
    </w:p>
    <w:p w:rsidR="00000000" w:rsidDel="00000000" w:rsidP="00000000" w:rsidRDefault="00000000" w:rsidRPr="00000000" w14:paraId="00000054">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5.1</w:t>
        <w:tab/>
        <w:tab/>
        <w:tab/>
        <w:tab/>
        <w:tab/>
        <w:t xml:space="preserve">View Product Interface</w:t>
        <w:tab/>
        <w:tab/>
        <w:tab/>
        <w:t xml:space="preserve">10</w:t>
      </w:r>
    </w:p>
    <w:p w:rsidR="00000000" w:rsidDel="00000000" w:rsidP="00000000" w:rsidRDefault="00000000" w:rsidRPr="00000000" w14:paraId="00000056">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5.2</w:t>
        <w:tab/>
        <w:tab/>
        <w:tab/>
        <w:tab/>
        <w:tab/>
        <w:t xml:space="preserve">Login Interface</w:t>
        <w:tab/>
        <w:tab/>
        <w:tab/>
        <w:tab/>
        <w:t xml:space="preserve">10</w:t>
      </w:r>
    </w:p>
    <w:p w:rsidR="00000000" w:rsidDel="00000000" w:rsidP="00000000" w:rsidRDefault="00000000" w:rsidRPr="00000000" w14:paraId="00000058">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5.3</w:t>
        <w:tab/>
        <w:tab/>
        <w:tab/>
        <w:tab/>
        <w:tab/>
        <w:t xml:space="preserve">Purchase History Interface</w:t>
        <w:tab/>
        <w:tab/>
        <w:tab/>
        <w:t xml:space="preserve">11</w:t>
      </w:r>
    </w:p>
    <w:p w:rsidR="00000000" w:rsidDel="00000000" w:rsidP="00000000" w:rsidRDefault="00000000" w:rsidRPr="00000000" w14:paraId="0000005A">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color w:val="00000a"/>
          <w:sz w:val="24"/>
          <w:szCs w:val="24"/>
          <w:rtl w:val="0"/>
        </w:rPr>
        <w:t xml:space="preserve">5.4</w:t>
        <w:tab/>
        <w:tab/>
        <w:tab/>
        <w:tab/>
        <w:tab/>
        <w:t xml:space="preserve">Edit Profile Interface</w:t>
        <w:tab/>
        <w:tab/>
        <w:tab/>
        <w:tab/>
        <w:t xml:space="preserve">11</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720" w:right="0" w:firstLine="0"/>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720" w:right="0" w:firstLine="0"/>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720" w:right="0" w:firstLine="0"/>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3.35052490234375" w:line="360" w:lineRule="auto"/>
        <w:ind w:left="720" w:right="0" w:hanging="360"/>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b w:val="1"/>
          <w:color w:val="00000a"/>
          <w:sz w:val="24"/>
          <w:szCs w:val="24"/>
          <w:u w:val="single"/>
          <w:rtl w:val="0"/>
        </w:rPr>
        <w:t xml:space="preserve">Project Description</w:t>
      </w:r>
    </w:p>
    <w:p w:rsidR="00000000" w:rsidDel="00000000" w:rsidP="00000000" w:rsidRDefault="00000000" w:rsidRPr="00000000" w14:paraId="00000060">
      <w:pPr>
        <w:widowControl w:val="0"/>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Creating a shop management system to help with the efficient functioning of the shop it's deployed in. It provides necessary features to help various entities. There are 3 profiles in the application: customer, shop inventory, and shopkeeper.</w:t>
      </w:r>
    </w:p>
    <w:p w:rsidR="00000000" w:rsidDel="00000000" w:rsidP="00000000" w:rsidRDefault="00000000" w:rsidRPr="00000000" w14:paraId="00000061">
      <w:pPr>
        <w:widowControl w:val="0"/>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Customers and shopkeepers are for smoothing transactions.</w:t>
      </w:r>
    </w:p>
    <w:p w:rsidR="00000000" w:rsidDel="00000000" w:rsidP="00000000" w:rsidRDefault="00000000" w:rsidRPr="00000000" w14:paraId="00000062">
      <w:pPr>
        <w:widowControl w:val="0"/>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Shop inventory profile would help keep track of stocks and customer demands. The inventory tracking can be used to maximize profits by identifying the most and least sold products.</w:t>
      </w:r>
    </w:p>
    <w:p w:rsidR="00000000" w:rsidDel="00000000" w:rsidP="00000000" w:rsidRDefault="00000000" w:rsidRPr="00000000" w14:paraId="00000063">
      <w:pPr>
        <w:widowControl w:val="0"/>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customer profile is for each individual customer to add things to the cart. Storage of cart details. Gives unique identification for each customer, and quick payment options.</w:t>
      </w:r>
    </w:p>
    <w:p w:rsidR="00000000" w:rsidDel="00000000" w:rsidP="00000000" w:rsidRDefault="00000000" w:rsidRPr="00000000" w14:paraId="00000064">
      <w:pPr>
        <w:widowControl w:val="0"/>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Shopkeeper profile contains shop id to identify stores uniquely, transaction IDs. Details about the items sold on a particular day on his shift and details about the items sold at his store. Keeping track of transaction logs by date.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LINK TO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https://github.com/shreyasganesh01/ShopManagement.git</w:t>
        </w:r>
      </w:hyperlink>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Analysis and Design Models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Use Case Diagrams: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440185" cy="6121400"/>
            <wp:effectExtent b="0" l="0" r="0" t="0"/>
            <wp:docPr id="1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40185"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Class Diagrams: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40185" cy="28575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4018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8775" cy="3412618"/>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438775" cy="341261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440185" cy="3162300"/>
            <wp:effectExtent b="0" l="0" r="0" t="0"/>
            <wp:docPr id="8"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44018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2.4.1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40185" cy="4025900"/>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44018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2.4.2</w:t>
      </w:r>
    </w:p>
    <w:p w:rsidR="00000000" w:rsidDel="00000000" w:rsidP="00000000" w:rsidRDefault="00000000" w:rsidRPr="00000000" w14:paraId="0000008C">
      <w:pPr>
        <w:widowControl w:val="0"/>
        <w:spacing w:before="442.506103515625"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 Tools and Frameworks used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Java swing:</w:t>
      </w:r>
      <w:r w:rsidDel="00000000" w:rsidR="00000000" w:rsidRPr="00000000">
        <w:rPr>
          <w:rFonts w:ascii="Times New Roman" w:cs="Times New Roman" w:eastAsia="Times New Roman" w:hAnsi="Times New Roman"/>
          <w:color w:val="00000a"/>
          <w:sz w:val="24"/>
          <w:szCs w:val="24"/>
          <w:rtl w:val="0"/>
        </w:rPr>
        <w:t xml:space="preserve"> Swing in java is part of the Java foundation class which is lightweight and platform-independent. It is used for creating window-based applications. It includes components like buttons, scroll bar, text fields, etc. Putting together all these components makes a graphical user interface.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00000a"/>
          <w:sz w:val="24"/>
          <w:szCs w:val="24"/>
          <w:rtl w:val="0"/>
        </w:rPr>
        <w:t xml:space="preserve">Java AWT: </w:t>
      </w:r>
      <w:r w:rsidDel="00000000" w:rsidR="00000000" w:rsidRPr="00000000">
        <w:rPr>
          <w:rFonts w:ascii="Times New Roman" w:cs="Times New Roman" w:eastAsia="Times New Roman" w:hAnsi="Times New Roman"/>
          <w:color w:val="333333"/>
          <w:sz w:val="24"/>
          <w:szCs w:val="24"/>
          <w:rtl w:val="0"/>
        </w:rPr>
        <w:t xml:space="preserve">Java AWT (Abstract Window Toolkit) is an API to develop Graphical User Interface (GUI) or windows-based applications</w:t>
      </w:r>
      <w:r w:rsidDel="00000000" w:rsidR="00000000" w:rsidRPr="00000000">
        <w:rPr>
          <w:rFonts w:ascii="Times New Roman" w:cs="Times New Roman" w:eastAsia="Times New Roman" w:hAnsi="Times New Roman"/>
          <w:i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in Java.</w:t>
      </w:r>
    </w:p>
    <w:p w:rsidR="00000000" w:rsidDel="00000000" w:rsidP="00000000" w:rsidRDefault="00000000" w:rsidRPr="00000000" w14:paraId="0000008F">
      <w:pPr>
        <w:widowControl w:val="0"/>
        <w:shd w:fill="ffffff" w:val="clea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Java AWT components are platform-dependent i.e. components are displayed according to the view of the operating system. AWT is heavyweight i.e. its components are using the resources of the underlying operating system (OS).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Mysql: </w:t>
      </w:r>
      <w:r w:rsidDel="00000000" w:rsidR="00000000" w:rsidRPr="00000000">
        <w:rPr>
          <w:rFonts w:ascii="Times New Roman" w:cs="Times New Roman" w:eastAsia="Times New Roman" w:hAnsi="Times New Roman"/>
          <w:color w:val="00000a"/>
          <w:sz w:val="24"/>
          <w:szCs w:val="24"/>
          <w:rtl w:val="0"/>
        </w:rPr>
        <w:t xml:space="preserve">MySQL is a relational database management system based on SQL – Structured Query Language. The application is used for a wide range of purposes, including data warehousing, e-commerce, and logging applications. The most common use for MySQL however, is for the purpose of a web database.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000a"/>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Design Principles and Design Patterns Applied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 :- The project implements a Behavioural design pattern: adapter.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Adapter Pattern says that it just "converts the interface of a class into another interface that a client wants".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implements this using various activity interfaces that implement a common "ActionListener" interface which is then changed according to the activity i.e Login, Signup,Customer, ProfileProduct, etc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Principle:- MVC (Model-View-Controller) is a pattern in software design commonly used to implement user interfaces, data, and controlling logic. It emphasizes a separation between the software's business logic and display. This "separation of concerns" provides for a better division of labor and improved maintenance. Some other design patterns are based on MVC, such as MVVM (Model-View-Viewmodel), MVP (Model-View-Presenter), and MVW (Model-View-Whatever).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parts of the MVC software-design pattern can be described as follows: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Manages data and business logic.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Handles layout and display.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Routes commands to the model and view parts.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u w:val="single"/>
          <w:rtl w:val="0"/>
        </w:rPr>
        <w:t xml:space="preserve">Application Screenshots (3-4 important pages)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w:t>
      </w:r>
    </w:p>
    <w:p w:rsidR="00000000" w:rsidDel="00000000" w:rsidP="00000000" w:rsidRDefault="00000000" w:rsidRPr="00000000" w14:paraId="0000009E">
      <w:pPr>
        <w:widowControl w:val="0"/>
        <w:spacing w:before="153.35052490234375"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188017" cy="2375975"/>
            <wp:effectExtent b="0" l="0" r="0" t="0"/>
            <wp:docPr id="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188017" cy="23759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before="153.350524902343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5.1</w:t>
      </w:r>
    </w:p>
    <w:p w:rsidR="00000000" w:rsidDel="00000000" w:rsidP="00000000" w:rsidRDefault="00000000" w:rsidRPr="00000000" w14:paraId="000000A0">
      <w:pPr>
        <w:widowControl w:val="0"/>
        <w:spacing w:before="153.35052490234375"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Login_page</w:t>
      </w:r>
    </w:p>
    <w:p w:rsidR="00000000" w:rsidDel="00000000" w:rsidP="00000000" w:rsidRDefault="00000000" w:rsidRPr="00000000" w14:paraId="000000A1">
      <w:pPr>
        <w:widowControl w:val="0"/>
        <w:spacing w:before="153.35052490234375"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02317" cy="2475292"/>
            <wp:effectExtent b="0" l="0" r="0" t="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302317" cy="247529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before="153.350524902343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5.2</w:t>
      </w:r>
    </w:p>
    <w:p w:rsidR="00000000" w:rsidDel="00000000" w:rsidP="00000000" w:rsidRDefault="00000000" w:rsidRPr="00000000" w14:paraId="000000A3">
      <w:pPr>
        <w:widowControl w:val="0"/>
        <w:spacing w:before="153.35052490234375"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History</w:t>
      </w:r>
    </w:p>
    <w:p w:rsidR="00000000" w:rsidDel="00000000" w:rsidP="00000000" w:rsidRDefault="00000000" w:rsidRPr="00000000" w14:paraId="000000A4">
      <w:pPr>
        <w:widowControl w:val="0"/>
        <w:spacing w:before="153.35052490234375"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59467" cy="2524013"/>
            <wp:effectExtent b="0" l="0" r="0" t="0"/>
            <wp:docPr id="5"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3359467" cy="25240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before="153.350524902343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Edit_profile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30600" cy="2479168"/>
            <wp:effectExtent b="0" l="0" r="0" t="0"/>
            <wp:docPr id="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330600" cy="247916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Team member contributions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24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3"/>
        <w:tblW w:w="856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6"/>
        <w:gridCol w:w="2856"/>
        <w:gridCol w:w="2856"/>
        <w:tblGridChange w:id="0">
          <w:tblGrid>
            <w:gridCol w:w="2856"/>
            <w:gridCol w:w="2856"/>
            <w:gridCol w:w="28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Ganesh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PES2UG19CS387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Saurabh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PES2UG19CS371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Satwik Bansal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PES2UG19CS470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Sapna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PES2UG19CS366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u w:val="single"/>
          <w:rtl w:val="0"/>
        </w:rPr>
        <w:t xml:space="preserve">Conclusion: </w:t>
      </w:r>
      <w:r w:rsidDel="00000000" w:rsidR="00000000" w:rsidRPr="00000000">
        <w:rPr>
          <w:rFonts w:ascii="Times New Roman" w:cs="Times New Roman" w:eastAsia="Times New Roman" w:hAnsi="Times New Roman"/>
          <w:sz w:val="24"/>
          <w:szCs w:val="24"/>
          <w:rtl w:val="0"/>
        </w:rPr>
        <w:t xml:space="preserve">The shop management project was made using java swing, MySQL, and architecture design pattern. It should efficiently be able to smoothen the functioning of the shop, reducing human effort and providing better management.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u w:val="single"/>
          <w:rtl w:val="0"/>
        </w:rPr>
        <w:t xml:space="preserve">References: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b w:val="1"/>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https://www.scitepress.org/Papers/2016/59860/59860.pdf</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https://docs.oracle.com/javase/7/docs/api/java/awt/package-summary.html</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https://docs.oracle.com/javase/8/docs/api/java/sql/package-summary.html</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052490234375" w:line="360" w:lineRule="auto"/>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797.601318359375" w:top="1334.947509765625" w:left="1872.0001220703125" w:right="1800.7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0.jpg"/><Relationship Id="rId14" Type="http://schemas.openxmlformats.org/officeDocument/2006/relationships/image" Target="media/image7.jpg"/><Relationship Id="rId17" Type="http://schemas.openxmlformats.org/officeDocument/2006/relationships/hyperlink" Target="https://www.scitepress.org/Papers/2016/59860/59860.pdf"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docs.oracle.com/javase/8/docs/api/java/sql/package-summary.html" TargetMode="External"/><Relationship Id="rId6" Type="http://schemas.openxmlformats.org/officeDocument/2006/relationships/image" Target="media/image9.png"/><Relationship Id="rId18" Type="http://schemas.openxmlformats.org/officeDocument/2006/relationships/hyperlink" Target="https://docs.oracle.com/javase/7/docs/api/java/awt/package-summary.html" TargetMode="External"/><Relationship Id="rId7" Type="http://schemas.openxmlformats.org/officeDocument/2006/relationships/hyperlink" Target="https://github.com/shreyasganesh01/ShopManagement.gi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