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6A7C" w14:textId="373396B7" w:rsidR="00726FBA" w:rsidRDefault="0065282B">
      <w:r>
        <w:rPr>
          <w:noProof/>
        </w:rPr>
        <w:drawing>
          <wp:inline distT="0" distB="0" distL="0" distR="0" wp14:anchorId="5129C9A4" wp14:editId="13888152">
            <wp:extent cx="5731510" cy="3820795"/>
            <wp:effectExtent l="0" t="0" r="2540" b="8255"/>
            <wp:docPr id="190172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20271" name="Picture 19017202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1F4D" w14:textId="77777777" w:rsidR="0065282B" w:rsidRDefault="0065282B"/>
    <w:p w14:paraId="61FED78C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1. Connected Car (Edge Layer)</w:t>
      </w:r>
    </w:p>
    <w:p w14:paraId="089FFFBD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This is the </w:t>
      </w:r>
      <w:r w:rsidRPr="003069C0">
        <w:rPr>
          <w:rFonts w:ascii="Calibri" w:hAnsi="Calibri" w:cs="Calibri"/>
          <w:b/>
          <w:bCs/>
          <w:sz w:val="24"/>
          <w:szCs w:val="24"/>
        </w:rPr>
        <w:t>data source</w:t>
      </w:r>
      <w:r w:rsidRPr="003069C0">
        <w:rPr>
          <w:rFonts w:ascii="Calibri" w:hAnsi="Calibri" w:cs="Calibri"/>
          <w:sz w:val="24"/>
          <w:szCs w:val="24"/>
        </w:rPr>
        <w:t>, located inside the vehicle.</w:t>
      </w:r>
    </w:p>
    <w:p w14:paraId="7D229C05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a. Telematics Unit</w:t>
      </w:r>
    </w:p>
    <w:p w14:paraId="33C86C05" w14:textId="77777777" w:rsidR="00587DE1" w:rsidRPr="003069C0" w:rsidRDefault="00587DE1" w:rsidP="00587DE1">
      <w:pPr>
        <w:numPr>
          <w:ilvl w:val="0"/>
          <w:numId w:val="89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An embedded computing and communication module inside the car</w:t>
      </w:r>
    </w:p>
    <w:p w14:paraId="2AE4CD91" w14:textId="77777777" w:rsidR="00587DE1" w:rsidRPr="003069C0" w:rsidRDefault="00587DE1" w:rsidP="00587DE1">
      <w:pPr>
        <w:numPr>
          <w:ilvl w:val="0"/>
          <w:numId w:val="89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Collects vehicle data and sends it to the cloud via cellular network (4G/5G)</w:t>
      </w:r>
    </w:p>
    <w:p w14:paraId="26AEEDAC" w14:textId="77777777" w:rsidR="00587DE1" w:rsidRPr="003069C0" w:rsidRDefault="00587DE1" w:rsidP="00587DE1">
      <w:pPr>
        <w:numPr>
          <w:ilvl w:val="0"/>
          <w:numId w:val="89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Acts as the </w:t>
      </w:r>
      <w:r w:rsidRPr="003069C0">
        <w:rPr>
          <w:rFonts w:ascii="Calibri" w:hAnsi="Calibri" w:cs="Calibri"/>
          <w:b/>
          <w:bCs/>
          <w:sz w:val="24"/>
          <w:szCs w:val="24"/>
        </w:rPr>
        <w:t>gateway between the vehicle and the cloud</w:t>
      </w:r>
    </w:p>
    <w:p w14:paraId="1FE0A997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b. GPS Tracker</w:t>
      </w:r>
    </w:p>
    <w:p w14:paraId="08D6D1FC" w14:textId="77777777" w:rsidR="00587DE1" w:rsidRPr="003069C0" w:rsidRDefault="00587DE1" w:rsidP="00587DE1">
      <w:pPr>
        <w:numPr>
          <w:ilvl w:val="0"/>
          <w:numId w:val="90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Captures real</w:t>
      </w:r>
      <w:r w:rsidRPr="003069C0">
        <w:rPr>
          <w:rFonts w:ascii="Calibri" w:hAnsi="Calibri" w:cs="Calibri"/>
          <w:sz w:val="24"/>
          <w:szCs w:val="24"/>
        </w:rPr>
        <w:noBreakHyphen/>
        <w:t>time location, speed, and route information</w:t>
      </w:r>
    </w:p>
    <w:p w14:paraId="34427901" w14:textId="77777777" w:rsidR="00587DE1" w:rsidRPr="003069C0" w:rsidRDefault="00587DE1" w:rsidP="00587DE1">
      <w:pPr>
        <w:numPr>
          <w:ilvl w:val="0"/>
          <w:numId w:val="90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Enables: </w:t>
      </w:r>
    </w:p>
    <w:p w14:paraId="7528E7A3" w14:textId="77777777" w:rsidR="00587DE1" w:rsidRPr="003069C0" w:rsidRDefault="00587DE1" w:rsidP="00587DE1">
      <w:pPr>
        <w:numPr>
          <w:ilvl w:val="1"/>
          <w:numId w:val="90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Live tracking</w:t>
      </w:r>
    </w:p>
    <w:p w14:paraId="3D4B54F9" w14:textId="77777777" w:rsidR="00587DE1" w:rsidRPr="003069C0" w:rsidRDefault="00587DE1" w:rsidP="00587DE1">
      <w:pPr>
        <w:numPr>
          <w:ilvl w:val="1"/>
          <w:numId w:val="90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Navigation</w:t>
      </w:r>
    </w:p>
    <w:p w14:paraId="0E079892" w14:textId="77777777" w:rsidR="00587DE1" w:rsidRPr="003069C0" w:rsidRDefault="00587DE1" w:rsidP="00587DE1">
      <w:pPr>
        <w:numPr>
          <w:ilvl w:val="1"/>
          <w:numId w:val="90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Geofencing</w:t>
      </w:r>
    </w:p>
    <w:p w14:paraId="5474D0C9" w14:textId="77777777" w:rsidR="00587DE1" w:rsidRPr="003069C0" w:rsidRDefault="00587DE1" w:rsidP="00587DE1">
      <w:pPr>
        <w:numPr>
          <w:ilvl w:val="1"/>
          <w:numId w:val="90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Theft detection</w:t>
      </w:r>
    </w:p>
    <w:p w14:paraId="207A8E41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c. Sensors &amp; Diagnostics</w:t>
      </w:r>
    </w:p>
    <w:p w14:paraId="18B02849" w14:textId="77777777" w:rsidR="00587DE1" w:rsidRPr="003069C0" w:rsidRDefault="00587DE1" w:rsidP="00587DE1">
      <w:pPr>
        <w:numPr>
          <w:ilvl w:val="0"/>
          <w:numId w:val="91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Vehicle sensors (engine, battery, brakes, temperature, fuel, etc.)</w:t>
      </w:r>
    </w:p>
    <w:p w14:paraId="390635BD" w14:textId="77777777" w:rsidR="00587DE1" w:rsidRPr="003069C0" w:rsidRDefault="00587DE1" w:rsidP="00587DE1">
      <w:pPr>
        <w:numPr>
          <w:ilvl w:val="0"/>
          <w:numId w:val="91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lastRenderedPageBreak/>
        <w:t>On</w:t>
      </w:r>
      <w:r w:rsidRPr="003069C0">
        <w:rPr>
          <w:rFonts w:ascii="Calibri" w:hAnsi="Calibri" w:cs="Calibri"/>
          <w:sz w:val="24"/>
          <w:szCs w:val="24"/>
        </w:rPr>
        <w:noBreakHyphen/>
        <w:t>Board Diagnostics (OBD</w:t>
      </w:r>
      <w:r w:rsidRPr="003069C0">
        <w:rPr>
          <w:rFonts w:ascii="Calibri" w:hAnsi="Calibri" w:cs="Calibri"/>
          <w:sz w:val="24"/>
          <w:szCs w:val="24"/>
        </w:rPr>
        <w:noBreakHyphen/>
        <w:t>II) data</w:t>
      </w:r>
    </w:p>
    <w:p w14:paraId="3E48567F" w14:textId="77777777" w:rsidR="00587DE1" w:rsidRPr="003069C0" w:rsidRDefault="00587DE1" w:rsidP="00587DE1">
      <w:pPr>
        <w:numPr>
          <w:ilvl w:val="0"/>
          <w:numId w:val="91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Used for: </w:t>
      </w:r>
    </w:p>
    <w:p w14:paraId="782B20DF" w14:textId="77777777" w:rsidR="00587DE1" w:rsidRPr="003069C0" w:rsidRDefault="00587DE1" w:rsidP="00587DE1">
      <w:pPr>
        <w:numPr>
          <w:ilvl w:val="1"/>
          <w:numId w:val="91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Vehicle health monitoring</w:t>
      </w:r>
    </w:p>
    <w:p w14:paraId="299909F1" w14:textId="77777777" w:rsidR="00587DE1" w:rsidRPr="003069C0" w:rsidRDefault="00587DE1" w:rsidP="00587DE1">
      <w:pPr>
        <w:numPr>
          <w:ilvl w:val="1"/>
          <w:numId w:val="91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Fault detection</w:t>
      </w:r>
    </w:p>
    <w:p w14:paraId="6F1F3100" w14:textId="77777777" w:rsidR="00587DE1" w:rsidRPr="003069C0" w:rsidRDefault="00587DE1" w:rsidP="00587DE1">
      <w:pPr>
        <w:numPr>
          <w:ilvl w:val="1"/>
          <w:numId w:val="91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Predictive maintenance</w:t>
      </w:r>
    </w:p>
    <w:p w14:paraId="1AA7ADA9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Segoe UI Emoji" w:hAnsi="Segoe UI Emoji" w:cs="Segoe UI Emoji"/>
          <w:sz w:val="24"/>
          <w:szCs w:val="24"/>
        </w:rPr>
        <w:t>✅</w:t>
      </w:r>
      <w:r w:rsidRPr="003069C0">
        <w:rPr>
          <w:rFonts w:ascii="Calibri" w:hAnsi="Calibri" w:cs="Calibri"/>
          <w:sz w:val="24"/>
          <w:szCs w:val="24"/>
        </w:rPr>
        <w:t xml:space="preserve"> </w:t>
      </w:r>
      <w:r w:rsidRPr="003069C0">
        <w:rPr>
          <w:rFonts w:ascii="Calibri" w:hAnsi="Calibri" w:cs="Calibri"/>
          <w:b/>
          <w:bCs/>
          <w:sz w:val="24"/>
          <w:szCs w:val="24"/>
        </w:rPr>
        <w:t>Output:</w:t>
      </w:r>
      <w:r w:rsidRPr="003069C0">
        <w:rPr>
          <w:rFonts w:ascii="Calibri" w:hAnsi="Calibri" w:cs="Calibri"/>
          <w:sz w:val="24"/>
          <w:szCs w:val="24"/>
        </w:rPr>
        <w:br/>
      </w:r>
      <w:r w:rsidRPr="003069C0">
        <w:rPr>
          <w:rFonts w:ascii="Calibri" w:hAnsi="Calibri" w:cs="Calibri"/>
          <w:b/>
          <w:bCs/>
          <w:sz w:val="24"/>
          <w:szCs w:val="24"/>
        </w:rPr>
        <w:t>Edge Device Data</w:t>
      </w:r>
      <w:r w:rsidRPr="003069C0">
        <w:rPr>
          <w:rFonts w:ascii="Calibri" w:hAnsi="Calibri" w:cs="Calibri"/>
          <w:sz w:val="24"/>
          <w:szCs w:val="24"/>
        </w:rPr>
        <w:t xml:space="preserve"> such as speed, location, fuel level, fault codes, and diagnostics.</w:t>
      </w:r>
    </w:p>
    <w:p w14:paraId="2DBDEC29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009E1340">
          <v:rect id="_x0000_i1025" style="width:0;height:1.5pt" o:hralign="center" o:hrstd="t" o:hr="t" fillcolor="#a0a0a0" stroked="f"/>
        </w:pict>
      </w:r>
    </w:p>
    <w:p w14:paraId="6A19AA79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2. Edge Device Data Transmission</w:t>
      </w:r>
    </w:p>
    <w:p w14:paraId="75ADCC08" w14:textId="77777777" w:rsidR="00587DE1" w:rsidRPr="003069C0" w:rsidRDefault="00587DE1" w:rsidP="00587DE1">
      <w:pPr>
        <w:numPr>
          <w:ilvl w:val="0"/>
          <w:numId w:val="92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Data is streamed </w:t>
      </w:r>
      <w:r w:rsidRPr="003069C0">
        <w:rPr>
          <w:rFonts w:ascii="Calibri" w:hAnsi="Calibri" w:cs="Calibri"/>
          <w:b/>
          <w:bCs/>
          <w:sz w:val="24"/>
          <w:szCs w:val="24"/>
        </w:rPr>
        <w:t>in real time</w:t>
      </w:r>
      <w:r w:rsidRPr="003069C0">
        <w:rPr>
          <w:rFonts w:ascii="Calibri" w:hAnsi="Calibri" w:cs="Calibri"/>
          <w:sz w:val="24"/>
          <w:szCs w:val="24"/>
        </w:rPr>
        <w:t xml:space="preserve"> from the car to the cloud</w:t>
      </w:r>
    </w:p>
    <w:p w14:paraId="27793436" w14:textId="77777777" w:rsidR="00587DE1" w:rsidRPr="003069C0" w:rsidRDefault="00587DE1" w:rsidP="00587DE1">
      <w:pPr>
        <w:numPr>
          <w:ilvl w:val="0"/>
          <w:numId w:val="92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Typically uses: </w:t>
      </w:r>
    </w:p>
    <w:p w14:paraId="6FD4C545" w14:textId="77777777" w:rsidR="00587DE1" w:rsidRPr="003069C0" w:rsidRDefault="00587DE1" w:rsidP="00587DE1">
      <w:pPr>
        <w:numPr>
          <w:ilvl w:val="1"/>
          <w:numId w:val="92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MQTT / HTTPS</w:t>
      </w:r>
    </w:p>
    <w:p w14:paraId="50A0D71C" w14:textId="77777777" w:rsidR="00587DE1" w:rsidRPr="003069C0" w:rsidRDefault="00587DE1" w:rsidP="00587DE1">
      <w:pPr>
        <w:numPr>
          <w:ilvl w:val="1"/>
          <w:numId w:val="92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Cellular network</w:t>
      </w:r>
    </w:p>
    <w:p w14:paraId="45692E81" w14:textId="77777777" w:rsidR="00587DE1" w:rsidRPr="003069C0" w:rsidRDefault="00587DE1" w:rsidP="00587DE1">
      <w:pPr>
        <w:numPr>
          <w:ilvl w:val="0"/>
          <w:numId w:val="92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Designed for </w:t>
      </w:r>
      <w:r w:rsidRPr="003069C0">
        <w:rPr>
          <w:rFonts w:ascii="Calibri" w:hAnsi="Calibri" w:cs="Calibri"/>
          <w:b/>
          <w:bCs/>
          <w:sz w:val="24"/>
          <w:szCs w:val="24"/>
        </w:rPr>
        <w:t>low latency and reliability</w:t>
      </w:r>
    </w:p>
    <w:p w14:paraId="6F29E2D4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4B5541D6">
          <v:rect id="_x0000_i1026" style="width:0;height:1.5pt" o:hralign="center" o:hrstd="t" o:hr="t" fillcolor="#a0a0a0" stroked="f"/>
        </w:pict>
      </w:r>
    </w:p>
    <w:p w14:paraId="34EFC24C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3. IoT Backend System (Cloud Layer)</w:t>
      </w:r>
    </w:p>
    <w:p w14:paraId="6CFDAB02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This is the </w:t>
      </w:r>
      <w:r w:rsidRPr="003069C0">
        <w:rPr>
          <w:rFonts w:ascii="Calibri" w:hAnsi="Calibri" w:cs="Calibri"/>
          <w:b/>
          <w:bCs/>
          <w:sz w:val="24"/>
          <w:szCs w:val="24"/>
        </w:rPr>
        <w:t>core intelligence layer</w:t>
      </w:r>
      <w:r w:rsidRPr="003069C0">
        <w:rPr>
          <w:rFonts w:ascii="Calibri" w:hAnsi="Calibri" w:cs="Calibri"/>
          <w:sz w:val="24"/>
          <w:szCs w:val="24"/>
        </w:rPr>
        <w:t>, hosted on the cloud.</w:t>
      </w:r>
    </w:p>
    <w:p w14:paraId="5A965DEA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20CB8271">
          <v:rect id="_x0000_i1027" style="width:0;height:1.5pt" o:hralign="center" o:hrstd="t" o:hr="t" fillcolor="#a0a0a0" stroked="f"/>
        </w:pict>
      </w:r>
    </w:p>
    <w:p w14:paraId="559DD351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a. AWS IoT Core</w:t>
      </w:r>
    </w:p>
    <w:p w14:paraId="22C0A730" w14:textId="77777777" w:rsidR="00587DE1" w:rsidRPr="003069C0" w:rsidRDefault="00587DE1" w:rsidP="00587DE1">
      <w:pPr>
        <w:numPr>
          <w:ilvl w:val="0"/>
          <w:numId w:val="93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Secure device connectivity and message ingestion</w:t>
      </w:r>
    </w:p>
    <w:p w14:paraId="53DAB155" w14:textId="77777777" w:rsidR="00587DE1" w:rsidRPr="003069C0" w:rsidRDefault="00587DE1" w:rsidP="00587DE1">
      <w:pPr>
        <w:numPr>
          <w:ilvl w:val="0"/>
          <w:numId w:val="93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Handles: </w:t>
      </w:r>
    </w:p>
    <w:p w14:paraId="07D1DC01" w14:textId="77777777" w:rsidR="00587DE1" w:rsidRPr="003069C0" w:rsidRDefault="00587DE1" w:rsidP="00587DE1">
      <w:pPr>
        <w:numPr>
          <w:ilvl w:val="1"/>
          <w:numId w:val="93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Device authentication</w:t>
      </w:r>
    </w:p>
    <w:p w14:paraId="18F1C8D7" w14:textId="77777777" w:rsidR="00587DE1" w:rsidRPr="003069C0" w:rsidRDefault="00587DE1" w:rsidP="00587DE1">
      <w:pPr>
        <w:numPr>
          <w:ilvl w:val="1"/>
          <w:numId w:val="93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Secure message routing</w:t>
      </w:r>
    </w:p>
    <w:p w14:paraId="0EB2959C" w14:textId="77777777" w:rsidR="00587DE1" w:rsidRPr="003069C0" w:rsidRDefault="00587DE1" w:rsidP="00587DE1">
      <w:pPr>
        <w:numPr>
          <w:ilvl w:val="1"/>
          <w:numId w:val="93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MQTT topics</w:t>
      </w:r>
    </w:p>
    <w:p w14:paraId="7422294E" w14:textId="77777777" w:rsidR="00587DE1" w:rsidRPr="003069C0" w:rsidRDefault="00587DE1" w:rsidP="00587DE1">
      <w:pPr>
        <w:numPr>
          <w:ilvl w:val="0"/>
          <w:numId w:val="93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Acts as the </w:t>
      </w:r>
      <w:r w:rsidRPr="003069C0">
        <w:rPr>
          <w:rFonts w:ascii="Calibri" w:hAnsi="Calibri" w:cs="Calibri"/>
          <w:b/>
          <w:bCs/>
          <w:sz w:val="24"/>
          <w:szCs w:val="24"/>
        </w:rPr>
        <w:t>entry point</w:t>
      </w:r>
      <w:r w:rsidRPr="003069C0">
        <w:rPr>
          <w:rFonts w:ascii="Calibri" w:hAnsi="Calibri" w:cs="Calibri"/>
          <w:sz w:val="24"/>
          <w:szCs w:val="24"/>
        </w:rPr>
        <w:t xml:space="preserve"> for all car data</w:t>
      </w:r>
    </w:p>
    <w:p w14:paraId="5D9798E9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3A57E3DF">
          <v:rect id="_x0000_i1028" style="width:0;height:1.5pt" o:hralign="center" o:hrstd="t" o:hr="t" fillcolor="#a0a0a0" stroked="f"/>
        </w:pict>
      </w:r>
    </w:p>
    <w:p w14:paraId="1BD1FAFD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b. Kinesis Data Streams</w:t>
      </w:r>
    </w:p>
    <w:p w14:paraId="6196754E" w14:textId="77777777" w:rsidR="00587DE1" w:rsidRPr="003069C0" w:rsidRDefault="00587DE1" w:rsidP="00587DE1">
      <w:pPr>
        <w:numPr>
          <w:ilvl w:val="0"/>
          <w:numId w:val="94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Handles </w:t>
      </w:r>
      <w:r w:rsidRPr="003069C0">
        <w:rPr>
          <w:rFonts w:ascii="Calibri" w:hAnsi="Calibri" w:cs="Calibri"/>
          <w:b/>
          <w:bCs/>
          <w:sz w:val="24"/>
          <w:szCs w:val="24"/>
        </w:rPr>
        <w:t>real</w:t>
      </w:r>
      <w:r w:rsidRPr="003069C0">
        <w:rPr>
          <w:rFonts w:ascii="Calibri" w:hAnsi="Calibri" w:cs="Calibri"/>
          <w:b/>
          <w:bCs/>
          <w:sz w:val="24"/>
          <w:szCs w:val="24"/>
        </w:rPr>
        <w:noBreakHyphen/>
        <w:t>time streaming data</w:t>
      </w:r>
    </w:p>
    <w:p w14:paraId="641F106B" w14:textId="77777777" w:rsidR="00587DE1" w:rsidRPr="003069C0" w:rsidRDefault="00587DE1" w:rsidP="00587DE1">
      <w:pPr>
        <w:numPr>
          <w:ilvl w:val="0"/>
          <w:numId w:val="94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Used for: </w:t>
      </w:r>
    </w:p>
    <w:p w14:paraId="16C5C5F8" w14:textId="77777777" w:rsidR="00587DE1" w:rsidRPr="003069C0" w:rsidRDefault="00587DE1" w:rsidP="00587DE1">
      <w:pPr>
        <w:numPr>
          <w:ilvl w:val="1"/>
          <w:numId w:val="94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lastRenderedPageBreak/>
        <w:t>Live telemetry processing</w:t>
      </w:r>
    </w:p>
    <w:p w14:paraId="3C48808E" w14:textId="77777777" w:rsidR="00587DE1" w:rsidRPr="003069C0" w:rsidRDefault="00587DE1" w:rsidP="00587DE1">
      <w:pPr>
        <w:numPr>
          <w:ilvl w:val="1"/>
          <w:numId w:val="94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Streaming analytics</w:t>
      </w:r>
    </w:p>
    <w:p w14:paraId="447889AC" w14:textId="77777777" w:rsidR="00587DE1" w:rsidRPr="003069C0" w:rsidRDefault="00587DE1" w:rsidP="00587DE1">
      <w:pPr>
        <w:numPr>
          <w:ilvl w:val="0"/>
          <w:numId w:val="94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Ensures scalability for millions of events per second</w:t>
      </w:r>
    </w:p>
    <w:p w14:paraId="5F466D44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58CDAC0A">
          <v:rect id="_x0000_i1029" style="width:0;height:1.5pt" o:hralign="center" o:hrstd="t" o:hr="t" fillcolor="#a0a0a0" stroked="f"/>
        </w:pict>
      </w:r>
    </w:p>
    <w:p w14:paraId="2BDAA51E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c. SQS &amp; Redis</w:t>
      </w:r>
    </w:p>
    <w:p w14:paraId="7DFD3A73" w14:textId="77777777" w:rsidR="00587DE1" w:rsidRPr="003069C0" w:rsidRDefault="00587DE1" w:rsidP="00587DE1">
      <w:pPr>
        <w:numPr>
          <w:ilvl w:val="0"/>
          <w:numId w:val="95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Amazon SQS (Queue):</w:t>
      </w:r>
      <w:r w:rsidRPr="003069C0">
        <w:rPr>
          <w:rFonts w:ascii="Calibri" w:hAnsi="Calibri" w:cs="Calibri"/>
          <w:sz w:val="24"/>
          <w:szCs w:val="24"/>
        </w:rPr>
        <w:t xml:space="preserve"> </w:t>
      </w:r>
    </w:p>
    <w:p w14:paraId="76B843B6" w14:textId="77777777" w:rsidR="00587DE1" w:rsidRPr="003069C0" w:rsidRDefault="00587DE1" w:rsidP="00587DE1">
      <w:pPr>
        <w:numPr>
          <w:ilvl w:val="1"/>
          <w:numId w:val="95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Decouples services</w:t>
      </w:r>
    </w:p>
    <w:p w14:paraId="160A99BA" w14:textId="77777777" w:rsidR="00587DE1" w:rsidRPr="003069C0" w:rsidRDefault="00587DE1" w:rsidP="00587DE1">
      <w:pPr>
        <w:numPr>
          <w:ilvl w:val="1"/>
          <w:numId w:val="95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Ensures reliable message delivery</w:t>
      </w:r>
    </w:p>
    <w:p w14:paraId="2FB82ABF" w14:textId="77777777" w:rsidR="00587DE1" w:rsidRPr="003069C0" w:rsidRDefault="00587DE1" w:rsidP="00587DE1">
      <w:pPr>
        <w:numPr>
          <w:ilvl w:val="0"/>
          <w:numId w:val="95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Redis (In</w:t>
      </w:r>
      <w:r w:rsidRPr="003069C0">
        <w:rPr>
          <w:rFonts w:ascii="Calibri" w:hAnsi="Calibri" w:cs="Calibri"/>
          <w:b/>
          <w:bCs/>
          <w:sz w:val="24"/>
          <w:szCs w:val="24"/>
        </w:rPr>
        <w:noBreakHyphen/>
        <w:t>memory cache):</w:t>
      </w:r>
      <w:r w:rsidRPr="003069C0">
        <w:rPr>
          <w:rFonts w:ascii="Calibri" w:hAnsi="Calibri" w:cs="Calibri"/>
          <w:sz w:val="24"/>
          <w:szCs w:val="24"/>
        </w:rPr>
        <w:t xml:space="preserve"> </w:t>
      </w:r>
    </w:p>
    <w:p w14:paraId="474CA160" w14:textId="77777777" w:rsidR="00587DE1" w:rsidRPr="003069C0" w:rsidRDefault="00587DE1" w:rsidP="00587DE1">
      <w:pPr>
        <w:numPr>
          <w:ilvl w:val="1"/>
          <w:numId w:val="95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Ultra</w:t>
      </w:r>
      <w:r w:rsidRPr="003069C0">
        <w:rPr>
          <w:rFonts w:ascii="Calibri" w:hAnsi="Calibri" w:cs="Calibri"/>
          <w:sz w:val="24"/>
          <w:szCs w:val="24"/>
        </w:rPr>
        <w:noBreakHyphen/>
        <w:t>fast access to frequently used data</w:t>
      </w:r>
    </w:p>
    <w:p w14:paraId="61D7BE5C" w14:textId="77777777" w:rsidR="00587DE1" w:rsidRPr="003069C0" w:rsidRDefault="00587DE1" w:rsidP="00587DE1">
      <w:pPr>
        <w:numPr>
          <w:ilvl w:val="1"/>
          <w:numId w:val="95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Improves performance of dashboards and APIs</w:t>
      </w:r>
    </w:p>
    <w:p w14:paraId="2CAEAB23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654DE727">
          <v:rect id="_x0000_i1030" style="width:0;height:1.5pt" o:hralign="center" o:hrstd="t" o:hr="t" fillcolor="#a0a0a0" stroked="f"/>
        </w:pict>
      </w:r>
    </w:p>
    <w:p w14:paraId="43E81DC7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d. DynamoDB &amp; S3</w:t>
      </w:r>
    </w:p>
    <w:p w14:paraId="3ACB40BF" w14:textId="77777777" w:rsidR="00587DE1" w:rsidRPr="003069C0" w:rsidRDefault="00587DE1" w:rsidP="00587DE1">
      <w:pPr>
        <w:numPr>
          <w:ilvl w:val="0"/>
          <w:numId w:val="96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DynamoDB:</w:t>
      </w:r>
      <w:r w:rsidRPr="003069C0">
        <w:rPr>
          <w:rFonts w:ascii="Calibri" w:hAnsi="Calibri" w:cs="Calibri"/>
          <w:sz w:val="24"/>
          <w:szCs w:val="24"/>
        </w:rPr>
        <w:t xml:space="preserve"> </w:t>
      </w:r>
    </w:p>
    <w:p w14:paraId="227FB6FB" w14:textId="77777777" w:rsidR="00587DE1" w:rsidRPr="003069C0" w:rsidRDefault="00587DE1" w:rsidP="00587DE1">
      <w:pPr>
        <w:numPr>
          <w:ilvl w:val="1"/>
          <w:numId w:val="96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NoSQL database for fast read/write</w:t>
      </w:r>
    </w:p>
    <w:p w14:paraId="189B7BA0" w14:textId="77777777" w:rsidR="00587DE1" w:rsidRPr="003069C0" w:rsidRDefault="00587DE1" w:rsidP="00587DE1">
      <w:pPr>
        <w:numPr>
          <w:ilvl w:val="1"/>
          <w:numId w:val="96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Stores vehicle metadata, states, alerts</w:t>
      </w:r>
    </w:p>
    <w:p w14:paraId="1FE264B2" w14:textId="77777777" w:rsidR="00587DE1" w:rsidRPr="003069C0" w:rsidRDefault="00587DE1" w:rsidP="00587DE1">
      <w:pPr>
        <w:numPr>
          <w:ilvl w:val="0"/>
          <w:numId w:val="96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Amazon S3:</w:t>
      </w:r>
      <w:r w:rsidRPr="003069C0">
        <w:rPr>
          <w:rFonts w:ascii="Calibri" w:hAnsi="Calibri" w:cs="Calibri"/>
          <w:sz w:val="24"/>
          <w:szCs w:val="24"/>
        </w:rPr>
        <w:t xml:space="preserve"> </w:t>
      </w:r>
    </w:p>
    <w:p w14:paraId="4B3DC3A6" w14:textId="77777777" w:rsidR="00587DE1" w:rsidRPr="003069C0" w:rsidRDefault="00587DE1" w:rsidP="00587DE1">
      <w:pPr>
        <w:numPr>
          <w:ilvl w:val="1"/>
          <w:numId w:val="96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Long</w:t>
      </w:r>
      <w:r w:rsidRPr="003069C0">
        <w:rPr>
          <w:rFonts w:ascii="Calibri" w:hAnsi="Calibri" w:cs="Calibri"/>
          <w:sz w:val="24"/>
          <w:szCs w:val="24"/>
        </w:rPr>
        <w:noBreakHyphen/>
        <w:t>term storage</w:t>
      </w:r>
    </w:p>
    <w:p w14:paraId="1B879FFB" w14:textId="77777777" w:rsidR="00587DE1" w:rsidRPr="003069C0" w:rsidRDefault="00587DE1" w:rsidP="00587DE1">
      <w:pPr>
        <w:numPr>
          <w:ilvl w:val="1"/>
          <w:numId w:val="96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Used for raw telemetry, logs, and analytics data</w:t>
      </w:r>
    </w:p>
    <w:p w14:paraId="3D113082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78A9B61B">
          <v:rect id="_x0000_i1031" style="width:0;height:1.5pt" o:hralign="center" o:hrstd="t" o:hr="t" fillcolor="#a0a0a0" stroked="f"/>
        </w:pict>
      </w:r>
    </w:p>
    <w:p w14:paraId="577EBA46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e. Microservices (Spring Boot)</w:t>
      </w:r>
    </w:p>
    <w:p w14:paraId="33BD0179" w14:textId="77777777" w:rsidR="00587DE1" w:rsidRPr="003069C0" w:rsidRDefault="00587DE1" w:rsidP="00587DE1">
      <w:pPr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Application logic is broken into small independent services</w:t>
      </w:r>
    </w:p>
    <w:p w14:paraId="74EE43F7" w14:textId="77777777" w:rsidR="00587DE1" w:rsidRPr="003069C0" w:rsidRDefault="00587DE1" w:rsidP="00587DE1">
      <w:pPr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Each microservice handles: </w:t>
      </w:r>
    </w:p>
    <w:p w14:paraId="73B23FBB" w14:textId="77777777" w:rsidR="00587DE1" w:rsidRPr="003069C0" w:rsidRDefault="00587DE1" w:rsidP="00587DE1">
      <w:pPr>
        <w:numPr>
          <w:ilvl w:val="1"/>
          <w:numId w:val="97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Fleet management</w:t>
      </w:r>
    </w:p>
    <w:p w14:paraId="1843E372" w14:textId="77777777" w:rsidR="00587DE1" w:rsidRPr="003069C0" w:rsidRDefault="00587DE1" w:rsidP="00587DE1">
      <w:pPr>
        <w:numPr>
          <w:ilvl w:val="1"/>
          <w:numId w:val="97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Alerts</w:t>
      </w:r>
    </w:p>
    <w:p w14:paraId="7F793F49" w14:textId="77777777" w:rsidR="00587DE1" w:rsidRPr="003069C0" w:rsidRDefault="00587DE1" w:rsidP="00587DE1">
      <w:pPr>
        <w:numPr>
          <w:ilvl w:val="1"/>
          <w:numId w:val="97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User profiles</w:t>
      </w:r>
    </w:p>
    <w:p w14:paraId="697DE088" w14:textId="77777777" w:rsidR="00587DE1" w:rsidRPr="003069C0" w:rsidRDefault="00587DE1" w:rsidP="00587DE1">
      <w:pPr>
        <w:numPr>
          <w:ilvl w:val="1"/>
          <w:numId w:val="97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Vehicle diagnostics</w:t>
      </w:r>
    </w:p>
    <w:p w14:paraId="1D1BBBEB" w14:textId="77777777" w:rsidR="00587DE1" w:rsidRPr="003069C0" w:rsidRDefault="00587DE1" w:rsidP="00587DE1">
      <w:pPr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Improves scalability and maintainability</w:t>
      </w:r>
    </w:p>
    <w:p w14:paraId="4C04D92C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21BC1C14">
          <v:rect id="_x0000_i1032" style="width:0;height:1.5pt" o:hralign="center" o:hrstd="t" o:hr="t" fillcolor="#a0a0a0" stroked="f"/>
        </w:pict>
      </w:r>
    </w:p>
    <w:p w14:paraId="710C4CAA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lastRenderedPageBreak/>
        <w:t>f. Data Processing &amp; Analysis</w:t>
      </w:r>
    </w:p>
    <w:p w14:paraId="7FE6143C" w14:textId="77777777" w:rsidR="00587DE1" w:rsidRPr="003069C0" w:rsidRDefault="00587DE1" w:rsidP="00587DE1">
      <w:pPr>
        <w:numPr>
          <w:ilvl w:val="0"/>
          <w:numId w:val="98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Cleans, transforms, and </w:t>
      </w:r>
      <w:proofErr w:type="spellStart"/>
      <w:r w:rsidRPr="003069C0">
        <w:rPr>
          <w:rFonts w:ascii="Calibri" w:hAnsi="Calibri" w:cs="Calibri"/>
          <w:sz w:val="24"/>
          <w:szCs w:val="24"/>
        </w:rPr>
        <w:t>analyzes</w:t>
      </w:r>
      <w:proofErr w:type="spellEnd"/>
      <w:r w:rsidRPr="003069C0">
        <w:rPr>
          <w:rFonts w:ascii="Calibri" w:hAnsi="Calibri" w:cs="Calibri"/>
          <w:sz w:val="24"/>
          <w:szCs w:val="24"/>
        </w:rPr>
        <w:t xml:space="preserve"> incoming data</w:t>
      </w:r>
    </w:p>
    <w:p w14:paraId="38A33304" w14:textId="77777777" w:rsidR="00587DE1" w:rsidRPr="003069C0" w:rsidRDefault="00587DE1" w:rsidP="00587DE1">
      <w:pPr>
        <w:numPr>
          <w:ilvl w:val="0"/>
          <w:numId w:val="98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Enables: </w:t>
      </w:r>
    </w:p>
    <w:p w14:paraId="67E8E59C" w14:textId="77777777" w:rsidR="00587DE1" w:rsidRPr="003069C0" w:rsidRDefault="00587DE1" w:rsidP="00587DE1">
      <w:pPr>
        <w:numPr>
          <w:ilvl w:val="1"/>
          <w:numId w:val="98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Anomaly detection</w:t>
      </w:r>
    </w:p>
    <w:p w14:paraId="6CBD849C" w14:textId="77777777" w:rsidR="00587DE1" w:rsidRPr="003069C0" w:rsidRDefault="00587DE1" w:rsidP="00587DE1">
      <w:pPr>
        <w:numPr>
          <w:ilvl w:val="1"/>
          <w:numId w:val="98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Predictive maintenance</w:t>
      </w:r>
    </w:p>
    <w:p w14:paraId="3D9546F0" w14:textId="77777777" w:rsidR="00587DE1" w:rsidRPr="003069C0" w:rsidRDefault="00587DE1" w:rsidP="00587DE1">
      <w:pPr>
        <w:numPr>
          <w:ilvl w:val="1"/>
          <w:numId w:val="98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Usage analytics</w:t>
      </w:r>
    </w:p>
    <w:p w14:paraId="22CF3F2E" w14:textId="77777777" w:rsidR="00587DE1" w:rsidRPr="003069C0" w:rsidRDefault="00587DE1" w:rsidP="00587DE1">
      <w:pPr>
        <w:numPr>
          <w:ilvl w:val="0"/>
          <w:numId w:val="98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Often uses rules engines or ML models</w:t>
      </w:r>
    </w:p>
    <w:p w14:paraId="03B780F6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488DDEE4">
          <v:rect id="_x0000_i1033" style="width:0;height:1.5pt" o:hralign="center" o:hrstd="t" o:hr="t" fillcolor="#a0a0a0" stroked="f"/>
        </w:pict>
      </w:r>
    </w:p>
    <w:p w14:paraId="31DB0827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g. Secure APIs (OAuth 2.0)</w:t>
      </w:r>
    </w:p>
    <w:p w14:paraId="3AD48F25" w14:textId="77777777" w:rsidR="00587DE1" w:rsidRPr="003069C0" w:rsidRDefault="00587DE1" w:rsidP="00587DE1">
      <w:pPr>
        <w:numPr>
          <w:ilvl w:val="0"/>
          <w:numId w:val="99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Exposes data securely to external apps</w:t>
      </w:r>
    </w:p>
    <w:p w14:paraId="07844328" w14:textId="77777777" w:rsidR="00587DE1" w:rsidRPr="003069C0" w:rsidRDefault="00587DE1" w:rsidP="00587DE1">
      <w:pPr>
        <w:numPr>
          <w:ilvl w:val="0"/>
          <w:numId w:val="99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Ensures: </w:t>
      </w:r>
    </w:p>
    <w:p w14:paraId="7810F84B" w14:textId="77777777" w:rsidR="00587DE1" w:rsidRPr="003069C0" w:rsidRDefault="00587DE1" w:rsidP="00587DE1">
      <w:pPr>
        <w:numPr>
          <w:ilvl w:val="1"/>
          <w:numId w:val="99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Authentication</w:t>
      </w:r>
    </w:p>
    <w:p w14:paraId="3E12603D" w14:textId="77777777" w:rsidR="00587DE1" w:rsidRPr="003069C0" w:rsidRDefault="00587DE1" w:rsidP="00587DE1">
      <w:pPr>
        <w:numPr>
          <w:ilvl w:val="1"/>
          <w:numId w:val="99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Authorization</w:t>
      </w:r>
    </w:p>
    <w:p w14:paraId="6202DBE6" w14:textId="77777777" w:rsidR="00587DE1" w:rsidRPr="003069C0" w:rsidRDefault="00587DE1" w:rsidP="00587DE1">
      <w:pPr>
        <w:numPr>
          <w:ilvl w:val="0"/>
          <w:numId w:val="99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Used by dashboards, mobile apps, and partners</w:t>
      </w:r>
    </w:p>
    <w:p w14:paraId="22BAFB4C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05ACB071">
          <v:rect id="_x0000_i1034" style="width:0;height:1.5pt" o:hralign="center" o:hrstd="t" o:hr="t" fillcolor="#a0a0a0" stroked="f"/>
        </w:pict>
      </w:r>
    </w:p>
    <w:p w14:paraId="7A4745EF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4. CI/CD, Security &amp; Operations Layer</w:t>
      </w:r>
    </w:p>
    <w:p w14:paraId="1B52CBED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Found below the cloud in the diagram.</w:t>
      </w:r>
    </w:p>
    <w:p w14:paraId="5265FE5D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a. Automated Device Registration</w:t>
      </w:r>
    </w:p>
    <w:p w14:paraId="2DDC29A0" w14:textId="77777777" w:rsidR="00587DE1" w:rsidRPr="003069C0" w:rsidRDefault="00587DE1" w:rsidP="00587DE1">
      <w:pPr>
        <w:numPr>
          <w:ilvl w:val="0"/>
          <w:numId w:val="100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Onboards new vehicles automatically</w:t>
      </w:r>
    </w:p>
    <w:p w14:paraId="7235B1EB" w14:textId="77777777" w:rsidR="00587DE1" w:rsidRPr="003069C0" w:rsidRDefault="00587DE1" w:rsidP="00587DE1">
      <w:pPr>
        <w:numPr>
          <w:ilvl w:val="0"/>
          <w:numId w:val="100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Each vehicle gets: </w:t>
      </w:r>
    </w:p>
    <w:p w14:paraId="10F77990" w14:textId="77777777" w:rsidR="00587DE1" w:rsidRPr="003069C0" w:rsidRDefault="00587DE1" w:rsidP="00587DE1">
      <w:pPr>
        <w:numPr>
          <w:ilvl w:val="1"/>
          <w:numId w:val="100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Unique identity</w:t>
      </w:r>
    </w:p>
    <w:p w14:paraId="00FF4017" w14:textId="77777777" w:rsidR="00587DE1" w:rsidRPr="003069C0" w:rsidRDefault="00587DE1" w:rsidP="00587DE1">
      <w:pPr>
        <w:numPr>
          <w:ilvl w:val="1"/>
          <w:numId w:val="100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Certificates/keys</w:t>
      </w:r>
    </w:p>
    <w:p w14:paraId="5B4A5D5D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4CF989D6">
          <v:rect id="_x0000_i1035" style="width:0;height:1.5pt" o:hralign="center" o:hrstd="t" o:hr="t" fillcolor="#a0a0a0" stroked="f"/>
        </w:pict>
      </w:r>
    </w:p>
    <w:p w14:paraId="4EEC9CAA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 xml:space="preserve">b. CI/CD &amp; Testing (JUnit, </w:t>
      </w:r>
      <w:proofErr w:type="spellStart"/>
      <w:r w:rsidRPr="003069C0">
        <w:rPr>
          <w:rFonts w:ascii="Calibri" w:hAnsi="Calibri" w:cs="Calibri"/>
          <w:b/>
          <w:bCs/>
          <w:sz w:val="24"/>
          <w:szCs w:val="24"/>
        </w:rPr>
        <w:t>JFrog</w:t>
      </w:r>
      <w:proofErr w:type="spellEnd"/>
      <w:r w:rsidRPr="003069C0">
        <w:rPr>
          <w:rFonts w:ascii="Calibri" w:hAnsi="Calibri" w:cs="Calibri"/>
          <w:b/>
          <w:bCs/>
          <w:sz w:val="24"/>
          <w:szCs w:val="24"/>
        </w:rPr>
        <w:t>)</w:t>
      </w:r>
    </w:p>
    <w:p w14:paraId="66430FEE" w14:textId="77777777" w:rsidR="00587DE1" w:rsidRPr="003069C0" w:rsidRDefault="00587DE1" w:rsidP="00587DE1">
      <w:pPr>
        <w:numPr>
          <w:ilvl w:val="0"/>
          <w:numId w:val="101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Continuous integration and delivery</w:t>
      </w:r>
    </w:p>
    <w:p w14:paraId="35C70610" w14:textId="77777777" w:rsidR="00587DE1" w:rsidRPr="003069C0" w:rsidRDefault="00587DE1" w:rsidP="00587DE1">
      <w:pPr>
        <w:numPr>
          <w:ilvl w:val="0"/>
          <w:numId w:val="101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Automated testing ensures: </w:t>
      </w:r>
    </w:p>
    <w:p w14:paraId="2F405D2B" w14:textId="77777777" w:rsidR="00587DE1" w:rsidRPr="003069C0" w:rsidRDefault="00587DE1" w:rsidP="00587DE1">
      <w:pPr>
        <w:numPr>
          <w:ilvl w:val="1"/>
          <w:numId w:val="101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Code quality</w:t>
      </w:r>
    </w:p>
    <w:p w14:paraId="53430DCA" w14:textId="77777777" w:rsidR="00587DE1" w:rsidRPr="003069C0" w:rsidRDefault="00587DE1" w:rsidP="00587DE1">
      <w:pPr>
        <w:numPr>
          <w:ilvl w:val="1"/>
          <w:numId w:val="101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Faster deployments</w:t>
      </w:r>
    </w:p>
    <w:p w14:paraId="4E74F00C" w14:textId="77777777" w:rsidR="00587DE1" w:rsidRPr="003069C0" w:rsidRDefault="00587DE1" w:rsidP="00587DE1">
      <w:pPr>
        <w:numPr>
          <w:ilvl w:val="1"/>
          <w:numId w:val="101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Reduced downtime</w:t>
      </w:r>
    </w:p>
    <w:p w14:paraId="7729EB40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lastRenderedPageBreak/>
        <w:pict w14:anchorId="1C29A5B8">
          <v:rect id="_x0000_i1036" style="width:0;height:1.5pt" o:hralign="center" o:hrstd="t" o:hr="t" fillcolor="#a0a0a0" stroked="f"/>
        </w:pict>
      </w:r>
    </w:p>
    <w:p w14:paraId="1E32EFDC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c. Secure Authentication (OAuth 2.0)</w:t>
      </w:r>
    </w:p>
    <w:p w14:paraId="23289D45" w14:textId="77777777" w:rsidR="00587DE1" w:rsidRPr="003069C0" w:rsidRDefault="00587DE1" w:rsidP="00587DE1">
      <w:pPr>
        <w:numPr>
          <w:ilvl w:val="0"/>
          <w:numId w:val="102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User and service authentication</w:t>
      </w:r>
    </w:p>
    <w:p w14:paraId="68262B71" w14:textId="77777777" w:rsidR="00587DE1" w:rsidRPr="003069C0" w:rsidRDefault="00587DE1" w:rsidP="00587DE1">
      <w:pPr>
        <w:numPr>
          <w:ilvl w:val="0"/>
          <w:numId w:val="102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Prevents unauthorized access</w:t>
      </w:r>
    </w:p>
    <w:p w14:paraId="1B5D83EA" w14:textId="77777777" w:rsidR="00587DE1" w:rsidRPr="003069C0" w:rsidRDefault="00587DE1" w:rsidP="00587DE1">
      <w:pPr>
        <w:numPr>
          <w:ilvl w:val="0"/>
          <w:numId w:val="102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Supports token</w:t>
      </w:r>
      <w:r w:rsidRPr="003069C0">
        <w:rPr>
          <w:rFonts w:ascii="Calibri" w:hAnsi="Calibri" w:cs="Calibri"/>
          <w:sz w:val="24"/>
          <w:szCs w:val="24"/>
        </w:rPr>
        <w:noBreakHyphen/>
        <w:t>based security</w:t>
      </w:r>
    </w:p>
    <w:p w14:paraId="6D9A7721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04C7488F">
          <v:rect id="_x0000_i1037" style="width:0;height:1.5pt" o:hralign="center" o:hrstd="t" o:hr="t" fillcolor="#a0a0a0" stroked="f"/>
        </w:pict>
      </w:r>
    </w:p>
    <w:p w14:paraId="59D925FF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5. Outputs &amp; Consumers (Right Side)</w:t>
      </w:r>
    </w:p>
    <w:p w14:paraId="7A938EF6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These are the </w:t>
      </w:r>
      <w:r w:rsidRPr="003069C0">
        <w:rPr>
          <w:rFonts w:ascii="Calibri" w:hAnsi="Calibri" w:cs="Calibri"/>
          <w:b/>
          <w:bCs/>
          <w:sz w:val="24"/>
          <w:szCs w:val="24"/>
        </w:rPr>
        <w:t>users of processed data</w:t>
      </w:r>
      <w:r w:rsidRPr="003069C0">
        <w:rPr>
          <w:rFonts w:ascii="Calibri" w:hAnsi="Calibri" w:cs="Calibri"/>
          <w:sz w:val="24"/>
          <w:szCs w:val="24"/>
        </w:rPr>
        <w:t>.</w:t>
      </w:r>
    </w:p>
    <w:p w14:paraId="09E05FB8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6C3738B7">
          <v:rect id="_x0000_i1038" style="width:0;height:1.5pt" o:hralign="center" o:hrstd="t" o:hr="t" fillcolor="#a0a0a0" stroked="f"/>
        </w:pict>
      </w:r>
    </w:p>
    <w:p w14:paraId="7FC4BC21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a. Real</w:t>
      </w:r>
      <w:r w:rsidRPr="003069C0">
        <w:rPr>
          <w:rFonts w:ascii="Calibri" w:hAnsi="Calibri" w:cs="Calibri"/>
          <w:b/>
          <w:bCs/>
          <w:sz w:val="24"/>
          <w:szCs w:val="24"/>
        </w:rPr>
        <w:noBreakHyphen/>
        <w:t>Time Dashboards</w:t>
      </w:r>
    </w:p>
    <w:p w14:paraId="39723739" w14:textId="77777777" w:rsidR="00587DE1" w:rsidRPr="003069C0" w:rsidRDefault="00587DE1" w:rsidP="00587DE1">
      <w:pPr>
        <w:numPr>
          <w:ilvl w:val="0"/>
          <w:numId w:val="103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Visualize live data: </w:t>
      </w:r>
    </w:p>
    <w:p w14:paraId="6DBD5BA6" w14:textId="77777777" w:rsidR="00587DE1" w:rsidRPr="003069C0" w:rsidRDefault="00587DE1" w:rsidP="00587DE1">
      <w:pPr>
        <w:numPr>
          <w:ilvl w:val="1"/>
          <w:numId w:val="103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Speed</w:t>
      </w:r>
    </w:p>
    <w:p w14:paraId="1471D642" w14:textId="77777777" w:rsidR="00587DE1" w:rsidRPr="003069C0" w:rsidRDefault="00587DE1" w:rsidP="00587DE1">
      <w:pPr>
        <w:numPr>
          <w:ilvl w:val="1"/>
          <w:numId w:val="103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Location</w:t>
      </w:r>
    </w:p>
    <w:p w14:paraId="6E356BA1" w14:textId="77777777" w:rsidR="00587DE1" w:rsidRPr="003069C0" w:rsidRDefault="00587DE1" w:rsidP="00587DE1">
      <w:pPr>
        <w:numPr>
          <w:ilvl w:val="1"/>
          <w:numId w:val="103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Vehicle status</w:t>
      </w:r>
    </w:p>
    <w:p w14:paraId="126EEE89" w14:textId="77777777" w:rsidR="00587DE1" w:rsidRPr="003069C0" w:rsidRDefault="00587DE1" w:rsidP="00587DE1">
      <w:pPr>
        <w:numPr>
          <w:ilvl w:val="0"/>
          <w:numId w:val="103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Used by operations teams</w:t>
      </w:r>
    </w:p>
    <w:p w14:paraId="44C1B8BD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1D87A91D">
          <v:rect id="_x0000_i1039" style="width:0;height:1.5pt" o:hralign="center" o:hrstd="t" o:hr="t" fillcolor="#a0a0a0" stroked="f"/>
        </w:pict>
      </w:r>
    </w:p>
    <w:p w14:paraId="56D902A0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b. Predictive Maintenance Alerts</w:t>
      </w:r>
    </w:p>
    <w:p w14:paraId="5E469767" w14:textId="77777777" w:rsidR="00587DE1" w:rsidRPr="003069C0" w:rsidRDefault="00587DE1" w:rsidP="00587DE1">
      <w:pPr>
        <w:numPr>
          <w:ilvl w:val="0"/>
          <w:numId w:val="104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AI/ML</w:t>
      </w:r>
      <w:r w:rsidRPr="003069C0">
        <w:rPr>
          <w:rFonts w:ascii="Calibri" w:hAnsi="Calibri" w:cs="Calibri"/>
          <w:sz w:val="24"/>
          <w:szCs w:val="24"/>
        </w:rPr>
        <w:noBreakHyphen/>
        <w:t>driven alerts</w:t>
      </w:r>
    </w:p>
    <w:p w14:paraId="552B3E1B" w14:textId="77777777" w:rsidR="00587DE1" w:rsidRPr="003069C0" w:rsidRDefault="00587DE1" w:rsidP="00587DE1">
      <w:pPr>
        <w:numPr>
          <w:ilvl w:val="0"/>
          <w:numId w:val="104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Predict failures before they occur</w:t>
      </w:r>
    </w:p>
    <w:p w14:paraId="76FA7D07" w14:textId="77777777" w:rsidR="00587DE1" w:rsidRPr="003069C0" w:rsidRDefault="00587DE1" w:rsidP="00587DE1">
      <w:pPr>
        <w:numPr>
          <w:ilvl w:val="0"/>
          <w:numId w:val="104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Reduces breakdowns and maintenance costs</w:t>
      </w:r>
    </w:p>
    <w:p w14:paraId="029B72FA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786F6EE9">
          <v:rect id="_x0000_i1040" style="width:0;height:1.5pt" o:hralign="center" o:hrstd="t" o:hr="t" fillcolor="#a0a0a0" stroked="f"/>
        </w:pict>
      </w:r>
    </w:p>
    <w:p w14:paraId="209696FF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c. Fleet Management</w:t>
      </w:r>
    </w:p>
    <w:p w14:paraId="4C2B74A1" w14:textId="77777777" w:rsidR="00587DE1" w:rsidRPr="003069C0" w:rsidRDefault="00587DE1" w:rsidP="00587DE1">
      <w:pPr>
        <w:numPr>
          <w:ilvl w:val="0"/>
          <w:numId w:val="105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Manage multiple vehicles</w:t>
      </w:r>
    </w:p>
    <w:p w14:paraId="3A26139D" w14:textId="77777777" w:rsidR="00587DE1" w:rsidRPr="003069C0" w:rsidRDefault="00587DE1" w:rsidP="00587DE1">
      <w:pPr>
        <w:numPr>
          <w:ilvl w:val="0"/>
          <w:numId w:val="105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Features: </w:t>
      </w:r>
    </w:p>
    <w:p w14:paraId="61CB40AE" w14:textId="77777777" w:rsidR="00587DE1" w:rsidRPr="003069C0" w:rsidRDefault="00587DE1" w:rsidP="00587DE1">
      <w:pPr>
        <w:numPr>
          <w:ilvl w:val="1"/>
          <w:numId w:val="105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Route optimization</w:t>
      </w:r>
    </w:p>
    <w:p w14:paraId="4D7D3A76" w14:textId="77777777" w:rsidR="00587DE1" w:rsidRPr="003069C0" w:rsidRDefault="00587DE1" w:rsidP="00587DE1">
      <w:pPr>
        <w:numPr>
          <w:ilvl w:val="1"/>
          <w:numId w:val="105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Driver performance</w:t>
      </w:r>
    </w:p>
    <w:p w14:paraId="5838A63E" w14:textId="77777777" w:rsidR="00587DE1" w:rsidRPr="003069C0" w:rsidRDefault="00587DE1" w:rsidP="00587DE1">
      <w:pPr>
        <w:numPr>
          <w:ilvl w:val="1"/>
          <w:numId w:val="105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Utilization reports</w:t>
      </w:r>
    </w:p>
    <w:p w14:paraId="104E8F83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65FED561">
          <v:rect id="_x0000_i1041" style="width:0;height:1.5pt" o:hralign="center" o:hrstd="t" o:hr="t" fillcolor="#a0a0a0" stroked="f"/>
        </w:pict>
      </w:r>
    </w:p>
    <w:p w14:paraId="30E45927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6. External Stakeholders</w:t>
      </w:r>
    </w:p>
    <w:p w14:paraId="433CE85D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lastRenderedPageBreak/>
        <w:t>a. Manufacturers &amp; Service Providers</w:t>
      </w:r>
    </w:p>
    <w:p w14:paraId="12AAFE4C" w14:textId="77777777" w:rsidR="00587DE1" w:rsidRPr="003069C0" w:rsidRDefault="00587DE1" w:rsidP="00587DE1">
      <w:pPr>
        <w:numPr>
          <w:ilvl w:val="0"/>
          <w:numId w:val="106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Access analytics and reports</w:t>
      </w:r>
    </w:p>
    <w:p w14:paraId="44EA5A2A" w14:textId="77777777" w:rsidR="00587DE1" w:rsidRPr="003069C0" w:rsidRDefault="00587DE1" w:rsidP="00587DE1">
      <w:pPr>
        <w:numPr>
          <w:ilvl w:val="0"/>
          <w:numId w:val="106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Receive maintenance alerts</w:t>
      </w:r>
    </w:p>
    <w:p w14:paraId="6D91CBB5" w14:textId="77777777" w:rsidR="00587DE1" w:rsidRPr="003069C0" w:rsidRDefault="00587DE1" w:rsidP="00587DE1">
      <w:pPr>
        <w:numPr>
          <w:ilvl w:val="0"/>
          <w:numId w:val="106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Improve vehicle design and service quality</w:t>
      </w:r>
    </w:p>
    <w:p w14:paraId="0D40BF6A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7C4CEA70">
          <v:rect id="_x0000_i1042" style="width:0;height:1.5pt" o:hralign="center" o:hrstd="t" o:hr="t" fillcolor="#a0a0a0" stroked="f"/>
        </w:pict>
      </w:r>
    </w:p>
    <w:p w14:paraId="07FC0547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b. End Users (Drivers)</w:t>
      </w:r>
    </w:p>
    <w:p w14:paraId="6A631802" w14:textId="77777777" w:rsidR="00587DE1" w:rsidRPr="003069C0" w:rsidRDefault="00587DE1" w:rsidP="00587DE1">
      <w:pPr>
        <w:numPr>
          <w:ilvl w:val="0"/>
          <w:numId w:val="107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Driver Insights:</w:t>
      </w:r>
      <w:r w:rsidRPr="003069C0">
        <w:rPr>
          <w:rFonts w:ascii="Calibri" w:hAnsi="Calibri" w:cs="Calibri"/>
          <w:sz w:val="24"/>
          <w:szCs w:val="24"/>
        </w:rPr>
        <w:t xml:space="preserve"> </w:t>
      </w:r>
    </w:p>
    <w:p w14:paraId="769CECCD" w14:textId="77777777" w:rsidR="00587DE1" w:rsidRPr="003069C0" w:rsidRDefault="00587DE1" w:rsidP="00587DE1">
      <w:pPr>
        <w:numPr>
          <w:ilvl w:val="1"/>
          <w:numId w:val="107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 xml:space="preserve">Driving </w:t>
      </w:r>
      <w:proofErr w:type="spellStart"/>
      <w:r w:rsidRPr="003069C0">
        <w:rPr>
          <w:rFonts w:ascii="Calibri" w:hAnsi="Calibri" w:cs="Calibri"/>
          <w:sz w:val="24"/>
          <w:szCs w:val="24"/>
        </w:rPr>
        <w:t>behavior</w:t>
      </w:r>
      <w:proofErr w:type="spellEnd"/>
    </w:p>
    <w:p w14:paraId="7D3559C6" w14:textId="77777777" w:rsidR="00587DE1" w:rsidRPr="003069C0" w:rsidRDefault="00587DE1" w:rsidP="00587DE1">
      <w:pPr>
        <w:numPr>
          <w:ilvl w:val="1"/>
          <w:numId w:val="107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Fuel efficiency</w:t>
      </w:r>
    </w:p>
    <w:p w14:paraId="02C1F0F4" w14:textId="77777777" w:rsidR="00587DE1" w:rsidRPr="003069C0" w:rsidRDefault="00587DE1" w:rsidP="00587DE1">
      <w:pPr>
        <w:numPr>
          <w:ilvl w:val="0"/>
          <w:numId w:val="107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Navigation &amp; Safety:</w:t>
      </w:r>
      <w:r w:rsidRPr="003069C0">
        <w:rPr>
          <w:rFonts w:ascii="Calibri" w:hAnsi="Calibri" w:cs="Calibri"/>
          <w:sz w:val="24"/>
          <w:szCs w:val="24"/>
        </w:rPr>
        <w:t xml:space="preserve"> </w:t>
      </w:r>
    </w:p>
    <w:p w14:paraId="65456308" w14:textId="77777777" w:rsidR="00587DE1" w:rsidRPr="003069C0" w:rsidRDefault="00587DE1" w:rsidP="00587DE1">
      <w:pPr>
        <w:numPr>
          <w:ilvl w:val="1"/>
          <w:numId w:val="107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Real</w:t>
      </w:r>
      <w:r w:rsidRPr="003069C0">
        <w:rPr>
          <w:rFonts w:ascii="Calibri" w:hAnsi="Calibri" w:cs="Calibri"/>
          <w:sz w:val="24"/>
          <w:szCs w:val="24"/>
        </w:rPr>
        <w:noBreakHyphen/>
        <w:t>time navigation</w:t>
      </w:r>
    </w:p>
    <w:p w14:paraId="31F5120F" w14:textId="77777777" w:rsidR="00587DE1" w:rsidRPr="003069C0" w:rsidRDefault="00587DE1" w:rsidP="00587DE1">
      <w:pPr>
        <w:numPr>
          <w:ilvl w:val="1"/>
          <w:numId w:val="107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Safety warnings</w:t>
      </w:r>
    </w:p>
    <w:p w14:paraId="21C2A65D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2DCAC2B9">
          <v:rect id="_x0000_i1043" style="width:0;height:1.5pt" o:hralign="center" o:hrstd="t" o:hr="t" fillcolor="#a0a0a0" stroked="f"/>
        </w:pict>
      </w:r>
    </w:p>
    <w:p w14:paraId="4374FA41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7. Non</w:t>
      </w:r>
      <w:r w:rsidRPr="003069C0">
        <w:rPr>
          <w:rFonts w:ascii="Calibri" w:hAnsi="Calibri" w:cs="Calibri"/>
          <w:b/>
          <w:bCs/>
          <w:sz w:val="24"/>
          <w:szCs w:val="24"/>
        </w:rPr>
        <w:noBreakHyphen/>
        <w:t>Functional Characteristics (Bottom)</w:t>
      </w:r>
    </w:p>
    <w:p w14:paraId="79B1597D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Scalable &amp; Reliable Data Processing</w:t>
      </w:r>
    </w:p>
    <w:p w14:paraId="23C3145C" w14:textId="77777777" w:rsidR="00587DE1" w:rsidRPr="003069C0" w:rsidRDefault="00587DE1" w:rsidP="00587DE1">
      <w:pPr>
        <w:numPr>
          <w:ilvl w:val="0"/>
          <w:numId w:val="108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Handles millions of vehicles</w:t>
      </w:r>
    </w:p>
    <w:p w14:paraId="0DF0E252" w14:textId="77777777" w:rsidR="00587DE1" w:rsidRPr="003069C0" w:rsidRDefault="00587DE1" w:rsidP="00587DE1">
      <w:pPr>
        <w:numPr>
          <w:ilvl w:val="0"/>
          <w:numId w:val="108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Fault</w:t>
      </w:r>
      <w:r w:rsidRPr="003069C0">
        <w:rPr>
          <w:rFonts w:ascii="Calibri" w:hAnsi="Calibri" w:cs="Calibri"/>
          <w:sz w:val="24"/>
          <w:szCs w:val="24"/>
        </w:rPr>
        <w:noBreakHyphen/>
        <w:t>tolerant architecture</w:t>
      </w:r>
    </w:p>
    <w:p w14:paraId="6D270F8B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Cloud &amp; Security Optimized</w:t>
      </w:r>
    </w:p>
    <w:p w14:paraId="0E8C4AB3" w14:textId="77777777" w:rsidR="00587DE1" w:rsidRPr="003069C0" w:rsidRDefault="00587DE1" w:rsidP="00587DE1">
      <w:pPr>
        <w:numPr>
          <w:ilvl w:val="0"/>
          <w:numId w:val="109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Encryption</w:t>
      </w:r>
    </w:p>
    <w:p w14:paraId="371A6A9A" w14:textId="77777777" w:rsidR="00587DE1" w:rsidRPr="003069C0" w:rsidRDefault="00587DE1" w:rsidP="00587DE1">
      <w:pPr>
        <w:numPr>
          <w:ilvl w:val="0"/>
          <w:numId w:val="109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Authentication</w:t>
      </w:r>
    </w:p>
    <w:p w14:paraId="0B786AEB" w14:textId="77777777" w:rsidR="00587DE1" w:rsidRPr="003069C0" w:rsidRDefault="00587DE1" w:rsidP="00587DE1">
      <w:pPr>
        <w:numPr>
          <w:ilvl w:val="0"/>
          <w:numId w:val="109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High availability</w:t>
      </w:r>
    </w:p>
    <w:p w14:paraId="25AA6C19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Calibri" w:hAnsi="Calibri" w:cs="Calibri"/>
          <w:b/>
          <w:bCs/>
          <w:sz w:val="24"/>
          <w:szCs w:val="24"/>
        </w:rPr>
        <w:t>High Data Accuracy (99.8%)</w:t>
      </w:r>
    </w:p>
    <w:p w14:paraId="1601D3CD" w14:textId="77777777" w:rsidR="00587DE1" w:rsidRPr="003069C0" w:rsidRDefault="00587DE1" w:rsidP="00587DE1">
      <w:pPr>
        <w:numPr>
          <w:ilvl w:val="0"/>
          <w:numId w:val="110"/>
        </w:num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Ensures trust in analytics and decisions</w:t>
      </w:r>
    </w:p>
    <w:p w14:paraId="5F271558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pict w14:anchorId="569D0CBF">
          <v:rect id="_x0000_i1044" style="width:0;height:1.5pt" o:hralign="center" o:hrstd="t" o:hr="t" fillcolor="#a0a0a0" stroked="f"/>
        </w:pict>
      </w:r>
    </w:p>
    <w:p w14:paraId="796AC1CF" w14:textId="77777777" w:rsidR="00587DE1" w:rsidRPr="003069C0" w:rsidRDefault="00587DE1" w:rsidP="00587DE1">
      <w:pPr>
        <w:rPr>
          <w:rFonts w:ascii="Calibri" w:hAnsi="Calibri" w:cs="Calibri"/>
          <w:b/>
          <w:bCs/>
          <w:sz w:val="24"/>
          <w:szCs w:val="24"/>
        </w:rPr>
      </w:pPr>
      <w:r w:rsidRPr="003069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069C0">
        <w:rPr>
          <w:rFonts w:ascii="Calibri" w:hAnsi="Calibri" w:cs="Calibri"/>
          <w:b/>
          <w:bCs/>
          <w:sz w:val="24"/>
          <w:szCs w:val="24"/>
        </w:rPr>
        <w:t xml:space="preserve"> Overall Data Flow Summary</w:t>
      </w:r>
    </w:p>
    <w:p w14:paraId="0F9A112C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Car Sensors → IoT Core → Streaming &amp; Storage → Processing &amp; Analytics</w:t>
      </w:r>
    </w:p>
    <w:p w14:paraId="249178E9" w14:textId="77777777" w:rsidR="00587DE1" w:rsidRPr="003069C0" w:rsidRDefault="00587DE1" w:rsidP="00587DE1">
      <w:pPr>
        <w:rPr>
          <w:rFonts w:ascii="Calibri" w:hAnsi="Calibri" w:cs="Calibri"/>
          <w:sz w:val="24"/>
          <w:szCs w:val="24"/>
        </w:rPr>
      </w:pPr>
      <w:r w:rsidRPr="003069C0">
        <w:rPr>
          <w:rFonts w:ascii="Calibri" w:hAnsi="Calibri" w:cs="Calibri"/>
          <w:sz w:val="24"/>
          <w:szCs w:val="24"/>
        </w:rPr>
        <w:t>→ Secure APIs → Dashboards / Alerts / Users</w:t>
      </w:r>
    </w:p>
    <w:p w14:paraId="1580A888" w14:textId="77777777" w:rsidR="0065282B" w:rsidRDefault="0065282B"/>
    <w:sectPr w:rsidR="00652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2B"/>
    <w:rsid w:val="001503A6"/>
    <w:rsid w:val="00432ABB"/>
    <w:rsid w:val="005879D4"/>
    <w:rsid w:val="00587DE1"/>
    <w:rsid w:val="0065282B"/>
    <w:rsid w:val="00726FBA"/>
    <w:rsid w:val="009118F5"/>
    <w:rsid w:val="00B8535E"/>
    <w:rsid w:val="00D1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BA597"/>
  <w15:chartTrackingRefBased/>
  <w15:docId w15:val="{3CFD6FC5-5A61-4326-93FD-0CE25BC0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4C8C8AF331B4F88CBF3D93679B550" ma:contentTypeVersion="15" ma:contentTypeDescription="Create a new document." ma:contentTypeScope="" ma:versionID="777ed880a45058b1af431db55ebb602e">
  <xsd:schema xmlns:xsd="http://www.w3.org/2001/XMLSchema" xmlns:xs="http://www.w3.org/2001/XMLSchema" xmlns:p="http://schemas.microsoft.com/office/2006/metadata/properties" xmlns:ns3="adf814ce-4f84-4473-8e2a-8a09a36ffee0" xmlns:ns4="585246c1-8e8d-47c9-95fa-59e6df2729ef" targetNamespace="http://schemas.microsoft.com/office/2006/metadata/properties" ma:root="true" ma:fieldsID="03dda181ed59878f716470256a224d5f" ns3:_="" ns4:_="">
    <xsd:import namespace="adf814ce-4f84-4473-8e2a-8a09a36ffee0"/>
    <xsd:import namespace="585246c1-8e8d-47c9-95fa-59e6df2729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14ce-4f84-4473-8e2a-8a09a36ff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246c1-8e8d-47c9-95fa-59e6df2729e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f814ce-4f84-4473-8e2a-8a09a36ffee0" xsi:nil="true"/>
  </documentManagement>
</p:properties>
</file>

<file path=customXml/itemProps1.xml><?xml version="1.0" encoding="utf-8"?>
<ds:datastoreItem xmlns:ds="http://schemas.openxmlformats.org/officeDocument/2006/customXml" ds:itemID="{236B2235-A890-414E-B211-3D2B133FB3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f814ce-4f84-4473-8e2a-8a09a36ffee0"/>
    <ds:schemaRef ds:uri="585246c1-8e8d-47c9-95fa-59e6df2729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FFEB93-C851-4398-8527-4753631C85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D1C7F0-404A-4102-A125-8DE2C1CC66EC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dcmitype/"/>
    <ds:schemaRef ds:uri="585246c1-8e8d-47c9-95fa-59e6df2729ef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adf814ce-4f84-4473-8e2a-8a09a36ffe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551</Words>
  <Characters>3370</Characters>
  <Application>Microsoft Office Word</Application>
  <DocSecurity>0</DocSecurity>
  <Lines>124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Anu (Cognizant)</dc:creator>
  <cp:keywords/>
  <dc:description/>
  <cp:lastModifiedBy>Singh, Anu (Cognizant)</cp:lastModifiedBy>
  <cp:revision>2</cp:revision>
  <dcterms:created xsi:type="dcterms:W3CDTF">2026-04-13T10:18:00Z</dcterms:created>
  <dcterms:modified xsi:type="dcterms:W3CDTF">2026-04-13T10:18:00Z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0x0101007994C8C8AF331B4F88CBF3D93679B550</vt:lpwstr>
  </property>
</Properties>
</file>