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2"/>
        <w:spacing w:lineRule="auto" w:line="259"/>
        <w:rPr/>
      </w:pPr>
      <w:r>
        <w:t>Project Design Phase-II</w:t>
      </w:r>
      <w:r>
        <w:t>Technology</w:t>
      </w:r>
      <w:r>
        <w:t>Stack</w:t>
      </w:r>
      <w:r>
        <w:t>(Architecture</w:t>
      </w:r>
      <w:r>
        <w:t>&amp;</w:t>
      </w:r>
      <w:r>
        <w:t>Stack)</w:t>
      </w:r>
    </w:p>
    <w:p>
      <w:pPr>
        <w:pStyle w:val="style0"/>
        <w:spacing w:before="8" w:after="0" w:lineRule="auto" w:line="240"/>
        <w:rPr>
          <w:b/>
          <w:sz w:val="23"/>
        </w:rPr>
      </w:pPr>
    </w:p>
    <w:tbl>
      <w:tblPr>
        <w:tblW w:w="0" w:type="auto"/>
        <w:jc w:val="left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>
        <w:trPr>
          <w:trHeight w:val="254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4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6" w:type="dxa"/>
            <w:tcBorders/>
          </w:tcPr>
          <w:p>
            <w:pPr>
              <w:pStyle w:val="style4099"/>
              <w:spacing w:lineRule="exact" w:line="234"/>
              <w:ind w:left="0"/>
              <w:rPr>
                <w:rFonts w:ascii="Arial MT"/>
                <w:sz w:val="22"/>
              </w:rPr>
            </w:pPr>
            <w:r>
              <w:rPr>
                <w:sz w:val="22"/>
                <w:lang w:val="en-US"/>
              </w:rPr>
              <w:t>2</w:t>
            </w:r>
            <w:r>
              <w:rPr>
                <w:sz w:val="22"/>
                <w:lang w:val="en-US"/>
              </w:rPr>
              <w:t xml:space="preserve">1 September </w:t>
            </w:r>
            <w:r>
              <w:rPr>
                <w:rFonts w:ascii="Arial MT"/>
                <w:sz w:val="22"/>
              </w:rPr>
              <w:t>202</w:t>
            </w:r>
            <w:r>
              <w:rPr>
                <w:sz w:val="22"/>
                <w:lang w:val="en-US"/>
              </w:rPr>
              <w:t>3</w:t>
            </w:r>
          </w:p>
        </w:tc>
      </w:tr>
      <w:tr>
        <w:tblPrEx/>
        <w:trPr>
          <w:trHeight w:val="462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1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6" w:type="dxa"/>
            <w:tcBorders/>
          </w:tcPr>
          <w:p>
            <w:pPr>
              <w:pStyle w:val="style4099"/>
              <w:spacing w:lineRule="exact" w:line="222"/>
              <w:ind w:left="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NM2023TMID05015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4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6" w:type="dxa"/>
            <w:tcBorders/>
          </w:tcPr>
          <w:p>
            <w:pPr>
              <w:pStyle w:val="style4099"/>
              <w:spacing w:lineRule="exact" w:line="234"/>
              <w:ind w:left="0"/>
              <w:rPr>
                <w:rFonts w:ascii="Arial MT"/>
                <w:sz w:val="22"/>
              </w:rPr>
            </w:pPr>
            <w:r>
              <w:rPr>
                <w:sz w:val="22"/>
                <w:lang w:val="en-US"/>
              </w:rPr>
              <w:t>GlobeTrek Insights: Navigating Global Country Data With IBM Cognos</w:t>
            </w:r>
          </w:p>
        </w:tc>
      </w:tr>
      <w:tr>
        <w:tblPrEx/>
        <w:trPr>
          <w:trHeight w:val="252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2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46" w:type="dxa"/>
            <w:tcBorders/>
          </w:tcPr>
          <w:p>
            <w:pPr>
              <w:pStyle w:val="style4099"/>
              <w:spacing w:lineRule="exact" w:line="232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 Marks</w:t>
            </w:r>
          </w:p>
        </w:tc>
      </w:tr>
    </w:tbl>
    <w:p>
      <w:pPr>
        <w:pStyle w:val="style0"/>
        <w:spacing w:before="4" w:lineRule="auto" w:line="240"/>
        <w:rPr>
          <w:b/>
          <w:sz w:val="37"/>
        </w:rPr>
      </w:pPr>
    </w:p>
    <w:p>
      <w:pPr>
        <w:pStyle w:val="style4098"/>
        <w:rPr/>
      </w:pPr>
      <w:r>
        <w:t>Technical</w:t>
      </w:r>
      <w:r>
        <w:t>Architecture:</w:t>
      </w:r>
    </w:p>
    <w:p>
      <w:pPr>
        <w:pStyle w:val="style66"/>
        <w:spacing w:before="181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</w:rPr>
        <w:t>Deliverable shall</w:t>
      </w:r>
      <w:r>
        <w:rPr>
          <w:rFonts w:ascii="Arial MT"/>
        </w:rPr>
        <w:t>include</w:t>
      </w:r>
      <w:r>
        <w:rPr>
          <w:rFonts w:ascii="Arial MT"/>
        </w:rPr>
        <w:t>the</w:t>
      </w:r>
      <w:r>
        <w:rPr>
          <w:rFonts w:ascii="Arial MT"/>
        </w:rPr>
        <w:t>architectural</w:t>
      </w:r>
      <w:r>
        <w:rPr>
          <w:rFonts w:ascii="Arial MT"/>
        </w:rPr>
        <w:t>diagram</w:t>
      </w:r>
      <w:r>
        <w:rPr>
          <w:rFonts w:ascii="Arial MT"/>
        </w:rPr>
        <w:t>as</w:t>
      </w:r>
      <w:r>
        <w:rPr>
          <w:rFonts w:ascii="Arial MT"/>
        </w:rPr>
        <w:t>below</w:t>
      </w:r>
      <w:r>
        <w:rPr>
          <w:rFonts w:ascii="Arial MT"/>
        </w:rPr>
        <w:t>and</w:t>
      </w:r>
      <w:r>
        <w:rPr>
          <w:rFonts w:ascii="Arial MT"/>
        </w:rPr>
        <w:t>the</w:t>
      </w:r>
      <w:r>
        <w:rPr>
          <w:rFonts w:ascii="Arial MT"/>
        </w:rPr>
        <w:t>information</w:t>
      </w:r>
      <w:r>
        <w:rPr>
          <w:rFonts w:ascii="Arial MT"/>
        </w:rPr>
        <w:t>as</w:t>
      </w:r>
      <w:r>
        <w:rPr>
          <w:rFonts w:ascii="Arial MT"/>
        </w:rPr>
        <w:t>per</w:t>
      </w:r>
      <w:r>
        <w:rPr>
          <w:rFonts w:ascii="Arial MT"/>
        </w:rPr>
        <w:t>the</w:t>
      </w:r>
      <w:r>
        <w:rPr>
          <w:rFonts w:ascii="Arial MT"/>
        </w:rPr>
        <w:t>table1</w:t>
      </w:r>
      <w:r>
        <w:rPr>
          <w:rFonts w:ascii="Arial MT"/>
        </w:rPr>
        <w:t>&amp;</w:t>
      </w:r>
      <w:r>
        <w:rPr>
          <w:rFonts w:ascii="Arial MT"/>
        </w:rPr>
        <w:t>table</w:t>
      </w:r>
      <w:r>
        <w:rPr>
          <w:rFonts w:ascii="Arial MT"/>
        </w:rPr>
        <w:t>2</w:t>
      </w:r>
    </w:p>
    <w:p>
      <w:pPr>
        <w:pStyle w:val="style4098"/>
        <w:spacing w:before="179"/>
        <w:rPr/>
      </w:pPr>
      <w:r>
        <w:t>Example:</w:t>
      </w:r>
      <w:r>
        <w:t>Order</w:t>
      </w:r>
      <w:r>
        <w:t>processing during</w:t>
      </w:r>
      <w:r>
        <w:t>pandemics</w:t>
      </w:r>
      <w:r>
        <w:t>for</w:t>
      </w:r>
      <w:r>
        <w:t>offline</w:t>
      </w:r>
      <w:r>
        <w:t>mode</w:t>
      </w:r>
    </w:p>
    <w:p>
      <w:pPr>
        <w:pStyle w:val="style0"/>
        <w:spacing w:before="182"/>
        <w:ind w:left="10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Reference:</w:t>
      </w:r>
      <w:r>
        <w:rPr/>
        <w:fldChar w:fldCharType="begin"/>
      </w:r>
      <w:r>
        <w:instrText xml:space="preserve"> HYPERLINK "https://developer.ibm.com/patterns/ai-powered-backend-system-for-order-processing-during-pandemics/" </w:instrText>
      </w:r>
      <w:r>
        <w:rPr/>
        <w:fldChar w:fldCharType="separate"/>
      </w:r>
      <w:r>
        <w:rPr>
          <w:b/>
          <w:color w:val="0461c1"/>
          <w:spacing w:val="-1"/>
          <w:sz w:val="22"/>
          <w:u w:val="thick" w:color="0461c1"/>
        </w:rPr>
        <w:t>https://developer.ibm.com/patterns/ai-powered-backend-system-for-order-processing-during-pandemics/</w:t>
      </w:r>
      <w:r>
        <w:rPr/>
        <w:fldChar w:fldCharType="end"/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11" w:lineRule="auto" w:line="240"/>
        <w:rPr>
          <w:b/>
          <w:sz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1250950</wp:posOffset>
            </wp:positionH>
            <wp:positionV relativeFrom="paragraph">
              <wp:posOffset>285166</wp:posOffset>
            </wp:positionV>
            <wp:extent cx="3678594" cy="2428875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8594" cy="242887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yle="position:absolute;margin-left:411.0pt;margin-top:14.25pt;width:374.0pt;height:206.5pt;z-index:-2147483644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1"/>
                    <w:ind w:left="145"/>
                    <w:rPr/>
                  </w:pPr>
                  <w:r>
                    <w:t>Guidelines:</w:t>
                  </w:r>
                </w:p>
                <w:p>
                  <w:pPr>
                    <w:pStyle w:val="style66"/>
                    <w:numPr>
                      <w:ilvl w:val="0"/>
                      <w:numId w:val="1"/>
                    </w:numPr>
                    <w:tabs>
                      <w:tab w:val="left" w:leader="none" w:pos="506"/>
                    </w:tabs>
                    <w:spacing w:before="183" w:after="0" w:lineRule="auto" w:line="240"/>
                    <w:ind w:left="505" w:right="0" w:hanging="361"/>
                    <w:jc w:val="left"/>
                    <w:rPr/>
                  </w:pPr>
                  <w:r>
                    <w:t>Include</w:t>
                  </w:r>
                  <w:r>
                    <w:t>all</w:t>
                  </w:r>
                  <w:r>
                    <w:t>the</w:t>
                  </w:r>
                  <w:r>
                    <w:t>processes</w:t>
                  </w:r>
                  <w:r>
                    <w:t>(As</w:t>
                  </w:r>
                  <w:r>
                    <w:t>an</w:t>
                  </w:r>
                  <w:r>
                    <w:t>application</w:t>
                  </w:r>
                  <w:r>
                    <w:t>logic</w:t>
                  </w:r>
                  <w:r>
                    <w:t>/</w:t>
                  </w:r>
                  <w:r>
                    <w:t>Technology</w:t>
                  </w:r>
                  <w:r>
                    <w:t>Block)</w:t>
                  </w:r>
                </w:p>
                <w:p>
                  <w:pPr>
                    <w:pStyle w:val="style66"/>
                    <w:numPr>
                      <w:ilvl w:val="0"/>
                      <w:numId w:val="1"/>
                    </w:numPr>
                    <w:tabs>
                      <w:tab w:val="left" w:leader="none" w:pos="506"/>
                    </w:tabs>
                    <w:spacing w:before="22" w:after="0" w:lineRule="auto" w:line="240"/>
                    <w:ind w:left="505" w:right="0" w:hanging="361"/>
                    <w:jc w:val="left"/>
                    <w:rPr/>
                  </w:pPr>
                  <w:r>
                    <w:t>Provide</w:t>
                  </w:r>
                  <w:r>
                    <w:t>infrastructural</w:t>
                  </w:r>
                  <w:r>
                    <w:t>demarcation</w:t>
                  </w:r>
                  <w:r>
                    <w:t>(Local</w:t>
                  </w:r>
                  <w:r>
                    <w:t>/</w:t>
                  </w:r>
                  <w:r>
                    <w:t>Cloud)</w:t>
                  </w:r>
                </w:p>
                <w:p>
                  <w:pPr>
                    <w:pStyle w:val="style66"/>
                    <w:numPr>
                      <w:ilvl w:val="0"/>
                      <w:numId w:val="1"/>
                    </w:numPr>
                    <w:tabs>
                      <w:tab w:val="left" w:leader="none" w:pos="506"/>
                    </w:tabs>
                    <w:spacing w:before="22" w:after="0" w:lineRule="auto" w:line="240"/>
                    <w:ind w:left="505" w:right="0" w:hanging="361"/>
                    <w:jc w:val="left"/>
                    <w:rPr/>
                  </w:pPr>
                  <w:r>
                    <w:t>Indicate</w:t>
                  </w:r>
                  <w:r>
                    <w:t>external interfaces</w:t>
                  </w:r>
                  <w:r>
                    <w:t>(third</w:t>
                  </w:r>
                  <w:r>
                    <w:t>party</w:t>
                  </w:r>
                  <w:r>
                    <w:t>API’s</w:t>
                  </w:r>
                  <w:r>
                    <w:t>etc.)</w:t>
                  </w:r>
                </w:p>
                <w:p>
                  <w:pPr>
                    <w:pStyle w:val="style66"/>
                    <w:numPr>
                      <w:ilvl w:val="0"/>
                      <w:numId w:val="1"/>
                    </w:numPr>
                    <w:tabs>
                      <w:tab w:val="left" w:leader="none" w:pos="506"/>
                    </w:tabs>
                    <w:spacing w:before="21" w:after="0" w:lineRule="auto" w:line="240"/>
                    <w:ind w:left="505" w:right="0" w:hanging="361"/>
                    <w:jc w:val="left"/>
                    <w:rPr/>
                  </w:pPr>
                  <w:r>
                    <w:t>Indicate</w:t>
                  </w:r>
                  <w:r>
                    <w:t>Data</w:t>
                  </w:r>
                  <w:r>
                    <w:t>Storage</w:t>
                  </w:r>
                  <w:r>
                    <w:t>components</w:t>
                  </w:r>
                  <w:r>
                    <w:t>/</w:t>
                  </w:r>
                  <w:r>
                    <w:t>services</w:t>
                  </w:r>
                </w:p>
                <w:p>
                  <w:pPr>
                    <w:pStyle w:val="style66"/>
                    <w:numPr>
                      <w:ilvl w:val="0"/>
                      <w:numId w:val="1"/>
                    </w:numPr>
                    <w:tabs>
                      <w:tab w:val="left" w:leader="none" w:pos="506"/>
                    </w:tabs>
                    <w:spacing w:before="23" w:after="0" w:lineRule="auto" w:line="240"/>
                    <w:ind w:left="505" w:right="0" w:hanging="361"/>
                    <w:jc w:val="left"/>
                    <w:rPr/>
                  </w:pPr>
                  <w:r>
                    <w:t>Indicate</w:t>
                  </w:r>
                  <w:r>
                    <w:t>interface</w:t>
                  </w:r>
                  <w:r>
                    <w:t>to</w:t>
                  </w:r>
                  <w:r>
                    <w:t>machine learning</w:t>
                  </w:r>
                  <w:r>
                    <w:t>models</w:t>
                  </w:r>
                  <w:r>
                    <w:t>(if</w:t>
                  </w:r>
                  <w:r>
                    <w:t>applicable)</w:t>
                  </w:r>
                </w:p>
              </w:txbxContent>
            </v:textbox>
          </v:shape>
        </w:pict>
      </w:r>
    </w:p>
    <w:p>
      <w:pPr>
        <w:pStyle w:val="style0"/>
        <w:spacing w:after="0" w:lineRule="auto" w:line="240"/>
        <w:rPr>
          <w:sz w:val="20"/>
        </w:rPr>
        <w:sectPr>
          <w:type w:val="continuous"/>
          <w:pgSz w:w="16850" w:h="11920" w:orient="landscape"/>
          <w:pgMar w:top="1100" w:right="1040" w:bottom="280" w:left="1340" w:header="720" w:footer="720" w:gutter="0"/>
        </w:sectPr>
      </w:pPr>
    </w:p>
    <w:p>
      <w:pPr>
        <w:pStyle w:val="style0"/>
        <w:spacing w:before="7" w:lineRule="auto" w:line="240"/>
        <w:rPr>
          <w:b/>
          <w:sz w:val="19"/>
        </w:rPr>
      </w:pPr>
    </w:p>
    <w:p>
      <w:pPr>
        <w:pStyle w:val="style4098"/>
        <w:spacing w:before="94"/>
        <w:rPr/>
      </w:pPr>
      <w:r>
        <w:t>Table-1</w:t>
      </w:r>
      <w:r>
        <w:t>:</w:t>
      </w:r>
      <w:r>
        <w:t>Components</w:t>
      </w:r>
      <w:r>
        <w:t>&amp; Technologies:</w:t>
      </w:r>
    </w:p>
    <w:p>
      <w:pPr>
        <w:pStyle w:val="style0"/>
        <w:spacing w:before="9" w:after="0" w:lineRule="auto" w:line="240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>
        <w:trPr>
          <w:trHeight w:val="397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 Source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IBM Db2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Relational</w:t>
            </w:r>
            <w:r>
              <w:rPr>
                <w:b/>
                <w:sz w:val="22"/>
              </w:rPr>
              <w:t>Database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Analysis</w:t>
            </w:r>
            <w:r>
              <w:rPr>
                <w:b/>
                <w:sz w:val="22"/>
              </w:rPr>
              <w:t>and</w:t>
            </w:r>
            <w:r>
              <w:rPr>
                <w:b/>
                <w:sz w:val="22"/>
              </w:rPr>
              <w:t>Visualization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IBM</w:t>
            </w:r>
            <w:r>
              <w:rPr>
                <w:b/>
                <w:sz w:val="22"/>
              </w:rPr>
              <w:t>Cognos</w:t>
            </w:r>
            <w:r>
              <w:rPr>
                <w:b/>
                <w:sz w:val="22"/>
              </w:rPr>
              <w:t>Analytics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Business</w:t>
            </w:r>
            <w:r>
              <w:rPr>
                <w:b/>
                <w:sz w:val="22"/>
              </w:rPr>
              <w:t>Intelligence</w:t>
            </w:r>
            <w:r>
              <w:rPr>
                <w:b/>
                <w:sz w:val="22"/>
              </w:rPr>
              <w:t>(BI)</w:t>
            </w:r>
            <w:r>
              <w:rPr>
                <w:b/>
                <w:sz w:val="22"/>
              </w:rPr>
              <w:t>Tool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Integration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IBM Db2</w:t>
            </w:r>
            <w:r>
              <w:rPr>
                <w:b/>
                <w:sz w:val="22"/>
              </w:rPr>
              <w:t>Connect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Integration</w:t>
            </w:r>
            <w:r>
              <w:rPr>
                <w:b/>
                <w:sz w:val="22"/>
              </w:rPr>
              <w:t>Software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Security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RBAC,</w:t>
            </w: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Encryption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  <w:r>
              <w:rPr>
                <w:b/>
                <w:sz w:val="22"/>
              </w:rPr>
              <w:t>Mechanisms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Reporting</w:t>
            </w:r>
            <w:r>
              <w:rPr>
                <w:b/>
                <w:sz w:val="22"/>
              </w:rPr>
              <w:t>and Dashboarding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IBM</w:t>
            </w:r>
            <w:r>
              <w:rPr>
                <w:b/>
                <w:sz w:val="22"/>
              </w:rPr>
              <w:t>Cognos</w:t>
            </w:r>
            <w:r>
              <w:rPr>
                <w:b/>
                <w:sz w:val="22"/>
              </w:rPr>
              <w:t>Dashboards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Reporting</w:t>
            </w:r>
            <w:r>
              <w:rPr>
                <w:b/>
                <w:sz w:val="22"/>
              </w:rPr>
              <w:t>and</w:t>
            </w:r>
            <w:r>
              <w:rPr>
                <w:b/>
                <w:sz w:val="22"/>
              </w:rPr>
              <w:t>Dashboarding Tool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Quality</w:t>
            </w:r>
            <w:r>
              <w:rPr>
                <w:b/>
                <w:sz w:val="22"/>
              </w:rPr>
              <w:t>Assurance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Cleaning</w:t>
            </w:r>
            <w:r>
              <w:rPr>
                <w:b/>
                <w:sz w:val="22"/>
              </w:rPr>
              <w:t>and</w:t>
            </w:r>
            <w:r>
              <w:rPr>
                <w:b/>
                <w:sz w:val="22"/>
              </w:rPr>
              <w:t>Transformation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ETL</w:t>
            </w:r>
            <w:r>
              <w:rPr>
                <w:b/>
                <w:sz w:val="22"/>
              </w:rPr>
              <w:t>Tools</w:t>
            </w:r>
            <w:r>
              <w:rPr>
                <w:b/>
                <w:sz w:val="22"/>
              </w:rPr>
              <w:t>(e.g.,</w:t>
            </w:r>
            <w:r>
              <w:rPr>
                <w:b/>
                <w:sz w:val="22"/>
              </w:rPr>
              <w:t>Informatica)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Project Management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t>Management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z w:val="22"/>
              </w:rPr>
              <w:t>(e.g., Jira, Trello)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t>Management</w:t>
            </w:r>
            <w:r>
              <w:rPr>
                <w:b/>
                <w:sz w:val="22"/>
              </w:rPr>
              <w:t>Tools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Storage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IBM Db2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Relational</w:t>
            </w:r>
            <w:r>
              <w:rPr>
                <w:b/>
                <w:sz w:val="22"/>
              </w:rPr>
              <w:t>Database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spacing w:lineRule="exact" w:line="251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spacing w:lineRule="exact" w:line="251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Compliance</w:t>
            </w:r>
            <w:r>
              <w:rPr>
                <w:b/>
                <w:sz w:val="22"/>
              </w:rPr>
              <w:t>and Data Privacy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spacing w:lineRule="exact" w:line="25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GDPR</w:t>
            </w:r>
            <w:r>
              <w:rPr>
                <w:b/>
                <w:sz w:val="22"/>
              </w:rPr>
              <w:t>Compliance</w:t>
            </w:r>
            <w:r>
              <w:rPr>
                <w:b/>
                <w:sz w:val="22"/>
              </w:rPr>
              <w:t>Tools</w:t>
            </w:r>
            <w:r>
              <w:rPr>
                <w:b/>
                <w:sz w:val="22"/>
              </w:rPr>
              <w:t>and</w:t>
            </w:r>
            <w:r>
              <w:rPr>
                <w:b/>
                <w:sz w:val="22"/>
              </w:rPr>
              <w:t>Policies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spacing w:lineRule="exact" w:line="25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Compliance</w:t>
            </w:r>
            <w:r>
              <w:rPr>
                <w:b/>
                <w:sz w:val="22"/>
              </w:rPr>
              <w:t>Software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Marketing</w:t>
            </w:r>
            <w:r>
              <w:rPr>
                <w:b/>
                <w:sz w:val="22"/>
              </w:rPr>
              <w:t>Campaign</w:t>
            </w:r>
            <w:r>
              <w:rPr>
                <w:b/>
                <w:sz w:val="22"/>
              </w:rPr>
              <w:t>Management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spacing w:lineRule="exact" w:line="254"/>
              <w:ind w:left="109" w:right="495"/>
              <w:rPr>
                <w:b/>
                <w:sz w:val="22"/>
              </w:rPr>
            </w:pPr>
            <w:r>
              <w:rPr>
                <w:b/>
                <w:sz w:val="22"/>
              </w:rPr>
              <w:t>Marketing Automation Tools (e.g., HubSpot,</w:t>
            </w:r>
            <w:r>
              <w:rPr>
                <w:b/>
                <w:sz w:val="22"/>
              </w:rPr>
              <w:t>Marketo)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Marketing</w:t>
            </w:r>
            <w:r>
              <w:rPr>
                <w:b/>
                <w:sz w:val="22"/>
              </w:rPr>
              <w:t>Software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z w:val="22"/>
              </w:rPr>
              <w:t>Feedback</w:t>
            </w:r>
            <w:r>
              <w:rPr>
                <w:b/>
                <w:sz w:val="22"/>
              </w:rPr>
              <w:t>Collection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Feedback</w:t>
            </w:r>
            <w:r>
              <w:rPr>
                <w:b/>
                <w:sz w:val="22"/>
              </w:rPr>
              <w:t>Forms,</w:t>
            </w:r>
            <w:r>
              <w:rPr>
                <w:b/>
                <w:sz w:val="22"/>
              </w:rPr>
              <w:t>Surveys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Collection</w:t>
            </w:r>
            <w:r>
              <w:rPr>
                <w:b/>
                <w:sz w:val="22"/>
              </w:rPr>
              <w:t>Tools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z w:val="22"/>
              </w:rPr>
              <w:t>Support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CRM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z w:val="22"/>
              </w:rPr>
              <w:t>(e.g.,</w:t>
            </w:r>
            <w:r>
              <w:rPr>
                <w:b/>
                <w:sz w:val="22"/>
              </w:rPr>
              <w:t>Salesforce,</w:t>
            </w:r>
            <w:r>
              <w:rPr>
                <w:b/>
                <w:sz w:val="22"/>
              </w:rPr>
              <w:t>Zendesk)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spacing w:lineRule="exact" w:line="252"/>
              <w:ind w:left="111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Customer Relationship Management</w:t>
            </w:r>
            <w:r>
              <w:rPr>
                <w:b/>
                <w:sz w:val="22"/>
              </w:rPr>
              <w:t>(CRM)</w:t>
            </w:r>
            <w:r>
              <w:rPr>
                <w:b/>
                <w:sz w:val="22"/>
              </w:rPr>
              <w:t>Software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Collaboration</w:t>
            </w:r>
            <w:r>
              <w:rPr>
                <w:b/>
                <w:sz w:val="22"/>
              </w:rPr>
              <w:t>and</w:t>
            </w:r>
            <w:r>
              <w:rPr>
                <w:b/>
                <w:sz w:val="22"/>
              </w:rPr>
              <w:t>Communication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spacing w:lineRule="exact" w:line="252"/>
              <w:ind w:left="109" w:right="70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z w:val="22"/>
              </w:rPr>
              <w:t>Collaboration</w:t>
            </w:r>
            <w:r>
              <w:rPr>
                <w:b/>
                <w:sz w:val="22"/>
              </w:rPr>
              <w:t>Tools</w:t>
            </w:r>
            <w:r>
              <w:rPr>
                <w:b/>
                <w:sz w:val="22"/>
              </w:rPr>
              <w:t>(e.g.,</w:t>
            </w:r>
            <w:r>
              <w:rPr>
                <w:b/>
                <w:sz w:val="22"/>
              </w:rPr>
              <w:t>Slack,</w:t>
            </w:r>
            <w:r>
              <w:rPr>
                <w:b/>
                <w:sz w:val="22"/>
              </w:rPr>
              <w:t>Microsoft</w:t>
            </w:r>
            <w:r>
              <w:rPr>
                <w:b/>
                <w:sz w:val="22"/>
              </w:rPr>
              <w:t>Teams)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Collaboration</w:t>
            </w:r>
            <w:r>
              <w:rPr>
                <w:b/>
                <w:sz w:val="22"/>
              </w:rPr>
              <w:t>Tools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Budget</w:t>
            </w:r>
            <w:r>
              <w:rPr>
                <w:b/>
                <w:sz w:val="22"/>
              </w:rPr>
              <w:t>Management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Financial Software</w:t>
            </w:r>
            <w:r>
              <w:rPr>
                <w:b/>
                <w:sz w:val="22"/>
              </w:rPr>
              <w:t>(e.g.,</w:t>
            </w:r>
            <w:r>
              <w:rPr>
                <w:b/>
                <w:sz w:val="22"/>
              </w:rPr>
              <w:t>QuickBooks,</w:t>
            </w:r>
            <w:r>
              <w:rPr>
                <w:b/>
                <w:sz w:val="22"/>
              </w:rPr>
              <w:t>Xero)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Financial</w:t>
            </w:r>
            <w:r>
              <w:rPr>
                <w:b/>
                <w:sz w:val="22"/>
              </w:rPr>
              <w:t>Software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IT</w:t>
            </w:r>
            <w:r>
              <w:rPr>
                <w:b/>
                <w:sz w:val="22"/>
              </w:rPr>
              <w:t>Infrastructure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Server and Network</w:t>
            </w:r>
            <w:r>
              <w:rPr>
                <w:b/>
                <w:sz w:val="22"/>
              </w:rPr>
              <w:t>Infrastructure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IT</w:t>
            </w:r>
            <w:r>
              <w:rPr>
                <w:b/>
                <w:sz w:val="22"/>
              </w:rPr>
              <w:t>Infrastructure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User Training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Training</w:t>
            </w:r>
            <w:r>
              <w:rPr>
                <w:b/>
                <w:sz w:val="22"/>
              </w:rPr>
              <w:t>Materials,</w:t>
            </w:r>
            <w:r>
              <w:rPr>
                <w:b/>
                <w:sz w:val="22"/>
              </w:rPr>
              <w:t>Workshops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Training Resources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 Backup</w:t>
            </w:r>
            <w:r>
              <w:rPr>
                <w:b/>
                <w:sz w:val="22"/>
              </w:rPr>
              <w:t>and</w:t>
            </w:r>
            <w:r>
              <w:rPr>
                <w:b/>
                <w:sz w:val="22"/>
              </w:rPr>
              <w:t>Recovery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Backup</w:t>
            </w:r>
            <w:r>
              <w:rPr>
                <w:b/>
                <w:sz w:val="22"/>
              </w:rPr>
              <w:t>Systems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Backup</w:t>
            </w:r>
            <w:r>
              <w:rPr>
                <w:b/>
                <w:sz w:val="22"/>
              </w:rPr>
              <w:t>and Recovery</w:t>
            </w:r>
            <w:r>
              <w:rPr>
                <w:b/>
                <w:sz w:val="22"/>
              </w:rPr>
              <w:t>Solutions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 Monitoring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Monitoring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Monitoring</w:t>
            </w:r>
            <w:r>
              <w:rPr>
                <w:b/>
                <w:sz w:val="22"/>
              </w:rPr>
              <w:t>Software</w:t>
            </w:r>
          </w:p>
        </w:tc>
      </w:tr>
      <w:tr>
        <w:tblPrEx/>
        <w:trPr>
          <w:trHeight w:val="39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spacing w:lineRule="exact" w:line="25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spacing w:lineRule="exact" w:line="251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Analytics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spacing w:lineRule="exact" w:line="25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Advanced Analytics</w:t>
            </w:r>
            <w:r>
              <w:rPr>
                <w:b/>
                <w:sz w:val="22"/>
              </w:rPr>
              <w:t>Tools</w:t>
            </w:r>
            <w:r>
              <w:rPr>
                <w:b/>
                <w:sz w:val="22"/>
              </w:rPr>
              <w:t>(e.g.,</w:t>
            </w:r>
            <w:r>
              <w:rPr>
                <w:b/>
                <w:sz w:val="22"/>
              </w:rPr>
              <w:t>Python,</w:t>
            </w:r>
            <w:r>
              <w:rPr>
                <w:b/>
                <w:sz w:val="22"/>
              </w:rPr>
              <w:t>R)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spacing w:lineRule="exact" w:line="25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Analytics</w:t>
            </w:r>
            <w:r>
              <w:rPr>
                <w:b/>
                <w:sz w:val="22"/>
              </w:rPr>
              <w:t>Software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836" w:type="dxa"/>
            <w:tcBorders/>
          </w:tcPr>
          <w:p>
            <w:pPr>
              <w:pStyle w:val="style409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4009" w:type="dxa"/>
            <w:tcBorders/>
          </w:tcPr>
          <w:p>
            <w:pPr>
              <w:pStyle w:val="style409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Marketing</w:t>
            </w:r>
            <w:r>
              <w:rPr>
                <w:b/>
                <w:sz w:val="22"/>
              </w:rPr>
              <w:t>Tools</w:t>
            </w:r>
          </w:p>
        </w:tc>
        <w:tc>
          <w:tcPr>
            <w:tcW w:w="5218" w:type="dxa"/>
            <w:tcBorders/>
          </w:tcPr>
          <w:p>
            <w:pPr>
              <w:pStyle w:val="style4099"/>
              <w:spacing w:lineRule="exact" w:line="252"/>
              <w:ind w:left="109"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Digital</w:t>
            </w:r>
            <w:r>
              <w:rPr>
                <w:b/>
                <w:sz w:val="22"/>
              </w:rPr>
              <w:t>Marketing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z w:val="22"/>
              </w:rPr>
              <w:t>(e.g.,</w:t>
            </w:r>
            <w:r>
              <w:rPr>
                <w:b/>
                <w:sz w:val="22"/>
              </w:rPr>
              <w:t>Google Ads,</w:t>
            </w:r>
            <w:r>
              <w:rPr>
                <w:b/>
                <w:sz w:val="22"/>
              </w:rPr>
              <w:t>Facebook</w:t>
            </w:r>
            <w:r>
              <w:rPr>
                <w:b/>
                <w:sz w:val="22"/>
              </w:rPr>
              <w:t>Ads)</w:t>
            </w:r>
          </w:p>
        </w:tc>
        <w:tc>
          <w:tcPr>
            <w:tcW w:w="4139" w:type="dxa"/>
            <w:tcBorders/>
          </w:tcPr>
          <w:p>
            <w:pPr>
              <w:pStyle w:val="style4099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Marketing</w:t>
            </w:r>
            <w:r>
              <w:rPr>
                <w:b/>
                <w:sz w:val="22"/>
              </w:rPr>
              <w:t>Software</w:t>
            </w:r>
          </w:p>
        </w:tc>
      </w:tr>
    </w:tbl>
    <w:p>
      <w:pPr>
        <w:pStyle w:val="style0"/>
        <w:spacing w:after="0"/>
        <w:rPr>
          <w:sz w:val="22"/>
        </w:rPr>
        <w:sectPr>
          <w:pgSz w:w="16850" w:h="11920" w:orient="landscape"/>
          <w:pgMar w:top="1100" w:right="1040" w:bottom="280" w:left="1340" w:header="720" w:footer="720" w:gutter="0"/>
        </w:sectPr>
      </w:pPr>
    </w:p>
    <w:p>
      <w:pPr>
        <w:pStyle w:val="style0"/>
        <w:spacing w:before="6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Table-2:</w:t>
      </w:r>
      <w:r>
        <w:rPr>
          <w:b/>
          <w:sz w:val="22"/>
        </w:rPr>
        <w:t>Application</w:t>
      </w:r>
      <w:r>
        <w:rPr>
          <w:b/>
          <w:sz w:val="22"/>
        </w:rPr>
        <w:t>Characteristics:</w:t>
      </w:r>
    </w:p>
    <w:p>
      <w:pPr>
        <w:pStyle w:val="style0"/>
        <w:spacing w:before="2" w:after="1" w:lineRule="auto" w:line="240"/>
        <w:rPr>
          <w:b/>
          <w:sz w:val="16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100"/>
      </w:tblGrid>
      <w:tr>
        <w:trPr>
          <w:trHeight w:val="537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Scalability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2"/>
              <w:ind w:right="428"/>
              <w:rPr>
                <w:b/>
                <w:sz w:val="22"/>
              </w:rPr>
            </w:pPr>
            <w:r>
              <w:rPr>
                <w:b/>
                <w:sz w:val="22"/>
              </w:rPr>
              <w:t>The application should be able to scale with</w:t>
            </w:r>
            <w:r>
              <w:rPr>
                <w:b/>
                <w:sz w:val="22"/>
              </w:rPr>
              <w:t>growing data and</w:t>
            </w:r>
            <w:r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>demands.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Scalable</w:t>
            </w:r>
            <w:r>
              <w:rPr>
                <w:b/>
                <w:sz w:val="22"/>
              </w:rPr>
              <w:t>Architecture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0"/>
              <w:ind w:right="86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z w:val="22"/>
              </w:rPr>
              <w:t>application</w:t>
            </w:r>
            <w:r>
              <w:rPr>
                <w:b/>
                <w:sz w:val="22"/>
              </w:rPr>
              <w:t>must</w:t>
            </w:r>
            <w:r>
              <w:rPr>
                <w:b/>
                <w:sz w:val="22"/>
              </w:rPr>
              <w:t>provide</w:t>
            </w:r>
            <w:r>
              <w:rPr>
                <w:b/>
                <w:sz w:val="22"/>
              </w:rPr>
              <w:t>fast</w:t>
            </w: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analysis</w:t>
            </w:r>
            <w:r>
              <w:rPr>
                <w:b/>
                <w:sz w:val="22"/>
              </w:rPr>
              <w:t>and</w:t>
            </w:r>
            <w:r>
              <w:rPr>
                <w:b/>
                <w:sz w:val="22"/>
              </w:rPr>
              <w:t>reporting.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  <w:r>
              <w:rPr>
                <w:b/>
                <w:sz w:val="22"/>
              </w:rPr>
              <w:t>Optimization</w:t>
            </w:r>
          </w:p>
        </w:tc>
      </w:tr>
      <w:tr>
        <w:tblPrEx/>
        <w:trPr>
          <w:trHeight w:val="540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spacing w:lineRule="exact" w:line="251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spacing w:lineRule="exact" w:line="251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0"/>
              <w:ind w:right="48"/>
              <w:rPr>
                <w:b/>
                <w:sz w:val="22"/>
              </w:rPr>
            </w:pPr>
            <w:r>
              <w:rPr>
                <w:b/>
                <w:sz w:val="22"/>
              </w:rPr>
              <w:t>Data security and privacy are critical aspects of</w:t>
            </w:r>
            <w:r>
              <w:rPr>
                <w:b/>
                <w:sz w:val="22"/>
              </w:rPr>
              <w:t>the</w:t>
            </w:r>
            <w:r>
              <w:rPr>
                <w:b/>
                <w:sz w:val="22"/>
              </w:rPr>
              <w:t>application.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spacing w:lineRule="exact" w:line="251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  <w:r>
              <w:rPr>
                <w:b/>
                <w:sz w:val="22"/>
              </w:rPr>
              <w:t>Features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User-Friendly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0"/>
              <w:ind w:right="404"/>
              <w:rPr>
                <w:b/>
                <w:sz w:val="22"/>
              </w:rPr>
            </w:pPr>
            <w:r>
              <w:rPr>
                <w:b/>
                <w:sz w:val="22"/>
              </w:rPr>
              <w:t>The application should be intuitive for users</w:t>
            </w:r>
            <w:r>
              <w:rPr>
                <w:b/>
                <w:sz w:val="22"/>
              </w:rPr>
              <w:t>with</w:t>
            </w:r>
            <w:r>
              <w:rPr>
                <w:b/>
                <w:sz w:val="22"/>
              </w:rPr>
              <w:t>varying technical</w:t>
            </w:r>
            <w:r>
              <w:rPr>
                <w:b/>
                <w:sz w:val="22"/>
              </w:rPr>
              <w:t>backgrounds.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User-Friendly</w:t>
            </w:r>
            <w:r>
              <w:rPr>
                <w:b/>
                <w:sz w:val="22"/>
              </w:rPr>
              <w:t>Interface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Real-Time</w:t>
            </w:r>
            <w:r>
              <w:rPr>
                <w:b/>
                <w:sz w:val="22"/>
              </w:rPr>
              <w:t>Insights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2"/>
              <w:ind w:right="1026"/>
              <w:rPr>
                <w:b/>
                <w:sz w:val="22"/>
              </w:rPr>
            </w:pPr>
            <w:r>
              <w:rPr>
                <w:b/>
                <w:sz w:val="22"/>
              </w:rPr>
              <w:t>Users should have access to real-time</w:t>
            </w:r>
            <w:r>
              <w:rPr>
                <w:b/>
                <w:sz w:val="22"/>
              </w:rPr>
              <w:t>marketing</w:t>
            </w:r>
            <w:r>
              <w:rPr>
                <w:b/>
                <w:sz w:val="22"/>
              </w:rPr>
              <w:t>campaign</w:t>
            </w:r>
            <w:r>
              <w:rPr>
                <w:b/>
                <w:sz w:val="22"/>
              </w:rPr>
              <w:t>insights.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Real-Time</w:t>
            </w:r>
            <w:r>
              <w:rPr>
                <w:b/>
                <w:sz w:val="22"/>
              </w:rPr>
              <w:t>Processing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Data Accuracy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0"/>
              <w:ind w:right="159"/>
              <w:rPr>
                <w:b/>
                <w:sz w:val="22"/>
              </w:rPr>
            </w:pPr>
            <w:r>
              <w:rPr>
                <w:b/>
                <w:sz w:val="22"/>
              </w:rPr>
              <w:t>The application must ensure data accuracy for</w:t>
            </w:r>
            <w:r>
              <w:rPr>
                <w:b/>
                <w:sz w:val="22"/>
              </w:rPr>
              <w:t>informed</w:t>
            </w:r>
            <w:r>
              <w:rPr>
                <w:b/>
                <w:sz w:val="22"/>
              </w:rPr>
              <w:t>decision-making.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Validation</w:t>
            </w:r>
          </w:p>
        </w:tc>
      </w:tr>
      <w:tr>
        <w:tblPrEx/>
        <w:trPr>
          <w:trHeight w:val="540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spacing w:lineRule="exact" w:line="251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spacing w:lineRule="exact" w:line="251"/>
              <w:rPr>
                <w:b/>
                <w:sz w:val="22"/>
              </w:rPr>
            </w:pPr>
            <w:r>
              <w:rPr>
                <w:b/>
                <w:sz w:val="22"/>
              </w:rPr>
              <w:t>Integration</w:t>
            </w:r>
            <w:r>
              <w:rPr>
                <w:b/>
                <w:sz w:val="22"/>
              </w:rPr>
              <w:t>Capabilities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0"/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The application should integrate seamlessly</w:t>
            </w:r>
            <w:r>
              <w:rPr>
                <w:b/>
                <w:sz w:val="22"/>
              </w:rPr>
              <w:t>with</w:t>
            </w:r>
            <w:r>
              <w:rPr>
                <w:b/>
                <w:sz w:val="22"/>
              </w:rPr>
              <w:t>various</w:t>
            </w:r>
            <w:r>
              <w:rPr>
                <w:b/>
                <w:sz w:val="22"/>
              </w:rPr>
              <w:t>data</w:t>
            </w:r>
            <w:r>
              <w:rPr>
                <w:b/>
                <w:sz w:val="22"/>
              </w:rPr>
              <w:t>sources and</w:t>
            </w:r>
            <w:r>
              <w:rPr>
                <w:b/>
                <w:sz w:val="22"/>
              </w:rPr>
              <w:t>tools.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spacing w:lineRule="exact" w:line="251"/>
              <w:rPr>
                <w:b/>
                <w:sz w:val="22"/>
              </w:rPr>
            </w:pPr>
            <w:r>
              <w:rPr>
                <w:b/>
                <w:sz w:val="22"/>
              </w:rPr>
              <w:t>Integration</w:t>
            </w:r>
            <w:r>
              <w:rPr>
                <w:b/>
                <w:sz w:val="22"/>
              </w:rPr>
              <w:t>APIs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Compliance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0"/>
              <w:ind w:right="256"/>
              <w:rPr>
                <w:b/>
                <w:sz w:val="22"/>
              </w:rPr>
            </w:pPr>
            <w:r>
              <w:rPr>
                <w:b/>
                <w:sz w:val="22"/>
              </w:rPr>
              <w:t>Compliance with data privacy regulations like</w:t>
            </w:r>
            <w:r>
              <w:rPr>
                <w:b/>
                <w:sz w:val="22"/>
              </w:rPr>
              <w:t>GDPR</w:t>
            </w:r>
            <w:r>
              <w:rPr>
                <w:b/>
                <w:sz w:val="22"/>
              </w:rPr>
              <w:t>is</w:t>
            </w:r>
            <w:r>
              <w:rPr>
                <w:b/>
                <w:sz w:val="22"/>
              </w:rPr>
              <w:t>essential.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Compliance</w:t>
            </w:r>
            <w:r>
              <w:rPr>
                <w:b/>
                <w:sz w:val="22"/>
              </w:rPr>
              <w:t>Features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Collaboration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2"/>
              <w:ind w:right="208"/>
              <w:rPr>
                <w:b/>
                <w:sz w:val="22"/>
              </w:rPr>
            </w:pPr>
            <w:r>
              <w:rPr>
                <w:b/>
                <w:sz w:val="22"/>
              </w:rPr>
              <w:t>Users should be able to collaborate and share</w:t>
            </w:r>
            <w:r>
              <w:rPr>
                <w:b/>
                <w:sz w:val="22"/>
              </w:rPr>
              <w:t>insights</w:t>
            </w:r>
            <w:r>
              <w:rPr>
                <w:b/>
                <w:sz w:val="22"/>
              </w:rPr>
              <w:t>within</w:t>
            </w:r>
            <w:r>
              <w:rPr>
                <w:b/>
                <w:sz w:val="22"/>
              </w:rPr>
              <w:t>the</w:t>
            </w:r>
            <w:r>
              <w:rPr>
                <w:b/>
                <w:sz w:val="22"/>
              </w:rPr>
              <w:t>application.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Collaboration</w:t>
            </w:r>
            <w:r>
              <w:rPr>
                <w:b/>
                <w:sz w:val="22"/>
              </w:rPr>
              <w:t>Tools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826" w:type="dxa"/>
            <w:tcBorders/>
          </w:tcPr>
          <w:p>
            <w:pPr>
              <w:pStyle w:val="style4099"/>
              <w:ind w:left="0" w:right="1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397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Mobility</w:t>
            </w:r>
          </w:p>
        </w:tc>
        <w:tc>
          <w:tcPr>
            <w:tcW w:w="5170" w:type="dxa"/>
            <w:tcBorders/>
          </w:tcPr>
          <w:p>
            <w:pPr>
              <w:pStyle w:val="style4099"/>
              <w:spacing w:lineRule="auto" w:line="240"/>
              <w:ind w:right="37"/>
              <w:rPr>
                <w:b/>
                <w:sz w:val="22"/>
              </w:rPr>
            </w:pPr>
            <w:r>
              <w:rPr>
                <w:b/>
                <w:sz w:val="22"/>
              </w:rPr>
              <w:t>The application should be accessible on mobile</w:t>
            </w:r>
            <w:r>
              <w:rPr>
                <w:b/>
                <w:sz w:val="22"/>
              </w:rPr>
              <w:t>devices</w:t>
            </w:r>
            <w:r>
              <w:rPr>
                <w:b/>
                <w:sz w:val="22"/>
              </w:rPr>
              <w:t>for</w:t>
            </w:r>
            <w:r>
              <w:rPr>
                <w:b/>
                <w:sz w:val="22"/>
              </w:rPr>
              <w:t>on-the-go analysis.</w:t>
            </w:r>
          </w:p>
        </w:tc>
        <w:tc>
          <w:tcPr>
            <w:tcW w:w="4100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Mobile</w:t>
            </w:r>
            <w:r>
              <w:rPr>
                <w:b/>
                <w:sz w:val="22"/>
              </w:rPr>
              <w:t>Compatibility</w:t>
            </w:r>
          </w:p>
        </w:tc>
      </w:tr>
    </w:tbl>
    <w:p/>
    <w:sectPr>
      <w:pgSz w:w="16850" w:h="11920" w:orient="landscape"/>
      <w:pgMar w:top="1020" w:right="10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97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985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379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2"/>
      <w:ind w:left="5052" w:right="4437" w:firstLine="986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50"/>
      <w:ind w:left="115"/>
    </w:pPr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Characters>3186</Characters>
  <Application>WPS Office</Application>
  <DocSecurity>0</DocSecurity>
  <Paragraphs>197</Paragraphs>
  <ScaleCrop>false</ScaleCrop>
  <LinksUpToDate>false</LinksUpToDate>
  <CharactersWithSpaces>3290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2023-11-04T16:47:08Z</dcterms:created>
  <dc:creator>Amarender Katkam</dc:creator>
  <lastModifiedBy>POCO X2</lastModifiedBy>
  <dcterms:modified xsi:type="dcterms:W3CDTF">2023-11-04T16:47:08Z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