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A3C" w:rsidRDefault="00FB0A3C">
      <w:r>
        <w:t>Legalese to common speak parser</w:t>
      </w:r>
    </w:p>
    <w:p w:rsidR="00FB0A3C" w:rsidRDefault="00FB0A3C">
      <w:r>
        <w:t>Legal language is well structured and either a parser or generator already exists</w:t>
      </w:r>
    </w:p>
    <w:p w:rsidR="00FB0A3C" w:rsidRDefault="00FB0A3C">
      <w:r>
        <w:t>Companies trying to obfuscate rights – let’s fix that!</w:t>
      </w:r>
      <w:bookmarkStart w:id="0" w:name="_GoBack"/>
      <w:bookmarkEnd w:id="0"/>
    </w:p>
    <w:sectPr w:rsidR="00FB0A3C" w:rsidSect="00DD5C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3C"/>
    <w:rsid w:val="003546F1"/>
    <w:rsid w:val="00DD5CAB"/>
    <w:rsid w:val="00FB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D9842"/>
  <w15:chartTrackingRefBased/>
  <w15:docId w15:val="{18008660-E743-4146-A290-44D6CF8AA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Althea Y Poteet</dc:creator>
  <cp:keywords/>
  <dc:description/>
  <cp:lastModifiedBy>Althea Y Poteet</cp:lastModifiedBy>
  <cp:revision>1</cp:revision>
  <dcterms:created xsi:type="dcterms:W3CDTF">2018-11-23T17:07:00Z</dcterms:created>
  <dcterms:modified xsi:type="dcterms:W3CDTF">2018-11-23T17:10:00Z</dcterms:modified>
</cp:coreProperties>
</file>