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2C3A" w:rsidRDefault="00CE0199">
      <w:pPr>
        <w:pStyle w:val="Heading1"/>
      </w:pPr>
      <w:bookmarkStart w:id="0" w:name="Solution_Requirements_"/>
      <w:bookmarkEnd w:id="0"/>
      <w:r>
        <w:t>Solution</w:t>
      </w:r>
      <w:r w:rsidR="00DD4AE1">
        <w:t xml:space="preserve"> </w:t>
      </w:r>
      <w:r>
        <w:rPr>
          <w:spacing w:val="-2"/>
        </w:rPr>
        <w:t>Requirements</w:t>
      </w:r>
    </w:p>
    <w:p w:rsidR="00D52C3A" w:rsidRDefault="00D52C3A">
      <w:pPr>
        <w:rPr>
          <w:b/>
          <w:sz w:val="20"/>
        </w:rPr>
      </w:pPr>
    </w:p>
    <w:p w:rsidR="00D52C3A" w:rsidRDefault="00D52C3A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220"/>
        <w:gridCol w:w="6120"/>
      </w:tblGrid>
      <w:tr w:rsidR="00D52C3A" w:rsidRPr="00DD4AE1">
        <w:trPr>
          <w:trHeight w:val="460"/>
        </w:trPr>
        <w:tc>
          <w:tcPr>
            <w:tcW w:w="3220" w:type="dxa"/>
          </w:tcPr>
          <w:p w:rsidR="00D52C3A" w:rsidRPr="00DD4AE1" w:rsidRDefault="00CE0199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  <w:szCs w:val="24"/>
              </w:rPr>
            </w:pPr>
            <w:r w:rsidRPr="00DD4AE1">
              <w:rPr>
                <w:rFonts w:ascii="Times New Roman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6120" w:type="dxa"/>
          </w:tcPr>
          <w:p w:rsidR="00D52C3A" w:rsidRPr="00DD4AE1" w:rsidRDefault="00DD4AE1">
            <w:pPr>
              <w:pStyle w:val="TableParagraph"/>
              <w:spacing w:before="77"/>
              <w:ind w:left="114"/>
              <w:rPr>
                <w:rFonts w:ascii="Times New Roman"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 xml:space="preserve">04 July </w:t>
            </w:r>
            <w:r w:rsidRPr="00DD4AE1">
              <w:rPr>
                <w:spacing w:val="-4"/>
                <w:sz w:val="24"/>
                <w:szCs w:val="24"/>
              </w:rPr>
              <w:t>2026</w:t>
            </w:r>
          </w:p>
        </w:tc>
      </w:tr>
      <w:tr w:rsidR="00D52C3A" w:rsidRPr="00DD4AE1">
        <w:trPr>
          <w:trHeight w:val="460"/>
        </w:trPr>
        <w:tc>
          <w:tcPr>
            <w:tcW w:w="3220" w:type="dxa"/>
          </w:tcPr>
          <w:p w:rsidR="00D52C3A" w:rsidRPr="00DD4AE1" w:rsidRDefault="00CE0199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  <w:szCs w:val="24"/>
              </w:rPr>
            </w:pPr>
            <w:r w:rsidRPr="00DD4AE1">
              <w:rPr>
                <w:rFonts w:ascii="Times New Roman"/>
                <w:b/>
                <w:spacing w:val="-4"/>
                <w:sz w:val="24"/>
                <w:szCs w:val="24"/>
              </w:rPr>
              <w:t>Team</w:t>
            </w:r>
            <w:r w:rsidR="00E57E27">
              <w:rPr>
                <w:rFonts w:ascii="Times New Roman"/>
                <w:b/>
                <w:spacing w:val="-5"/>
                <w:sz w:val="24"/>
                <w:szCs w:val="24"/>
              </w:rPr>
              <w:t xml:space="preserve"> </w:t>
            </w:r>
            <w:r w:rsidRPr="00DD4AE1">
              <w:rPr>
                <w:rFonts w:ascii="Times New Roman"/>
                <w:b/>
                <w:spacing w:val="-5"/>
                <w:sz w:val="24"/>
                <w:szCs w:val="24"/>
              </w:rPr>
              <w:t>ID</w:t>
            </w:r>
          </w:p>
        </w:tc>
        <w:tc>
          <w:tcPr>
            <w:tcW w:w="6120" w:type="dxa"/>
          </w:tcPr>
          <w:p w:rsidR="00D52C3A" w:rsidRPr="00DD4AE1" w:rsidRDefault="00CE0199">
            <w:pPr>
              <w:pStyle w:val="TableParagraph"/>
              <w:spacing w:before="80"/>
              <w:ind w:left="114"/>
              <w:rPr>
                <w:rFonts w:ascii="Times New Roman"/>
                <w:sz w:val="24"/>
                <w:szCs w:val="24"/>
              </w:rPr>
            </w:pPr>
            <w:r w:rsidRPr="00DD4AE1">
              <w:rPr>
                <w:rFonts w:ascii="Times New Roman"/>
                <w:spacing w:val="-2"/>
                <w:sz w:val="24"/>
                <w:szCs w:val="24"/>
              </w:rPr>
              <w:t>xxxxxx</w:t>
            </w:r>
          </w:p>
        </w:tc>
      </w:tr>
      <w:tr w:rsidR="00D52C3A" w:rsidRPr="00DD4AE1">
        <w:trPr>
          <w:trHeight w:val="460"/>
        </w:trPr>
        <w:tc>
          <w:tcPr>
            <w:tcW w:w="3220" w:type="dxa"/>
          </w:tcPr>
          <w:p w:rsidR="00D52C3A" w:rsidRPr="00DD4AE1" w:rsidRDefault="00CE0199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  <w:szCs w:val="24"/>
              </w:rPr>
            </w:pPr>
            <w:r w:rsidRPr="00DD4AE1">
              <w:rPr>
                <w:rFonts w:ascii="Times New Roman"/>
                <w:b/>
                <w:sz w:val="24"/>
                <w:szCs w:val="24"/>
              </w:rPr>
              <w:t>Project</w:t>
            </w:r>
            <w:r w:rsidR="00E57E27">
              <w:rPr>
                <w:rFonts w:ascii="Times New Roman"/>
                <w:b/>
                <w:spacing w:val="-4"/>
                <w:sz w:val="24"/>
                <w:szCs w:val="24"/>
              </w:rPr>
              <w:t xml:space="preserve"> </w:t>
            </w:r>
            <w:r w:rsidRPr="00DD4AE1">
              <w:rPr>
                <w:rFonts w:ascii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6120" w:type="dxa"/>
          </w:tcPr>
          <w:p w:rsidR="00D52C3A" w:rsidRPr="00DD4AE1" w:rsidRDefault="00CE1030">
            <w:pPr>
              <w:pStyle w:val="TableParagraph"/>
              <w:spacing w:before="82"/>
              <w:ind w:left="114"/>
              <w:rPr>
                <w:rFonts w:ascii="Times New Roman"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>OptiCrop: Smart Agricultural Production Optimization Engine</w:t>
            </w:r>
          </w:p>
        </w:tc>
      </w:tr>
      <w:tr w:rsidR="00D52C3A" w:rsidRPr="00DD4AE1">
        <w:trPr>
          <w:trHeight w:val="460"/>
        </w:trPr>
        <w:tc>
          <w:tcPr>
            <w:tcW w:w="3220" w:type="dxa"/>
          </w:tcPr>
          <w:p w:rsidR="00D52C3A" w:rsidRPr="00DD4AE1" w:rsidRDefault="00CE0199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  <w:szCs w:val="24"/>
              </w:rPr>
            </w:pPr>
            <w:r w:rsidRPr="00DD4AE1">
              <w:rPr>
                <w:rFonts w:ascii="Times New Roman"/>
                <w:b/>
                <w:sz w:val="24"/>
                <w:szCs w:val="24"/>
              </w:rPr>
              <w:t xml:space="preserve">Maximum </w:t>
            </w:r>
            <w:r w:rsidRPr="00DD4AE1">
              <w:rPr>
                <w:rFonts w:ascii="Times New Roman"/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6120" w:type="dxa"/>
          </w:tcPr>
          <w:p w:rsidR="00D52C3A" w:rsidRPr="00DD4AE1" w:rsidRDefault="00CE0199">
            <w:pPr>
              <w:pStyle w:val="TableParagraph"/>
              <w:spacing w:before="84"/>
              <w:ind w:left="114"/>
              <w:rPr>
                <w:rFonts w:ascii="Times New Roman"/>
                <w:sz w:val="24"/>
                <w:szCs w:val="24"/>
              </w:rPr>
            </w:pPr>
            <w:r w:rsidRPr="00DD4AE1">
              <w:rPr>
                <w:rFonts w:ascii="Times New Roman"/>
                <w:sz w:val="24"/>
                <w:szCs w:val="24"/>
              </w:rPr>
              <w:t xml:space="preserve">4 </w:t>
            </w:r>
            <w:r w:rsidRPr="00DD4AE1">
              <w:rPr>
                <w:rFonts w:ascii="Times New Roman"/>
                <w:spacing w:val="-2"/>
                <w:sz w:val="24"/>
                <w:szCs w:val="24"/>
              </w:rPr>
              <w:t>Marks</w:t>
            </w:r>
          </w:p>
        </w:tc>
      </w:tr>
    </w:tbl>
    <w:p w:rsidR="00D52C3A" w:rsidRPr="00DD4AE1" w:rsidRDefault="00D52C3A">
      <w:pPr>
        <w:rPr>
          <w:b/>
          <w:sz w:val="24"/>
          <w:szCs w:val="24"/>
        </w:rPr>
      </w:pPr>
    </w:p>
    <w:p w:rsidR="00D52C3A" w:rsidRPr="00DD4AE1" w:rsidRDefault="00D52C3A">
      <w:pPr>
        <w:spacing w:before="37"/>
        <w:rPr>
          <w:b/>
          <w:sz w:val="24"/>
          <w:szCs w:val="24"/>
        </w:rPr>
      </w:pPr>
    </w:p>
    <w:p w:rsidR="00D52C3A" w:rsidRPr="00DD4AE1" w:rsidRDefault="00CE0199">
      <w:pPr>
        <w:pStyle w:val="Heading2"/>
        <w:rPr>
          <w:sz w:val="24"/>
          <w:szCs w:val="24"/>
        </w:rPr>
      </w:pPr>
      <w:r w:rsidRPr="00DD4AE1">
        <w:rPr>
          <w:sz w:val="24"/>
          <w:szCs w:val="24"/>
        </w:rPr>
        <w:t>Define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Functional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and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Non-Functional</w:t>
      </w:r>
      <w:r w:rsidR="00CE1030" w:rsidRPr="00DD4AE1">
        <w:rPr>
          <w:spacing w:val="-2"/>
          <w:sz w:val="24"/>
          <w:szCs w:val="24"/>
        </w:rPr>
        <w:t xml:space="preserve"> </w:t>
      </w:r>
      <w:r w:rsidRPr="00DD4AE1">
        <w:rPr>
          <w:spacing w:val="-2"/>
          <w:sz w:val="24"/>
          <w:szCs w:val="24"/>
        </w:rPr>
        <w:t>Requirements:</w:t>
      </w:r>
    </w:p>
    <w:p w:rsidR="00D52C3A" w:rsidRPr="00DD4AE1" w:rsidRDefault="00D52C3A">
      <w:pPr>
        <w:spacing w:before="25"/>
        <w:rPr>
          <w:b/>
          <w:sz w:val="24"/>
          <w:szCs w:val="24"/>
        </w:rPr>
      </w:pPr>
    </w:p>
    <w:p w:rsidR="00D52C3A" w:rsidRPr="00DD4AE1" w:rsidRDefault="00CE0199">
      <w:pPr>
        <w:pStyle w:val="BodyText"/>
        <w:spacing w:line="276" w:lineRule="auto"/>
        <w:ind w:right="130"/>
        <w:rPr>
          <w:sz w:val="24"/>
          <w:szCs w:val="24"/>
        </w:rPr>
      </w:pPr>
      <w:r w:rsidRPr="00DD4AE1">
        <w:rPr>
          <w:sz w:val="24"/>
          <w:szCs w:val="24"/>
        </w:rPr>
        <w:t>Create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a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comprehensive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list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of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requirements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to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define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exactly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what</w:t>
      </w:r>
      <w:r w:rsid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your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solution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will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do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and how well it will perform.</w:t>
      </w:r>
    </w:p>
    <w:p w:rsidR="00D52C3A" w:rsidRPr="00DD4AE1" w:rsidRDefault="00CE0199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  <w:rPr>
          <w:sz w:val="24"/>
          <w:szCs w:val="24"/>
        </w:rPr>
      </w:pPr>
      <w:r w:rsidRPr="00DD4AE1">
        <w:rPr>
          <w:rFonts w:ascii="Arial" w:hAnsi="Arial"/>
          <w:b/>
          <w:sz w:val="24"/>
          <w:szCs w:val="24"/>
        </w:rPr>
        <w:t>Functional</w:t>
      </w:r>
      <w:r w:rsidR="0057293E" w:rsidRPr="00DD4AE1">
        <w:rPr>
          <w:rFonts w:ascii="Arial" w:hAnsi="Arial"/>
          <w:b/>
          <w:sz w:val="24"/>
          <w:szCs w:val="24"/>
        </w:rPr>
        <w:t xml:space="preserve"> </w:t>
      </w:r>
      <w:r w:rsidR="00DD4AE1" w:rsidRPr="00DD4AE1">
        <w:rPr>
          <w:rFonts w:ascii="Arial" w:hAnsi="Arial"/>
          <w:b/>
          <w:sz w:val="24"/>
          <w:szCs w:val="24"/>
        </w:rPr>
        <w:t>Requirements (</w:t>
      </w:r>
      <w:r w:rsidRPr="00DD4AE1">
        <w:rPr>
          <w:rFonts w:ascii="Arial" w:hAnsi="Arial"/>
          <w:b/>
          <w:sz w:val="24"/>
          <w:szCs w:val="24"/>
        </w:rPr>
        <w:t>FR)</w:t>
      </w:r>
      <w:r w:rsidR="00CE1030" w:rsidRPr="00DD4AE1">
        <w:rPr>
          <w:rFonts w:ascii="Arial" w:hAnsi="Arial"/>
          <w:b/>
          <w:sz w:val="24"/>
          <w:szCs w:val="24"/>
        </w:rPr>
        <w:t xml:space="preserve"> </w:t>
      </w:r>
      <w:r w:rsidR="00DD4AE1" w:rsidRPr="00DD4AE1">
        <w:rPr>
          <w:sz w:val="24"/>
          <w:szCs w:val="24"/>
        </w:rPr>
        <w:t>defines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specific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behaviors</w:t>
      </w:r>
      <w:r w:rsidR="00DD4AE1" w:rsidRPr="00DD4AE1">
        <w:rPr>
          <w:sz w:val="24"/>
          <w:szCs w:val="24"/>
        </w:rPr>
        <w:t>, functions, or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features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of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 xml:space="preserve">the system (What the system should </w:t>
      </w:r>
      <w:r w:rsidRPr="00DD4AE1">
        <w:rPr>
          <w:rFonts w:ascii="Arial" w:hAnsi="Arial"/>
          <w:i/>
          <w:sz w:val="24"/>
          <w:szCs w:val="24"/>
        </w:rPr>
        <w:t>do</w:t>
      </w:r>
      <w:r w:rsidRPr="00DD4AE1">
        <w:rPr>
          <w:sz w:val="24"/>
          <w:szCs w:val="24"/>
        </w:rPr>
        <w:t>).</w:t>
      </w:r>
    </w:p>
    <w:p w:rsidR="00D52C3A" w:rsidRPr="00DD4AE1" w:rsidRDefault="00CE0199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rPr>
          <w:sz w:val="24"/>
          <w:szCs w:val="24"/>
        </w:rPr>
      </w:pPr>
      <w:r w:rsidRPr="00DD4AE1">
        <w:rPr>
          <w:rFonts w:ascii="Arial" w:hAnsi="Arial"/>
          <w:b/>
          <w:sz w:val="24"/>
          <w:szCs w:val="24"/>
        </w:rPr>
        <w:t>Non-Functional</w:t>
      </w:r>
      <w:r w:rsidR="0057293E" w:rsidRPr="00DD4AE1">
        <w:rPr>
          <w:rFonts w:ascii="Arial" w:hAnsi="Arial"/>
          <w:b/>
          <w:sz w:val="24"/>
          <w:szCs w:val="24"/>
        </w:rPr>
        <w:t xml:space="preserve"> </w:t>
      </w:r>
      <w:r w:rsidR="00DD4AE1" w:rsidRPr="00DD4AE1">
        <w:rPr>
          <w:rFonts w:ascii="Arial" w:hAnsi="Arial"/>
          <w:b/>
          <w:sz w:val="24"/>
          <w:szCs w:val="24"/>
        </w:rPr>
        <w:t>Requirements (</w:t>
      </w:r>
      <w:r w:rsidRPr="00DD4AE1">
        <w:rPr>
          <w:rFonts w:ascii="Arial" w:hAnsi="Arial"/>
          <w:b/>
          <w:sz w:val="24"/>
          <w:szCs w:val="24"/>
        </w:rPr>
        <w:t>NFR)</w:t>
      </w:r>
      <w:r w:rsidR="00CE1030" w:rsidRPr="00DD4AE1">
        <w:rPr>
          <w:rFonts w:ascii="Arial" w:hAnsi="Arial"/>
          <w:b/>
          <w:sz w:val="24"/>
          <w:szCs w:val="24"/>
        </w:rPr>
        <w:t xml:space="preserve"> </w:t>
      </w:r>
      <w:r w:rsidR="00DD4AE1" w:rsidRPr="00DD4AE1">
        <w:rPr>
          <w:sz w:val="24"/>
          <w:szCs w:val="24"/>
        </w:rPr>
        <w:t>specifies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the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criteria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that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judge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the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operation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of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 xml:space="preserve">a system, rather than specific behaviors (How the system should </w:t>
      </w:r>
      <w:r w:rsidRPr="00DD4AE1">
        <w:rPr>
          <w:rFonts w:ascii="Arial" w:hAnsi="Arial"/>
          <w:i/>
          <w:sz w:val="24"/>
          <w:szCs w:val="24"/>
        </w:rPr>
        <w:t>be</w:t>
      </w:r>
      <w:r w:rsidRPr="00DD4AE1">
        <w:rPr>
          <w:sz w:val="24"/>
          <w:szCs w:val="24"/>
        </w:rPr>
        <w:t>).</w:t>
      </w:r>
    </w:p>
    <w:p w:rsidR="00D52C3A" w:rsidRPr="00DD4AE1" w:rsidRDefault="00CE0199">
      <w:pPr>
        <w:pStyle w:val="BodyText"/>
        <w:spacing w:before="240"/>
        <w:rPr>
          <w:sz w:val="24"/>
          <w:szCs w:val="24"/>
        </w:rPr>
      </w:pPr>
      <w:r w:rsidRPr="00DD4AE1">
        <w:rPr>
          <w:sz w:val="24"/>
          <w:szCs w:val="24"/>
        </w:rPr>
        <w:t>Fill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out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the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descriptions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and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necessary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details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for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each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category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z w:val="24"/>
          <w:szCs w:val="24"/>
        </w:rPr>
        <w:t>provided</w:t>
      </w:r>
      <w:r w:rsidR="00CE1030" w:rsidRPr="00DD4AE1">
        <w:rPr>
          <w:sz w:val="24"/>
          <w:szCs w:val="24"/>
        </w:rPr>
        <w:t xml:space="preserve"> </w:t>
      </w:r>
      <w:r w:rsidRPr="00DD4AE1">
        <w:rPr>
          <w:spacing w:val="-2"/>
          <w:sz w:val="24"/>
          <w:szCs w:val="24"/>
        </w:rPr>
        <w:t>below.</w:t>
      </w:r>
    </w:p>
    <w:p w:rsidR="00D52C3A" w:rsidRPr="00DD4AE1" w:rsidRDefault="00D52C3A">
      <w:pPr>
        <w:pStyle w:val="BodyText"/>
        <w:spacing w:before="25"/>
        <w:rPr>
          <w:sz w:val="24"/>
          <w:szCs w:val="24"/>
        </w:rPr>
      </w:pPr>
    </w:p>
    <w:p w:rsidR="00D52C3A" w:rsidRPr="00DD4AE1" w:rsidRDefault="00CE0199">
      <w:pPr>
        <w:pStyle w:val="Heading2"/>
        <w:rPr>
          <w:sz w:val="24"/>
          <w:szCs w:val="24"/>
        </w:rPr>
      </w:pPr>
      <w:bookmarkStart w:id="1" w:name="Step_1:_Functional_Requirements_(FR)_"/>
      <w:bookmarkEnd w:id="1"/>
      <w:r w:rsidRPr="00DD4AE1">
        <w:rPr>
          <w:sz w:val="24"/>
          <w:szCs w:val="24"/>
        </w:rPr>
        <w:t>Step1</w:t>
      </w:r>
      <w:r w:rsidR="00DD4AE1" w:rsidRPr="00DD4AE1">
        <w:rPr>
          <w:sz w:val="24"/>
          <w:szCs w:val="24"/>
        </w:rPr>
        <w:t>: Functional</w:t>
      </w:r>
      <w:r w:rsidR="0057293E" w:rsidRPr="00DD4AE1">
        <w:rPr>
          <w:sz w:val="24"/>
          <w:szCs w:val="24"/>
        </w:rPr>
        <w:t xml:space="preserve"> </w:t>
      </w:r>
      <w:r w:rsidR="00DD4AE1" w:rsidRPr="00DD4AE1">
        <w:rPr>
          <w:sz w:val="24"/>
          <w:szCs w:val="24"/>
        </w:rPr>
        <w:t>Requirements</w:t>
      </w:r>
      <w:r w:rsidR="00DD4AE1" w:rsidRPr="00DD4AE1">
        <w:rPr>
          <w:spacing w:val="-4"/>
          <w:sz w:val="24"/>
          <w:szCs w:val="24"/>
        </w:rPr>
        <w:t xml:space="preserve"> (</w:t>
      </w:r>
      <w:r w:rsidRPr="00DD4AE1">
        <w:rPr>
          <w:spacing w:val="-4"/>
          <w:sz w:val="24"/>
          <w:szCs w:val="24"/>
        </w:rPr>
        <w:t>FR)</w:t>
      </w:r>
    </w:p>
    <w:p w:rsidR="00D52C3A" w:rsidRPr="00DD4AE1" w:rsidRDefault="00D52C3A">
      <w:pPr>
        <w:spacing w:before="7"/>
        <w:rPr>
          <w:b/>
          <w:sz w:val="24"/>
          <w:szCs w:val="24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57"/>
        <w:gridCol w:w="2142"/>
        <w:gridCol w:w="3266"/>
        <w:gridCol w:w="2766"/>
      </w:tblGrid>
      <w:tr w:rsidR="00D52C3A" w:rsidRPr="00DD4AE1" w:rsidTr="00525D95">
        <w:trPr>
          <w:trHeight w:val="525"/>
        </w:trPr>
        <w:tc>
          <w:tcPr>
            <w:tcW w:w="957" w:type="dxa"/>
          </w:tcPr>
          <w:p w:rsidR="00D52C3A" w:rsidRPr="00DD4AE1" w:rsidRDefault="00CE0199">
            <w:pPr>
              <w:pStyle w:val="TableParagraph"/>
              <w:spacing w:before="116"/>
              <w:ind w:left="169"/>
              <w:rPr>
                <w:b/>
                <w:sz w:val="24"/>
                <w:szCs w:val="24"/>
              </w:rPr>
            </w:pPr>
            <w:r w:rsidRPr="00DD4AE1">
              <w:rPr>
                <w:b/>
                <w:spacing w:val="-4"/>
                <w:sz w:val="24"/>
                <w:szCs w:val="24"/>
              </w:rPr>
              <w:t>S.</w:t>
            </w:r>
            <w:r w:rsidR="00DD4AE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DD4AE1">
              <w:rPr>
                <w:b/>
                <w:spacing w:val="-4"/>
                <w:sz w:val="24"/>
                <w:szCs w:val="24"/>
              </w:rPr>
              <w:t>No</w:t>
            </w:r>
          </w:p>
        </w:tc>
        <w:tc>
          <w:tcPr>
            <w:tcW w:w="2142" w:type="dxa"/>
          </w:tcPr>
          <w:p w:rsidR="00D52C3A" w:rsidRPr="00DD4AE1" w:rsidRDefault="00CE0199">
            <w:pPr>
              <w:pStyle w:val="TableParagraph"/>
              <w:spacing w:before="116" w:line="276" w:lineRule="auto"/>
              <w:ind w:left="179"/>
              <w:rPr>
                <w:b/>
                <w:sz w:val="24"/>
                <w:szCs w:val="24"/>
              </w:rPr>
            </w:pPr>
            <w:r w:rsidRPr="00DD4AE1">
              <w:rPr>
                <w:b/>
                <w:spacing w:val="-2"/>
                <w:sz w:val="24"/>
                <w:szCs w:val="24"/>
              </w:rPr>
              <w:t>Requirement Category</w:t>
            </w:r>
          </w:p>
        </w:tc>
        <w:tc>
          <w:tcPr>
            <w:tcW w:w="3266" w:type="dxa"/>
          </w:tcPr>
          <w:p w:rsidR="00D52C3A" w:rsidRPr="00DD4AE1" w:rsidRDefault="00CE0199">
            <w:pPr>
              <w:pStyle w:val="TableParagraph"/>
              <w:spacing w:before="116"/>
              <w:rPr>
                <w:b/>
                <w:sz w:val="24"/>
                <w:szCs w:val="24"/>
              </w:rPr>
            </w:pPr>
            <w:r w:rsidRPr="00DD4AE1">
              <w:rPr>
                <w:b/>
                <w:sz w:val="24"/>
                <w:szCs w:val="24"/>
              </w:rPr>
              <w:t>Requirement</w:t>
            </w:r>
            <w:r w:rsidR="00EB1D17" w:rsidRPr="00DD4AE1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DD4AE1">
              <w:rPr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2766" w:type="dxa"/>
          </w:tcPr>
          <w:p w:rsidR="00D52C3A" w:rsidRPr="00DD4AE1" w:rsidRDefault="00CE0199">
            <w:pPr>
              <w:pStyle w:val="TableParagraph"/>
              <w:spacing w:before="116" w:line="276" w:lineRule="auto"/>
              <w:ind w:left="169" w:right="440"/>
              <w:rPr>
                <w:b/>
                <w:sz w:val="24"/>
                <w:szCs w:val="24"/>
              </w:rPr>
            </w:pPr>
            <w:r w:rsidRPr="00DD4AE1">
              <w:rPr>
                <w:b/>
                <w:spacing w:val="-2"/>
                <w:sz w:val="24"/>
                <w:szCs w:val="24"/>
              </w:rPr>
              <w:t>Priority (High/Medium/Low)</w:t>
            </w:r>
          </w:p>
        </w:tc>
      </w:tr>
      <w:tr w:rsidR="00D52C3A" w:rsidRPr="00DD4AE1" w:rsidTr="00525D95">
        <w:trPr>
          <w:trHeight w:val="657"/>
        </w:trPr>
        <w:tc>
          <w:tcPr>
            <w:tcW w:w="957" w:type="dxa"/>
          </w:tcPr>
          <w:p w:rsidR="00D52C3A" w:rsidRPr="00DD4AE1" w:rsidRDefault="00CE0199">
            <w:pPr>
              <w:pStyle w:val="TableParagraph"/>
              <w:spacing w:before="133"/>
              <w:ind w:left="169"/>
              <w:rPr>
                <w:b/>
                <w:sz w:val="24"/>
                <w:szCs w:val="24"/>
              </w:rPr>
            </w:pPr>
            <w:r w:rsidRPr="00DD4AE1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2142" w:type="dxa"/>
          </w:tcPr>
          <w:p w:rsidR="00D52C3A" w:rsidRPr="00DD4AE1" w:rsidRDefault="00CE0199">
            <w:pPr>
              <w:pStyle w:val="TableParagraph"/>
              <w:spacing w:before="133"/>
              <w:ind w:left="179"/>
              <w:rPr>
                <w:rFonts w:ascii="Arial MT"/>
                <w:sz w:val="24"/>
                <w:szCs w:val="24"/>
              </w:rPr>
            </w:pPr>
            <w:r w:rsidRPr="00DD4AE1">
              <w:rPr>
                <w:rFonts w:ascii="Arial MT"/>
                <w:spacing w:val="-2"/>
                <w:sz w:val="24"/>
                <w:szCs w:val="24"/>
              </w:rPr>
              <w:t>Authentication</w:t>
            </w:r>
          </w:p>
        </w:tc>
        <w:tc>
          <w:tcPr>
            <w:tcW w:w="3266" w:type="dxa"/>
          </w:tcPr>
          <w:p w:rsidR="00D52C3A" w:rsidRPr="00DD4AE1" w:rsidRDefault="00EB1D17" w:rsidP="00EB1D17">
            <w:pPr>
              <w:pStyle w:val="TableParagraph"/>
              <w:spacing w:before="133" w:line="276" w:lineRule="auto"/>
              <w:rPr>
                <w:i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>The system allows users (farmers/agricultural experts) to securely access the application through a login page. Authentication ensures only authorized users can use prediction services.</w:t>
            </w:r>
          </w:p>
        </w:tc>
        <w:tc>
          <w:tcPr>
            <w:tcW w:w="2766" w:type="dxa"/>
          </w:tcPr>
          <w:p w:rsidR="00D52C3A" w:rsidRPr="00DD4AE1" w:rsidRDefault="00EB1D17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>High</w:t>
            </w:r>
          </w:p>
        </w:tc>
      </w:tr>
      <w:tr w:rsidR="00D52C3A" w:rsidRPr="00DD4AE1" w:rsidTr="00525D95">
        <w:trPr>
          <w:trHeight w:val="649"/>
        </w:trPr>
        <w:tc>
          <w:tcPr>
            <w:tcW w:w="957" w:type="dxa"/>
          </w:tcPr>
          <w:p w:rsidR="00D52C3A" w:rsidRPr="00DD4AE1" w:rsidRDefault="00CE0199">
            <w:pPr>
              <w:pStyle w:val="TableParagraph"/>
              <w:spacing w:before="121"/>
              <w:ind w:left="169"/>
              <w:rPr>
                <w:b/>
                <w:sz w:val="24"/>
                <w:szCs w:val="24"/>
              </w:rPr>
            </w:pPr>
            <w:r w:rsidRPr="00DD4AE1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2142" w:type="dxa"/>
          </w:tcPr>
          <w:p w:rsidR="00D52C3A" w:rsidRPr="00DD4AE1" w:rsidRDefault="00CE0199">
            <w:pPr>
              <w:pStyle w:val="TableParagraph"/>
              <w:spacing w:before="121" w:line="276" w:lineRule="auto"/>
              <w:ind w:left="179" w:right="365"/>
              <w:rPr>
                <w:rFonts w:ascii="Arial MT"/>
                <w:sz w:val="24"/>
                <w:szCs w:val="24"/>
              </w:rPr>
            </w:pPr>
            <w:r w:rsidRPr="00DD4AE1">
              <w:rPr>
                <w:rFonts w:ascii="Arial MT"/>
                <w:spacing w:val="-2"/>
                <w:sz w:val="24"/>
                <w:szCs w:val="24"/>
              </w:rPr>
              <w:t>Authorization levels</w:t>
            </w:r>
          </w:p>
        </w:tc>
        <w:tc>
          <w:tcPr>
            <w:tcW w:w="3266" w:type="dxa"/>
          </w:tcPr>
          <w:p w:rsidR="00D52C3A" w:rsidRPr="00DD4AE1" w:rsidRDefault="00EB1D17">
            <w:pPr>
              <w:pStyle w:val="TableParagraph"/>
              <w:spacing w:before="121" w:line="276" w:lineRule="auto"/>
              <w:ind w:right="241"/>
              <w:rPr>
                <w:i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 xml:space="preserve">The system provides role-based access. Administrators can manage datasets and models, while farmers can </w:t>
            </w:r>
            <w:r w:rsidRPr="00DD4AE1">
              <w:rPr>
                <w:sz w:val="24"/>
                <w:szCs w:val="24"/>
              </w:rPr>
              <w:lastRenderedPageBreak/>
              <w:t>enter soil parameters and receive crop recommendations.</w:t>
            </w:r>
          </w:p>
        </w:tc>
        <w:tc>
          <w:tcPr>
            <w:tcW w:w="2766" w:type="dxa"/>
          </w:tcPr>
          <w:p w:rsidR="00D52C3A" w:rsidRPr="00DD4AE1" w:rsidRDefault="00EB1D17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lastRenderedPageBreak/>
              <w:t>High</w:t>
            </w:r>
          </w:p>
        </w:tc>
      </w:tr>
      <w:tr w:rsidR="00D52C3A" w:rsidRPr="00DD4AE1" w:rsidTr="00525D95">
        <w:trPr>
          <w:trHeight w:val="558"/>
        </w:trPr>
        <w:tc>
          <w:tcPr>
            <w:tcW w:w="957" w:type="dxa"/>
          </w:tcPr>
          <w:p w:rsidR="00D52C3A" w:rsidRPr="00DD4AE1" w:rsidRDefault="00CE0199">
            <w:pPr>
              <w:pStyle w:val="TableParagraph"/>
              <w:spacing w:before="128"/>
              <w:ind w:left="169"/>
              <w:rPr>
                <w:b/>
                <w:sz w:val="24"/>
                <w:szCs w:val="24"/>
              </w:rPr>
            </w:pPr>
            <w:r w:rsidRPr="00DD4AE1">
              <w:rPr>
                <w:b/>
                <w:spacing w:val="-10"/>
                <w:sz w:val="24"/>
                <w:szCs w:val="24"/>
              </w:rPr>
              <w:lastRenderedPageBreak/>
              <w:t>3</w:t>
            </w:r>
          </w:p>
        </w:tc>
        <w:tc>
          <w:tcPr>
            <w:tcW w:w="2142" w:type="dxa"/>
          </w:tcPr>
          <w:p w:rsidR="00D52C3A" w:rsidRPr="00DD4AE1" w:rsidRDefault="00CE0199">
            <w:pPr>
              <w:pStyle w:val="TableParagraph"/>
              <w:spacing w:before="128" w:line="276" w:lineRule="auto"/>
              <w:ind w:left="179" w:right="365"/>
              <w:rPr>
                <w:rFonts w:ascii="Arial MT"/>
                <w:sz w:val="24"/>
                <w:szCs w:val="24"/>
              </w:rPr>
            </w:pPr>
            <w:r w:rsidRPr="00DD4AE1">
              <w:rPr>
                <w:rFonts w:ascii="Arial MT"/>
                <w:spacing w:val="-2"/>
                <w:sz w:val="24"/>
                <w:szCs w:val="24"/>
              </w:rPr>
              <w:t>External interfaces</w:t>
            </w:r>
          </w:p>
        </w:tc>
        <w:tc>
          <w:tcPr>
            <w:tcW w:w="3266" w:type="dxa"/>
          </w:tcPr>
          <w:p w:rsidR="00D52C3A" w:rsidRPr="00DD4AE1" w:rsidRDefault="00EB1D17">
            <w:pPr>
              <w:pStyle w:val="TableParagraph"/>
              <w:spacing w:before="128" w:line="276" w:lineRule="auto"/>
              <w:rPr>
                <w:i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>The application interacts with the Crop Recommendation Dataset, Flask web framework, Python Machine Learning libraries (Scikit-learn, Pandas, NumPy), and the trained model (</w:t>
            </w:r>
            <w:r w:rsidRPr="00DD4AE1">
              <w:rPr>
                <w:rStyle w:val="HTMLCode"/>
                <w:rFonts w:eastAsia="Arial"/>
                <w:sz w:val="24"/>
                <w:szCs w:val="24"/>
              </w:rPr>
              <w:t>model.pkl</w:t>
            </w:r>
            <w:r w:rsidRPr="00DD4AE1">
              <w:rPr>
                <w:sz w:val="24"/>
                <w:szCs w:val="24"/>
              </w:rPr>
              <w:t>).</w:t>
            </w:r>
          </w:p>
        </w:tc>
        <w:tc>
          <w:tcPr>
            <w:tcW w:w="2766" w:type="dxa"/>
          </w:tcPr>
          <w:p w:rsidR="00D52C3A" w:rsidRPr="00DD4AE1" w:rsidRDefault="00EB1D17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>High</w:t>
            </w:r>
          </w:p>
        </w:tc>
      </w:tr>
    </w:tbl>
    <w:p w:rsidR="00D52C3A" w:rsidRPr="00DD4AE1" w:rsidRDefault="00D52C3A">
      <w:pPr>
        <w:pStyle w:val="TableParagraph"/>
        <w:rPr>
          <w:rFonts w:ascii="Times New Roman"/>
          <w:sz w:val="24"/>
          <w:szCs w:val="24"/>
        </w:rPr>
        <w:sectPr w:rsidR="00D52C3A" w:rsidRPr="00DD4AE1">
          <w:headerReference w:type="default" r:id="rId7"/>
          <w:type w:val="continuous"/>
          <w:pgSz w:w="12240" w:h="15840"/>
          <w:pgMar w:top="1440" w:right="1440" w:bottom="86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20"/>
        <w:gridCol w:w="2060"/>
        <w:gridCol w:w="3140"/>
        <w:gridCol w:w="2660"/>
      </w:tblGrid>
      <w:tr w:rsidR="00D52C3A" w:rsidRPr="00DD4AE1">
        <w:trPr>
          <w:trHeight w:val="1280"/>
        </w:trPr>
        <w:tc>
          <w:tcPr>
            <w:tcW w:w="920" w:type="dxa"/>
          </w:tcPr>
          <w:p w:rsidR="00D52C3A" w:rsidRPr="00DD4AE1" w:rsidRDefault="00D52C3A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060" w:type="dxa"/>
          </w:tcPr>
          <w:p w:rsidR="00D52C3A" w:rsidRPr="00DD4AE1" w:rsidRDefault="00D52C3A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3140" w:type="dxa"/>
          </w:tcPr>
          <w:p w:rsidR="00D52C3A" w:rsidRPr="00DD4AE1" w:rsidRDefault="00D52C3A">
            <w:pPr>
              <w:pStyle w:val="TableParagraph"/>
              <w:spacing w:before="115" w:line="276" w:lineRule="auto"/>
              <w:rPr>
                <w:i/>
                <w:sz w:val="24"/>
                <w:szCs w:val="24"/>
              </w:rPr>
            </w:pPr>
          </w:p>
        </w:tc>
        <w:tc>
          <w:tcPr>
            <w:tcW w:w="2660" w:type="dxa"/>
          </w:tcPr>
          <w:p w:rsidR="00D52C3A" w:rsidRPr="00DD4AE1" w:rsidRDefault="00D52C3A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</w:p>
        </w:tc>
      </w:tr>
      <w:tr w:rsidR="00D52C3A" w:rsidRPr="00DD4AE1">
        <w:trPr>
          <w:trHeight w:val="1879"/>
        </w:trPr>
        <w:tc>
          <w:tcPr>
            <w:tcW w:w="920" w:type="dxa"/>
          </w:tcPr>
          <w:p w:rsidR="00D52C3A" w:rsidRPr="00DD4AE1" w:rsidRDefault="00CE0199">
            <w:pPr>
              <w:pStyle w:val="TableParagraph"/>
              <w:spacing w:before="132"/>
              <w:ind w:left="169"/>
              <w:rPr>
                <w:b/>
                <w:sz w:val="24"/>
                <w:szCs w:val="24"/>
              </w:rPr>
            </w:pPr>
            <w:r w:rsidRPr="00DD4AE1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2060" w:type="dxa"/>
          </w:tcPr>
          <w:p w:rsidR="00D52C3A" w:rsidRPr="00DD4AE1" w:rsidRDefault="00CE0199">
            <w:pPr>
              <w:pStyle w:val="TableParagraph"/>
              <w:spacing w:before="132" w:line="276" w:lineRule="auto"/>
              <w:ind w:left="179" w:right="605"/>
              <w:rPr>
                <w:rFonts w:ascii="Arial MT"/>
                <w:sz w:val="24"/>
                <w:szCs w:val="24"/>
              </w:rPr>
            </w:pPr>
            <w:r w:rsidRPr="00DD4AE1">
              <w:rPr>
                <w:rFonts w:ascii="Arial MT"/>
                <w:spacing w:val="-2"/>
                <w:sz w:val="24"/>
                <w:szCs w:val="24"/>
              </w:rPr>
              <w:t>Transactions processing</w:t>
            </w:r>
          </w:p>
        </w:tc>
        <w:tc>
          <w:tcPr>
            <w:tcW w:w="3140" w:type="dxa"/>
          </w:tcPr>
          <w:p w:rsidR="00D52C3A" w:rsidRPr="00DD4AE1" w:rsidRDefault="00EB1D17">
            <w:pPr>
              <w:pStyle w:val="TableParagraph"/>
              <w:spacing w:before="132" w:line="276" w:lineRule="auto"/>
              <w:ind w:right="241"/>
              <w:rPr>
                <w:i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>The system receives user input (N, P, K, Temperature, Humidity, pH, Rainfall), validates it, preprocesses the data, performs prediction, and displays the recommended crop instantly.</w:t>
            </w:r>
          </w:p>
        </w:tc>
        <w:tc>
          <w:tcPr>
            <w:tcW w:w="2660" w:type="dxa"/>
          </w:tcPr>
          <w:p w:rsidR="00D52C3A" w:rsidRPr="00DD4AE1" w:rsidRDefault="00EB1D17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>High</w:t>
            </w:r>
          </w:p>
        </w:tc>
      </w:tr>
      <w:tr w:rsidR="00D52C3A" w:rsidRPr="00DD4AE1">
        <w:trPr>
          <w:trHeight w:val="1879"/>
        </w:trPr>
        <w:tc>
          <w:tcPr>
            <w:tcW w:w="920" w:type="dxa"/>
          </w:tcPr>
          <w:p w:rsidR="00D52C3A" w:rsidRPr="00DD4AE1" w:rsidRDefault="00CE0199">
            <w:pPr>
              <w:pStyle w:val="TableParagraph"/>
              <w:spacing w:before="130"/>
              <w:ind w:left="169"/>
              <w:rPr>
                <w:b/>
                <w:sz w:val="24"/>
                <w:szCs w:val="24"/>
              </w:rPr>
            </w:pPr>
            <w:r w:rsidRPr="00DD4AE1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2060" w:type="dxa"/>
          </w:tcPr>
          <w:p w:rsidR="00D52C3A" w:rsidRPr="00DD4AE1" w:rsidRDefault="00CE0199">
            <w:pPr>
              <w:pStyle w:val="TableParagraph"/>
              <w:spacing w:before="130"/>
              <w:ind w:left="179"/>
              <w:rPr>
                <w:rFonts w:ascii="Arial MT"/>
                <w:sz w:val="24"/>
                <w:szCs w:val="24"/>
              </w:rPr>
            </w:pPr>
            <w:r w:rsidRPr="00DD4AE1">
              <w:rPr>
                <w:rFonts w:ascii="Arial MT"/>
                <w:spacing w:val="-2"/>
                <w:sz w:val="24"/>
                <w:szCs w:val="24"/>
              </w:rPr>
              <w:t>Reporting</w:t>
            </w:r>
          </w:p>
        </w:tc>
        <w:tc>
          <w:tcPr>
            <w:tcW w:w="3140" w:type="dxa"/>
          </w:tcPr>
          <w:p w:rsidR="00D52C3A" w:rsidRPr="00DD4AE1" w:rsidRDefault="00EB1D17">
            <w:pPr>
              <w:pStyle w:val="TableParagraph"/>
              <w:spacing w:before="130" w:line="276" w:lineRule="auto"/>
              <w:ind w:right="92"/>
              <w:rPr>
                <w:i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>The application generates crop prediction results and can display historical prediction records and model performance metrics such as accuracy and precision.</w:t>
            </w:r>
          </w:p>
        </w:tc>
        <w:tc>
          <w:tcPr>
            <w:tcW w:w="2660" w:type="dxa"/>
          </w:tcPr>
          <w:p w:rsidR="00D52C3A" w:rsidRPr="00DD4AE1" w:rsidRDefault="00EB1D17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>Medium</w:t>
            </w:r>
          </w:p>
        </w:tc>
      </w:tr>
      <w:tr w:rsidR="00D52C3A" w:rsidRPr="00DD4AE1">
        <w:trPr>
          <w:trHeight w:val="1880"/>
        </w:trPr>
        <w:tc>
          <w:tcPr>
            <w:tcW w:w="920" w:type="dxa"/>
          </w:tcPr>
          <w:p w:rsidR="00D52C3A" w:rsidRPr="00DD4AE1" w:rsidRDefault="00CE0199">
            <w:pPr>
              <w:pStyle w:val="TableParagraph"/>
              <w:spacing w:before="129"/>
              <w:ind w:left="169"/>
              <w:rPr>
                <w:b/>
                <w:sz w:val="24"/>
                <w:szCs w:val="24"/>
              </w:rPr>
            </w:pPr>
            <w:r w:rsidRPr="00DD4AE1">
              <w:rPr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2060" w:type="dxa"/>
          </w:tcPr>
          <w:p w:rsidR="00D52C3A" w:rsidRPr="00DD4AE1" w:rsidRDefault="00CE0199">
            <w:pPr>
              <w:pStyle w:val="TableParagraph"/>
              <w:spacing w:before="129" w:line="276" w:lineRule="auto"/>
              <w:ind w:left="179" w:right="365"/>
              <w:rPr>
                <w:rFonts w:ascii="Arial MT"/>
                <w:sz w:val="24"/>
                <w:szCs w:val="24"/>
              </w:rPr>
            </w:pPr>
            <w:r w:rsidRPr="00DD4AE1">
              <w:rPr>
                <w:rFonts w:ascii="Arial MT"/>
                <w:sz w:val="24"/>
                <w:szCs w:val="24"/>
              </w:rPr>
              <w:t>Business</w:t>
            </w:r>
            <w:r w:rsidR="00EB1D17" w:rsidRPr="00DD4AE1">
              <w:rPr>
                <w:rFonts w:ascii="Arial MT"/>
                <w:sz w:val="24"/>
                <w:szCs w:val="24"/>
              </w:rPr>
              <w:t xml:space="preserve"> </w:t>
            </w:r>
            <w:r w:rsidRPr="00DD4AE1">
              <w:rPr>
                <w:rFonts w:ascii="Arial MT"/>
                <w:sz w:val="24"/>
                <w:szCs w:val="24"/>
              </w:rPr>
              <w:t xml:space="preserve">rules, </w:t>
            </w:r>
            <w:r w:rsidRPr="00DD4AE1">
              <w:rPr>
                <w:rFonts w:ascii="Arial MT"/>
                <w:spacing w:val="-4"/>
                <w:sz w:val="24"/>
                <w:szCs w:val="24"/>
              </w:rPr>
              <w:t>etc.</w:t>
            </w:r>
          </w:p>
        </w:tc>
        <w:tc>
          <w:tcPr>
            <w:tcW w:w="3140" w:type="dxa"/>
          </w:tcPr>
          <w:p w:rsidR="00D52C3A" w:rsidRPr="00DD4AE1" w:rsidRDefault="00EB1D17">
            <w:pPr>
              <w:pStyle w:val="TableParagraph"/>
              <w:spacing w:before="129" w:line="276" w:lineRule="auto"/>
              <w:ind w:right="241"/>
              <w:rPr>
                <w:i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>The prediction is generated only when all required agricultural parameters are provided with valid values. The trained Logistic Regression model is used to recommend the most suitable crop.</w:t>
            </w:r>
          </w:p>
        </w:tc>
        <w:tc>
          <w:tcPr>
            <w:tcW w:w="2660" w:type="dxa"/>
          </w:tcPr>
          <w:p w:rsidR="00D52C3A" w:rsidRPr="00DD4AE1" w:rsidRDefault="00EB1D17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>High</w:t>
            </w:r>
          </w:p>
        </w:tc>
      </w:tr>
      <w:tr w:rsidR="00D52C3A" w:rsidRPr="00DD4AE1">
        <w:trPr>
          <w:trHeight w:val="1879"/>
        </w:trPr>
        <w:tc>
          <w:tcPr>
            <w:tcW w:w="920" w:type="dxa"/>
          </w:tcPr>
          <w:p w:rsidR="00D52C3A" w:rsidRPr="00DD4AE1" w:rsidRDefault="00CE0199">
            <w:pPr>
              <w:pStyle w:val="TableParagraph"/>
              <w:spacing w:before="128"/>
              <w:ind w:left="169"/>
              <w:rPr>
                <w:b/>
                <w:sz w:val="24"/>
                <w:szCs w:val="24"/>
              </w:rPr>
            </w:pPr>
            <w:r w:rsidRPr="00DD4AE1">
              <w:rPr>
                <w:b/>
                <w:spacing w:val="-10"/>
                <w:sz w:val="24"/>
                <w:szCs w:val="24"/>
              </w:rPr>
              <w:lastRenderedPageBreak/>
              <w:t>7</w:t>
            </w:r>
          </w:p>
        </w:tc>
        <w:tc>
          <w:tcPr>
            <w:tcW w:w="2060" w:type="dxa"/>
          </w:tcPr>
          <w:p w:rsidR="00D52C3A" w:rsidRPr="00DD4AE1" w:rsidRDefault="00CE0199">
            <w:pPr>
              <w:pStyle w:val="TableParagraph"/>
              <w:spacing w:before="128" w:line="276" w:lineRule="auto"/>
              <w:ind w:left="179" w:right="450"/>
              <w:rPr>
                <w:rFonts w:ascii="Arial MT"/>
                <w:sz w:val="24"/>
                <w:szCs w:val="24"/>
              </w:rPr>
            </w:pPr>
            <w:r w:rsidRPr="00DD4AE1">
              <w:rPr>
                <w:rFonts w:ascii="Arial MT"/>
                <w:sz w:val="24"/>
                <w:szCs w:val="24"/>
              </w:rPr>
              <w:t>Compliance</w:t>
            </w:r>
            <w:r w:rsidR="00EB1D17" w:rsidRPr="00DD4AE1">
              <w:rPr>
                <w:rFonts w:ascii="Arial MT"/>
                <w:sz w:val="24"/>
                <w:szCs w:val="24"/>
              </w:rPr>
              <w:t xml:space="preserve"> </w:t>
            </w:r>
            <w:r w:rsidRPr="00DD4AE1">
              <w:rPr>
                <w:rFonts w:ascii="Arial MT"/>
                <w:sz w:val="24"/>
                <w:szCs w:val="24"/>
              </w:rPr>
              <w:t xml:space="preserve">to laws or </w:t>
            </w:r>
            <w:r w:rsidRPr="00DD4AE1">
              <w:rPr>
                <w:rFonts w:ascii="Arial MT"/>
                <w:spacing w:val="-2"/>
                <w:sz w:val="24"/>
                <w:szCs w:val="24"/>
              </w:rPr>
              <w:t>regulations</w:t>
            </w:r>
          </w:p>
        </w:tc>
        <w:tc>
          <w:tcPr>
            <w:tcW w:w="3140" w:type="dxa"/>
          </w:tcPr>
          <w:p w:rsidR="00D52C3A" w:rsidRPr="00DD4AE1" w:rsidRDefault="00EB1D17">
            <w:pPr>
              <w:pStyle w:val="TableParagraph"/>
              <w:spacing w:before="128" w:line="276" w:lineRule="auto"/>
              <w:ind w:right="241"/>
              <w:rPr>
                <w:i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>The application protects user information and follows general data privacy principles. Agricultural datasets are used only for educational and research purposes without violating copyright or privacy regulations.</w:t>
            </w:r>
          </w:p>
        </w:tc>
        <w:tc>
          <w:tcPr>
            <w:tcW w:w="2660" w:type="dxa"/>
          </w:tcPr>
          <w:p w:rsidR="00D52C3A" w:rsidRPr="00DD4AE1" w:rsidRDefault="00EB1D17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>Medium</w:t>
            </w:r>
          </w:p>
        </w:tc>
      </w:tr>
      <w:tr w:rsidR="00D52C3A" w:rsidRPr="00DD4AE1">
        <w:trPr>
          <w:trHeight w:val="1580"/>
        </w:trPr>
        <w:tc>
          <w:tcPr>
            <w:tcW w:w="920" w:type="dxa"/>
          </w:tcPr>
          <w:p w:rsidR="00D52C3A" w:rsidRPr="00DD4AE1" w:rsidRDefault="00CE0199">
            <w:pPr>
              <w:pStyle w:val="TableParagraph"/>
              <w:spacing w:before="126"/>
              <w:ind w:left="169"/>
              <w:rPr>
                <w:b/>
                <w:sz w:val="24"/>
                <w:szCs w:val="24"/>
              </w:rPr>
            </w:pPr>
            <w:r w:rsidRPr="00DD4AE1">
              <w:rPr>
                <w:b/>
                <w:spacing w:val="-10"/>
                <w:sz w:val="24"/>
                <w:szCs w:val="24"/>
              </w:rPr>
              <w:t>8</w:t>
            </w:r>
          </w:p>
        </w:tc>
        <w:tc>
          <w:tcPr>
            <w:tcW w:w="2060" w:type="dxa"/>
          </w:tcPr>
          <w:p w:rsidR="00D52C3A" w:rsidRPr="00DD4AE1" w:rsidRDefault="00CE0199">
            <w:pPr>
              <w:pStyle w:val="TableParagraph"/>
              <w:spacing w:before="126"/>
              <w:ind w:left="179"/>
              <w:rPr>
                <w:i/>
                <w:sz w:val="24"/>
                <w:szCs w:val="24"/>
              </w:rPr>
            </w:pPr>
            <w:r w:rsidRPr="00DD4AE1">
              <w:rPr>
                <w:i/>
                <w:spacing w:val="-2"/>
                <w:sz w:val="24"/>
                <w:szCs w:val="24"/>
              </w:rPr>
              <w:t>Other</w:t>
            </w:r>
          </w:p>
        </w:tc>
        <w:tc>
          <w:tcPr>
            <w:tcW w:w="3140" w:type="dxa"/>
          </w:tcPr>
          <w:p w:rsidR="00D52C3A" w:rsidRPr="00DD4AE1" w:rsidRDefault="00EB1D17">
            <w:pPr>
              <w:pStyle w:val="TableParagraph"/>
              <w:spacing w:before="126" w:line="276" w:lineRule="auto"/>
              <w:ind w:right="655"/>
              <w:rPr>
                <w:i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>The system provides a simple and responsive web interface that enables farmers to easily access crop recommendations from desktops or mobile devices.</w:t>
            </w:r>
          </w:p>
        </w:tc>
        <w:tc>
          <w:tcPr>
            <w:tcW w:w="2660" w:type="dxa"/>
          </w:tcPr>
          <w:p w:rsidR="00D52C3A" w:rsidRPr="00DD4AE1" w:rsidRDefault="00EB1D17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>Medium</w:t>
            </w:r>
          </w:p>
        </w:tc>
      </w:tr>
    </w:tbl>
    <w:p w:rsidR="00525D95" w:rsidRDefault="00525D95">
      <w:pPr>
        <w:pStyle w:val="Heading2"/>
        <w:spacing w:before="17"/>
        <w:rPr>
          <w:sz w:val="24"/>
          <w:szCs w:val="24"/>
        </w:rPr>
      </w:pPr>
      <w:bookmarkStart w:id="2" w:name="Step_2:_Non-Functional_Requirements_(NFR"/>
      <w:bookmarkEnd w:id="2"/>
    </w:p>
    <w:p w:rsidR="00D52C3A" w:rsidRPr="00DD4AE1" w:rsidRDefault="00CE0199">
      <w:pPr>
        <w:pStyle w:val="Heading2"/>
        <w:spacing w:before="17"/>
        <w:rPr>
          <w:sz w:val="24"/>
          <w:szCs w:val="24"/>
        </w:rPr>
      </w:pPr>
      <w:r w:rsidRPr="00DD4AE1">
        <w:rPr>
          <w:sz w:val="24"/>
          <w:szCs w:val="24"/>
        </w:rPr>
        <w:t>Step2:Non-Functional</w:t>
      </w:r>
      <w:r w:rsidR="00C5039F" w:rsidRPr="00DD4AE1">
        <w:rPr>
          <w:sz w:val="24"/>
          <w:szCs w:val="24"/>
        </w:rPr>
        <w:t xml:space="preserve"> </w:t>
      </w:r>
      <w:r w:rsidR="00525D95" w:rsidRPr="00DD4AE1">
        <w:rPr>
          <w:sz w:val="24"/>
          <w:szCs w:val="24"/>
        </w:rPr>
        <w:t>Requirements</w:t>
      </w:r>
      <w:r w:rsidR="00525D95" w:rsidRPr="00DD4AE1">
        <w:rPr>
          <w:spacing w:val="-2"/>
          <w:sz w:val="24"/>
          <w:szCs w:val="24"/>
        </w:rPr>
        <w:t xml:space="preserve"> (</w:t>
      </w:r>
      <w:r w:rsidRPr="00DD4AE1">
        <w:rPr>
          <w:spacing w:val="-2"/>
          <w:sz w:val="24"/>
          <w:szCs w:val="24"/>
        </w:rPr>
        <w:t>NFR)</w:t>
      </w:r>
    </w:p>
    <w:p w:rsidR="00D52C3A" w:rsidRPr="00DD4AE1" w:rsidRDefault="00D52C3A">
      <w:pPr>
        <w:spacing w:before="4"/>
        <w:rPr>
          <w:b/>
          <w:sz w:val="24"/>
          <w:szCs w:val="24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20"/>
        <w:gridCol w:w="2000"/>
        <w:gridCol w:w="3380"/>
        <w:gridCol w:w="2460"/>
      </w:tblGrid>
      <w:tr w:rsidR="00D52C3A" w:rsidRPr="00DD4AE1">
        <w:trPr>
          <w:trHeight w:val="1299"/>
        </w:trPr>
        <w:tc>
          <w:tcPr>
            <w:tcW w:w="920" w:type="dxa"/>
          </w:tcPr>
          <w:p w:rsidR="00D52C3A" w:rsidRPr="00DD4AE1" w:rsidRDefault="00CE0199">
            <w:pPr>
              <w:pStyle w:val="TableParagraph"/>
              <w:spacing w:before="120"/>
              <w:ind w:left="169"/>
              <w:rPr>
                <w:b/>
                <w:sz w:val="24"/>
                <w:szCs w:val="24"/>
              </w:rPr>
            </w:pPr>
            <w:r w:rsidRPr="00DD4AE1">
              <w:rPr>
                <w:b/>
                <w:spacing w:val="-4"/>
                <w:sz w:val="24"/>
                <w:szCs w:val="24"/>
              </w:rPr>
              <w:t>S.</w:t>
            </w:r>
            <w:r w:rsidR="00525D95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DD4AE1">
              <w:rPr>
                <w:b/>
                <w:spacing w:val="-4"/>
                <w:sz w:val="24"/>
                <w:szCs w:val="24"/>
              </w:rPr>
              <w:t>No</w:t>
            </w:r>
          </w:p>
        </w:tc>
        <w:tc>
          <w:tcPr>
            <w:tcW w:w="2000" w:type="dxa"/>
          </w:tcPr>
          <w:p w:rsidR="00D52C3A" w:rsidRPr="00DD4AE1" w:rsidRDefault="00CE0199">
            <w:pPr>
              <w:pStyle w:val="TableParagraph"/>
              <w:spacing w:before="120"/>
              <w:ind w:left="179"/>
              <w:rPr>
                <w:b/>
                <w:sz w:val="24"/>
                <w:szCs w:val="24"/>
              </w:rPr>
            </w:pPr>
            <w:r w:rsidRPr="00DD4AE1">
              <w:rPr>
                <w:b/>
                <w:sz w:val="24"/>
                <w:szCs w:val="24"/>
              </w:rPr>
              <w:t>NFR</w:t>
            </w:r>
            <w:r w:rsidR="00C5039F" w:rsidRPr="00DD4AE1">
              <w:rPr>
                <w:b/>
                <w:sz w:val="24"/>
                <w:szCs w:val="24"/>
              </w:rPr>
              <w:t xml:space="preserve"> </w:t>
            </w:r>
            <w:r w:rsidRPr="00DD4AE1">
              <w:rPr>
                <w:b/>
                <w:spacing w:val="-2"/>
                <w:sz w:val="24"/>
                <w:szCs w:val="24"/>
              </w:rPr>
              <w:t>Category</w:t>
            </w:r>
          </w:p>
        </w:tc>
        <w:tc>
          <w:tcPr>
            <w:tcW w:w="3380" w:type="dxa"/>
          </w:tcPr>
          <w:p w:rsidR="00D52C3A" w:rsidRPr="00DD4AE1" w:rsidRDefault="00CE0199">
            <w:pPr>
              <w:pStyle w:val="TableParagraph"/>
              <w:spacing w:before="120"/>
              <w:rPr>
                <w:b/>
                <w:sz w:val="24"/>
                <w:szCs w:val="24"/>
              </w:rPr>
            </w:pPr>
            <w:r w:rsidRPr="00DD4AE1">
              <w:rPr>
                <w:b/>
                <w:sz w:val="24"/>
                <w:szCs w:val="24"/>
              </w:rPr>
              <w:t>Requirement</w:t>
            </w:r>
            <w:r w:rsidR="00C5039F" w:rsidRPr="00DD4AE1">
              <w:rPr>
                <w:b/>
                <w:sz w:val="24"/>
                <w:szCs w:val="24"/>
              </w:rPr>
              <w:t xml:space="preserve"> </w:t>
            </w:r>
            <w:r w:rsidRPr="00DD4AE1">
              <w:rPr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2460" w:type="dxa"/>
          </w:tcPr>
          <w:p w:rsidR="00D52C3A" w:rsidRPr="00DD4AE1" w:rsidRDefault="00CE0199">
            <w:pPr>
              <w:pStyle w:val="TableParagraph"/>
              <w:spacing w:before="120" w:line="276" w:lineRule="auto"/>
              <w:ind w:left="184" w:right="185"/>
              <w:rPr>
                <w:b/>
                <w:sz w:val="24"/>
                <w:szCs w:val="24"/>
              </w:rPr>
            </w:pPr>
            <w:r w:rsidRPr="00DD4AE1">
              <w:rPr>
                <w:b/>
                <w:sz w:val="24"/>
                <w:szCs w:val="24"/>
              </w:rPr>
              <w:t>Target Metric / Acceptance</w:t>
            </w:r>
            <w:r w:rsidR="00C5039F" w:rsidRPr="00DD4AE1">
              <w:rPr>
                <w:b/>
                <w:sz w:val="24"/>
                <w:szCs w:val="24"/>
              </w:rPr>
              <w:t xml:space="preserve"> </w:t>
            </w:r>
            <w:r w:rsidRPr="00DD4AE1">
              <w:rPr>
                <w:b/>
                <w:sz w:val="24"/>
                <w:szCs w:val="24"/>
              </w:rPr>
              <w:t>Criteria</w:t>
            </w:r>
          </w:p>
        </w:tc>
      </w:tr>
    </w:tbl>
    <w:p w:rsidR="00D52C3A" w:rsidRPr="00DD4AE1" w:rsidRDefault="00D52C3A">
      <w:pPr>
        <w:pStyle w:val="TableParagraph"/>
        <w:spacing w:line="276" w:lineRule="auto"/>
        <w:rPr>
          <w:b/>
          <w:sz w:val="24"/>
          <w:szCs w:val="24"/>
        </w:rPr>
        <w:sectPr w:rsidR="00D52C3A" w:rsidRPr="00DD4AE1">
          <w:type w:val="continuous"/>
          <w:pgSz w:w="12240" w:h="15840"/>
          <w:pgMar w:top="1440" w:right="1440" w:bottom="1561" w:left="1440" w:header="225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20"/>
        <w:gridCol w:w="2000"/>
        <w:gridCol w:w="3380"/>
        <w:gridCol w:w="2460"/>
      </w:tblGrid>
      <w:tr w:rsidR="00D52C3A" w:rsidRPr="00DD4AE1">
        <w:trPr>
          <w:trHeight w:val="1280"/>
        </w:trPr>
        <w:tc>
          <w:tcPr>
            <w:tcW w:w="920" w:type="dxa"/>
          </w:tcPr>
          <w:p w:rsidR="00D52C3A" w:rsidRPr="00DD4AE1" w:rsidRDefault="00CE0199">
            <w:pPr>
              <w:pStyle w:val="TableParagraph"/>
              <w:spacing w:before="115"/>
              <w:ind w:left="169"/>
              <w:rPr>
                <w:b/>
                <w:sz w:val="24"/>
                <w:szCs w:val="24"/>
              </w:rPr>
            </w:pPr>
            <w:r w:rsidRPr="00DD4AE1">
              <w:rPr>
                <w:b/>
                <w:spacing w:val="-10"/>
                <w:sz w:val="24"/>
                <w:szCs w:val="24"/>
              </w:rPr>
              <w:lastRenderedPageBreak/>
              <w:t>1</w:t>
            </w:r>
          </w:p>
        </w:tc>
        <w:tc>
          <w:tcPr>
            <w:tcW w:w="2000" w:type="dxa"/>
          </w:tcPr>
          <w:p w:rsidR="00D52C3A" w:rsidRPr="00DD4AE1" w:rsidRDefault="00CE0199">
            <w:pPr>
              <w:pStyle w:val="TableParagraph"/>
              <w:spacing w:before="115" w:line="276" w:lineRule="auto"/>
              <w:ind w:left="179" w:right="329"/>
              <w:rPr>
                <w:rFonts w:ascii="Arial MT"/>
                <w:sz w:val="24"/>
                <w:szCs w:val="24"/>
              </w:rPr>
            </w:pPr>
            <w:r w:rsidRPr="00DD4AE1">
              <w:rPr>
                <w:rFonts w:ascii="Arial MT"/>
                <w:sz w:val="24"/>
                <w:szCs w:val="24"/>
              </w:rPr>
              <w:t>Performance</w:t>
            </w:r>
            <w:r w:rsidR="00C5039F" w:rsidRPr="00DD4AE1">
              <w:rPr>
                <w:rFonts w:ascii="Arial MT"/>
                <w:sz w:val="24"/>
                <w:szCs w:val="24"/>
              </w:rPr>
              <w:t xml:space="preserve"> </w:t>
            </w:r>
            <w:r w:rsidRPr="00DD4AE1">
              <w:rPr>
                <w:rFonts w:ascii="Arial MT"/>
                <w:sz w:val="24"/>
                <w:szCs w:val="24"/>
              </w:rPr>
              <w:t>&amp;</w:t>
            </w:r>
            <w:r w:rsidR="00C5039F" w:rsidRPr="00DD4AE1">
              <w:rPr>
                <w:rFonts w:ascii="Arial MT"/>
                <w:spacing w:val="-2"/>
                <w:sz w:val="24"/>
                <w:szCs w:val="24"/>
              </w:rPr>
              <w:t xml:space="preserve"> </w:t>
            </w:r>
            <w:r w:rsidRPr="00DD4AE1">
              <w:rPr>
                <w:rFonts w:ascii="Arial MT"/>
                <w:spacing w:val="-2"/>
                <w:sz w:val="24"/>
                <w:szCs w:val="24"/>
              </w:rPr>
              <w:t>Speed</w:t>
            </w:r>
          </w:p>
        </w:tc>
        <w:tc>
          <w:tcPr>
            <w:tcW w:w="3380" w:type="dxa"/>
          </w:tcPr>
          <w:p w:rsidR="00D52C3A" w:rsidRPr="00DD4AE1" w:rsidRDefault="00245DD2">
            <w:pPr>
              <w:pStyle w:val="TableParagraph"/>
              <w:spacing w:before="115" w:line="276" w:lineRule="auto"/>
              <w:rPr>
                <w:i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>The system should quickly process agricultural parameters and generate crop recommendations.</w:t>
            </w:r>
          </w:p>
        </w:tc>
        <w:tc>
          <w:tcPr>
            <w:tcW w:w="2460" w:type="dxa"/>
          </w:tcPr>
          <w:p w:rsidR="00D52C3A" w:rsidRPr="00DD4AE1" w:rsidRDefault="00245DD2">
            <w:pPr>
              <w:pStyle w:val="TableParagraph"/>
              <w:spacing w:before="115" w:line="276" w:lineRule="auto"/>
              <w:ind w:left="184" w:right="108"/>
              <w:rPr>
                <w:i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 xml:space="preserve">Prediction generated within </w:t>
            </w:r>
            <w:r w:rsidRPr="00DD4AE1">
              <w:rPr>
                <w:rStyle w:val="Strong"/>
                <w:sz w:val="24"/>
                <w:szCs w:val="24"/>
              </w:rPr>
              <w:t>2 seconds</w:t>
            </w:r>
          </w:p>
        </w:tc>
      </w:tr>
      <w:tr w:rsidR="00D52C3A" w:rsidRPr="00DD4AE1">
        <w:trPr>
          <w:trHeight w:val="1599"/>
        </w:trPr>
        <w:tc>
          <w:tcPr>
            <w:tcW w:w="920" w:type="dxa"/>
          </w:tcPr>
          <w:p w:rsidR="00D52C3A" w:rsidRPr="00DD4AE1" w:rsidRDefault="00CE0199">
            <w:pPr>
              <w:pStyle w:val="TableParagraph"/>
              <w:spacing w:before="132"/>
              <w:ind w:left="169"/>
              <w:rPr>
                <w:b/>
                <w:sz w:val="24"/>
                <w:szCs w:val="24"/>
              </w:rPr>
            </w:pPr>
            <w:r w:rsidRPr="00DD4AE1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2000" w:type="dxa"/>
          </w:tcPr>
          <w:p w:rsidR="00D52C3A" w:rsidRPr="00DD4AE1" w:rsidRDefault="00CE0199">
            <w:pPr>
              <w:pStyle w:val="TableParagraph"/>
              <w:spacing w:before="132"/>
              <w:ind w:left="179"/>
              <w:rPr>
                <w:rFonts w:ascii="Arial MT"/>
                <w:sz w:val="24"/>
                <w:szCs w:val="24"/>
              </w:rPr>
            </w:pPr>
            <w:r w:rsidRPr="00DD4AE1">
              <w:rPr>
                <w:rFonts w:ascii="Arial MT"/>
                <w:spacing w:val="-2"/>
                <w:sz w:val="24"/>
                <w:szCs w:val="24"/>
              </w:rPr>
              <w:t>Scalability</w:t>
            </w:r>
          </w:p>
        </w:tc>
        <w:tc>
          <w:tcPr>
            <w:tcW w:w="3380" w:type="dxa"/>
          </w:tcPr>
          <w:p w:rsidR="00D52C3A" w:rsidRPr="00DD4AE1" w:rsidRDefault="00245DD2">
            <w:pPr>
              <w:pStyle w:val="TableParagraph"/>
              <w:spacing w:before="132" w:line="276" w:lineRule="auto"/>
              <w:ind w:right="604"/>
              <w:jc w:val="both"/>
              <w:rPr>
                <w:i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>The application should support multiple users simultaneously and accommodate future dataset expansion.</w:t>
            </w:r>
          </w:p>
        </w:tc>
        <w:tc>
          <w:tcPr>
            <w:tcW w:w="2460" w:type="dxa"/>
          </w:tcPr>
          <w:p w:rsidR="00D52C3A" w:rsidRPr="00DD4AE1" w:rsidRDefault="00245DD2">
            <w:pPr>
              <w:pStyle w:val="TableParagraph"/>
              <w:spacing w:before="132" w:line="276" w:lineRule="auto"/>
              <w:ind w:left="184" w:right="185"/>
              <w:rPr>
                <w:i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 xml:space="preserve">Supports </w:t>
            </w:r>
            <w:r w:rsidRPr="00DD4AE1">
              <w:rPr>
                <w:rStyle w:val="Strong"/>
                <w:sz w:val="24"/>
                <w:szCs w:val="24"/>
              </w:rPr>
              <w:t>500+ concurrent users</w:t>
            </w:r>
          </w:p>
        </w:tc>
      </w:tr>
      <w:tr w:rsidR="00D52C3A" w:rsidRPr="00DD4AE1">
        <w:trPr>
          <w:trHeight w:val="1580"/>
        </w:trPr>
        <w:tc>
          <w:tcPr>
            <w:tcW w:w="920" w:type="dxa"/>
          </w:tcPr>
          <w:p w:rsidR="00D52C3A" w:rsidRPr="00DD4AE1" w:rsidRDefault="00CE0199">
            <w:pPr>
              <w:pStyle w:val="TableParagraph"/>
              <w:spacing w:before="119"/>
              <w:ind w:left="169"/>
              <w:rPr>
                <w:b/>
                <w:sz w:val="24"/>
                <w:szCs w:val="24"/>
              </w:rPr>
            </w:pPr>
            <w:r w:rsidRPr="00DD4AE1">
              <w:rPr>
                <w:b/>
                <w:spacing w:val="-10"/>
                <w:sz w:val="24"/>
                <w:szCs w:val="24"/>
              </w:rPr>
              <w:lastRenderedPageBreak/>
              <w:t>3</w:t>
            </w:r>
          </w:p>
        </w:tc>
        <w:tc>
          <w:tcPr>
            <w:tcW w:w="2000" w:type="dxa"/>
          </w:tcPr>
          <w:p w:rsidR="00D52C3A" w:rsidRPr="00DD4AE1" w:rsidRDefault="00CE0199">
            <w:pPr>
              <w:pStyle w:val="TableParagraph"/>
              <w:spacing w:before="119" w:line="276" w:lineRule="auto"/>
              <w:ind w:left="179"/>
              <w:rPr>
                <w:rFonts w:ascii="Arial MT"/>
                <w:sz w:val="24"/>
                <w:szCs w:val="24"/>
              </w:rPr>
            </w:pPr>
            <w:r w:rsidRPr="00DD4AE1">
              <w:rPr>
                <w:rFonts w:ascii="Arial MT"/>
                <w:sz w:val="24"/>
                <w:szCs w:val="24"/>
              </w:rPr>
              <w:t>Security</w:t>
            </w:r>
            <w:r w:rsidR="00C5039F" w:rsidRPr="00DD4AE1">
              <w:rPr>
                <w:rFonts w:ascii="Arial MT"/>
                <w:sz w:val="24"/>
                <w:szCs w:val="24"/>
              </w:rPr>
              <w:t xml:space="preserve"> </w:t>
            </w:r>
            <w:r w:rsidRPr="00DD4AE1">
              <w:rPr>
                <w:rFonts w:ascii="Arial MT"/>
                <w:sz w:val="24"/>
                <w:szCs w:val="24"/>
              </w:rPr>
              <w:t>&amp;</w:t>
            </w:r>
            <w:r w:rsidR="00C5039F" w:rsidRPr="00DD4AE1">
              <w:rPr>
                <w:rFonts w:ascii="Arial MT"/>
                <w:sz w:val="24"/>
                <w:szCs w:val="24"/>
              </w:rPr>
              <w:t xml:space="preserve"> </w:t>
            </w:r>
            <w:r w:rsidRPr="00DD4AE1">
              <w:rPr>
                <w:rFonts w:ascii="Arial MT"/>
                <w:sz w:val="24"/>
                <w:szCs w:val="24"/>
              </w:rPr>
              <w:t xml:space="preserve">Data </w:t>
            </w:r>
            <w:r w:rsidRPr="00DD4AE1">
              <w:rPr>
                <w:rFonts w:ascii="Arial MT"/>
                <w:spacing w:val="-2"/>
                <w:sz w:val="24"/>
                <w:szCs w:val="24"/>
              </w:rPr>
              <w:t>Privacy</w:t>
            </w:r>
          </w:p>
        </w:tc>
        <w:tc>
          <w:tcPr>
            <w:tcW w:w="3380" w:type="dxa"/>
          </w:tcPr>
          <w:p w:rsidR="00D52C3A" w:rsidRPr="00DD4AE1" w:rsidRDefault="00245DD2">
            <w:pPr>
              <w:pStyle w:val="TableParagraph"/>
              <w:spacing w:before="119" w:line="276" w:lineRule="auto"/>
              <w:rPr>
                <w:i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>User input data must be securely handled, and unauthorized access should be prevented through authentication and secure storage.</w:t>
            </w:r>
          </w:p>
        </w:tc>
        <w:tc>
          <w:tcPr>
            <w:tcW w:w="2460" w:type="dxa"/>
          </w:tcPr>
          <w:p w:rsidR="00D52C3A" w:rsidRPr="00DD4AE1" w:rsidRDefault="00245DD2">
            <w:pPr>
              <w:pStyle w:val="TableParagraph"/>
              <w:spacing w:before="119" w:line="276" w:lineRule="auto"/>
              <w:ind w:left="184" w:right="224"/>
              <w:rPr>
                <w:i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>Secure login and protected user data</w:t>
            </w:r>
          </w:p>
        </w:tc>
      </w:tr>
      <w:tr w:rsidR="00D52C3A" w:rsidRPr="00DD4AE1">
        <w:trPr>
          <w:trHeight w:val="1300"/>
        </w:trPr>
        <w:tc>
          <w:tcPr>
            <w:tcW w:w="920" w:type="dxa"/>
          </w:tcPr>
          <w:p w:rsidR="00D52C3A" w:rsidRPr="00DD4AE1" w:rsidRDefault="00CE0199">
            <w:pPr>
              <w:pStyle w:val="TableParagraph"/>
              <w:spacing w:before="127"/>
              <w:ind w:left="169"/>
              <w:rPr>
                <w:b/>
                <w:sz w:val="24"/>
                <w:szCs w:val="24"/>
              </w:rPr>
            </w:pPr>
            <w:r w:rsidRPr="00DD4AE1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2000" w:type="dxa"/>
          </w:tcPr>
          <w:p w:rsidR="00D52C3A" w:rsidRPr="00DD4AE1" w:rsidRDefault="00CE0199">
            <w:pPr>
              <w:pStyle w:val="TableParagraph"/>
              <w:spacing w:before="127" w:line="276" w:lineRule="auto"/>
              <w:ind w:left="179" w:right="647"/>
              <w:rPr>
                <w:rFonts w:ascii="Arial MT"/>
                <w:sz w:val="24"/>
                <w:szCs w:val="24"/>
              </w:rPr>
            </w:pPr>
            <w:r w:rsidRPr="00DD4AE1">
              <w:rPr>
                <w:rFonts w:ascii="Arial MT"/>
                <w:sz w:val="24"/>
                <w:szCs w:val="24"/>
              </w:rPr>
              <w:t>Reliability</w:t>
            </w:r>
            <w:r w:rsidR="00C5039F" w:rsidRPr="00DD4AE1">
              <w:rPr>
                <w:rFonts w:ascii="Arial MT"/>
                <w:sz w:val="24"/>
                <w:szCs w:val="24"/>
              </w:rPr>
              <w:t xml:space="preserve"> </w:t>
            </w:r>
            <w:r w:rsidRPr="00DD4AE1">
              <w:rPr>
                <w:rFonts w:ascii="Arial MT"/>
                <w:sz w:val="24"/>
                <w:szCs w:val="24"/>
              </w:rPr>
              <w:t>&amp;</w:t>
            </w:r>
            <w:r w:rsidR="00C5039F" w:rsidRPr="00DD4AE1">
              <w:rPr>
                <w:rFonts w:ascii="Arial MT"/>
                <w:sz w:val="24"/>
                <w:szCs w:val="24"/>
              </w:rPr>
              <w:t xml:space="preserve"> </w:t>
            </w:r>
            <w:r w:rsidRPr="00DD4AE1">
              <w:rPr>
                <w:rFonts w:ascii="Arial MT"/>
                <w:spacing w:val="-2"/>
                <w:sz w:val="24"/>
                <w:szCs w:val="24"/>
              </w:rPr>
              <w:t>Availability</w:t>
            </w:r>
          </w:p>
        </w:tc>
        <w:tc>
          <w:tcPr>
            <w:tcW w:w="3380" w:type="dxa"/>
          </w:tcPr>
          <w:p w:rsidR="00D52C3A" w:rsidRPr="00DD4AE1" w:rsidRDefault="00245DD2">
            <w:pPr>
              <w:pStyle w:val="TableParagraph"/>
              <w:spacing w:before="127" w:line="276" w:lineRule="auto"/>
              <w:ind w:right="20"/>
              <w:rPr>
                <w:i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>The system should provide consistent service with minimal downtime during operation.</w:t>
            </w:r>
          </w:p>
        </w:tc>
        <w:tc>
          <w:tcPr>
            <w:tcW w:w="2460" w:type="dxa"/>
          </w:tcPr>
          <w:p w:rsidR="00D52C3A" w:rsidRPr="00DD4AE1" w:rsidRDefault="00245DD2">
            <w:pPr>
              <w:pStyle w:val="TableParagraph"/>
              <w:spacing w:before="127" w:line="276" w:lineRule="auto"/>
              <w:ind w:left="184" w:right="185"/>
              <w:rPr>
                <w:i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>99% system availability</w:t>
            </w:r>
            <w:r w:rsidRPr="00DD4AE1">
              <w:rPr>
                <w:i/>
                <w:sz w:val="24"/>
                <w:szCs w:val="24"/>
              </w:rPr>
              <w:t>.</w:t>
            </w:r>
          </w:p>
        </w:tc>
      </w:tr>
      <w:tr w:rsidR="00D52C3A" w:rsidRPr="00DD4AE1">
        <w:trPr>
          <w:trHeight w:val="1579"/>
        </w:trPr>
        <w:tc>
          <w:tcPr>
            <w:tcW w:w="920" w:type="dxa"/>
          </w:tcPr>
          <w:p w:rsidR="00D52C3A" w:rsidRPr="00DD4AE1" w:rsidRDefault="00CE0199">
            <w:pPr>
              <w:pStyle w:val="TableParagraph"/>
              <w:spacing w:before="124"/>
              <w:ind w:left="169"/>
              <w:rPr>
                <w:b/>
                <w:sz w:val="24"/>
                <w:szCs w:val="24"/>
              </w:rPr>
            </w:pPr>
            <w:r w:rsidRPr="00DD4AE1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2000" w:type="dxa"/>
          </w:tcPr>
          <w:p w:rsidR="00D52C3A" w:rsidRPr="00DD4AE1" w:rsidRDefault="00CE0199">
            <w:pPr>
              <w:pStyle w:val="TableParagraph"/>
              <w:spacing w:before="124" w:line="276" w:lineRule="auto"/>
              <w:ind w:left="179"/>
              <w:rPr>
                <w:rFonts w:ascii="Arial MT"/>
                <w:sz w:val="24"/>
                <w:szCs w:val="24"/>
              </w:rPr>
            </w:pPr>
            <w:r w:rsidRPr="00DD4AE1">
              <w:rPr>
                <w:rFonts w:ascii="Arial MT"/>
                <w:sz w:val="24"/>
                <w:szCs w:val="24"/>
              </w:rPr>
              <w:t>Usability &amp;</w:t>
            </w:r>
            <w:r w:rsidR="00C5039F" w:rsidRPr="00DD4AE1">
              <w:rPr>
                <w:rFonts w:ascii="Arial MT"/>
                <w:sz w:val="24"/>
                <w:szCs w:val="24"/>
              </w:rPr>
              <w:t xml:space="preserve"> </w:t>
            </w:r>
            <w:r w:rsidRPr="00DD4AE1">
              <w:rPr>
                <w:rFonts w:ascii="Arial MT"/>
                <w:spacing w:val="-2"/>
                <w:sz w:val="24"/>
                <w:szCs w:val="24"/>
              </w:rPr>
              <w:t>Accessibility</w:t>
            </w:r>
          </w:p>
        </w:tc>
        <w:tc>
          <w:tcPr>
            <w:tcW w:w="3380" w:type="dxa"/>
          </w:tcPr>
          <w:p w:rsidR="00D52C3A" w:rsidRPr="00DD4AE1" w:rsidRDefault="00245DD2">
            <w:pPr>
              <w:pStyle w:val="TableParagraph"/>
              <w:spacing w:before="124" w:line="276" w:lineRule="auto"/>
              <w:rPr>
                <w:i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>The web interface should be simple, responsive, and easy for farmers with minimal technical knowledge to</w:t>
            </w:r>
          </w:p>
        </w:tc>
        <w:tc>
          <w:tcPr>
            <w:tcW w:w="2460" w:type="dxa"/>
          </w:tcPr>
          <w:p w:rsidR="00D52C3A" w:rsidRPr="00DD4AE1" w:rsidRDefault="00245DD2">
            <w:pPr>
              <w:pStyle w:val="TableParagraph"/>
              <w:ind w:left="184"/>
              <w:rPr>
                <w:i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>Responsive design with user-friendly interface</w:t>
            </w:r>
          </w:p>
        </w:tc>
      </w:tr>
      <w:tr w:rsidR="00D52C3A" w:rsidRPr="00DD4AE1">
        <w:trPr>
          <w:trHeight w:val="1879"/>
        </w:trPr>
        <w:tc>
          <w:tcPr>
            <w:tcW w:w="920" w:type="dxa"/>
          </w:tcPr>
          <w:p w:rsidR="00D52C3A" w:rsidRPr="00DD4AE1" w:rsidRDefault="00CE0199">
            <w:pPr>
              <w:pStyle w:val="TableParagraph"/>
              <w:spacing w:before="132"/>
              <w:ind w:left="169"/>
              <w:rPr>
                <w:b/>
                <w:sz w:val="24"/>
                <w:szCs w:val="24"/>
              </w:rPr>
            </w:pPr>
            <w:r w:rsidRPr="00DD4AE1">
              <w:rPr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2000" w:type="dxa"/>
          </w:tcPr>
          <w:p w:rsidR="00D52C3A" w:rsidRPr="00DD4AE1" w:rsidRDefault="00C5039F">
            <w:pPr>
              <w:pStyle w:val="TableParagraph"/>
              <w:spacing w:before="132"/>
              <w:ind w:left="179"/>
              <w:rPr>
                <w:i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>Maintainability &amp; Portability</w:t>
            </w:r>
          </w:p>
        </w:tc>
        <w:tc>
          <w:tcPr>
            <w:tcW w:w="3380" w:type="dxa"/>
          </w:tcPr>
          <w:p w:rsidR="00245DD2" w:rsidRPr="00DD4AE1" w:rsidRDefault="00245DD2" w:rsidP="00245DD2">
            <w:pPr>
              <w:pStyle w:val="TableParagraph"/>
              <w:spacing w:before="132"/>
              <w:rPr>
                <w:i/>
                <w:sz w:val="24"/>
                <w:szCs w:val="24"/>
              </w:rPr>
            </w:pPr>
          </w:p>
          <w:p w:rsidR="00D52C3A" w:rsidRPr="00DD4AE1" w:rsidRDefault="00245DD2">
            <w:pPr>
              <w:pStyle w:val="TableParagraph"/>
              <w:spacing w:before="38" w:line="276" w:lineRule="auto"/>
              <w:ind w:right="454"/>
              <w:rPr>
                <w:i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>The system should be easy to update with new datasets or machine learning models and should run on Windows, Linux, and cloud environments.</w:t>
            </w:r>
          </w:p>
        </w:tc>
        <w:tc>
          <w:tcPr>
            <w:tcW w:w="2460" w:type="dxa"/>
          </w:tcPr>
          <w:p w:rsidR="00D52C3A" w:rsidRPr="00DD4AE1" w:rsidRDefault="00245DD2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DD4AE1">
              <w:rPr>
                <w:sz w:val="24"/>
                <w:szCs w:val="24"/>
              </w:rPr>
              <w:t>Modular code with easy deployment and maintenance</w:t>
            </w:r>
          </w:p>
        </w:tc>
      </w:tr>
    </w:tbl>
    <w:p w:rsidR="00CE0199" w:rsidRPr="00DD4AE1" w:rsidRDefault="00CE0199">
      <w:pPr>
        <w:rPr>
          <w:sz w:val="24"/>
          <w:szCs w:val="24"/>
        </w:rPr>
      </w:pPr>
    </w:p>
    <w:sectPr w:rsidR="00CE0199" w:rsidRPr="00DD4AE1" w:rsidSect="00D52C3A">
      <w:type w:val="continuous"/>
      <w:pgSz w:w="12240" w:h="15840"/>
      <w:pgMar w:top="1440" w:right="1440" w:bottom="280" w:left="1440" w:header="225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C769C" w:rsidRDefault="002C769C" w:rsidP="00D52C3A">
      <w:pPr>
        <w:pStyle w:val="Heading2"/>
      </w:pPr>
      <w:r>
        <w:separator/>
      </w:r>
    </w:p>
  </w:endnote>
  <w:endnote w:type="continuationSeparator" w:id="1">
    <w:p w:rsidR="002C769C" w:rsidRDefault="002C769C" w:rsidP="00D52C3A">
      <w:pPr>
        <w:pStyle w:val="Heading2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C769C" w:rsidRDefault="002C769C" w:rsidP="00D52C3A">
      <w:pPr>
        <w:pStyle w:val="Heading2"/>
      </w:pPr>
      <w:r>
        <w:separator/>
      </w:r>
    </w:p>
  </w:footnote>
  <w:footnote w:type="continuationSeparator" w:id="1">
    <w:p w:rsidR="002C769C" w:rsidRDefault="002C769C" w:rsidP="00D52C3A">
      <w:pPr>
        <w:pStyle w:val="Heading2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2C3A" w:rsidRDefault="00CE019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7312" behindDoc="1" locked="0" layoutInCell="1" allowOverlap="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37824" behindDoc="1" locked="0" layoutInCell="1" allowOverlap="1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7B1181"/>
    <w:multiLevelType w:val="hybridMultilevel"/>
    <w:tmpl w:val="77686958"/>
    <w:lvl w:ilvl="0" w:tplc="CC7C710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95C217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20CA39A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B00B96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CF2C35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146655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EB69A9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1B01DD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44E5B3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D52C3A"/>
    <w:rsid w:val="00232AC4"/>
    <w:rsid w:val="00245DD2"/>
    <w:rsid w:val="002C769C"/>
    <w:rsid w:val="00525D95"/>
    <w:rsid w:val="0057293E"/>
    <w:rsid w:val="00A8532A"/>
    <w:rsid w:val="00C5039F"/>
    <w:rsid w:val="00CE0199"/>
    <w:rsid w:val="00CE1030"/>
    <w:rsid w:val="00D52C3A"/>
    <w:rsid w:val="00DD4AE1"/>
    <w:rsid w:val="00E57E27"/>
    <w:rsid w:val="00EB1D17"/>
    <w:rsid w:val="00FA0E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52C3A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D52C3A"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D52C3A"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52C3A"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rsid w:val="00D52C3A"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D52C3A"/>
    <w:pPr>
      <w:ind w:left="174"/>
    </w:pPr>
  </w:style>
  <w:style w:type="character" w:styleId="HTMLCode">
    <w:name w:val="HTML Code"/>
    <w:basedOn w:val="DefaultParagraphFont"/>
    <w:uiPriority w:val="99"/>
    <w:semiHidden/>
    <w:unhideWhenUsed/>
    <w:rsid w:val="00EB1D1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45DD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creator>LIB</dc:creator>
  <cp:lastModifiedBy>LIB</cp:lastModifiedBy>
  <cp:revision>9</cp:revision>
  <dcterms:created xsi:type="dcterms:W3CDTF">2026-07-08T11:35:00Z</dcterms:created>
  <dcterms:modified xsi:type="dcterms:W3CDTF">2026-07-09T09:17:00Z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2026-07-08T00:00:00Z</vt:filetime>
  </property>
</Properties>
</file>