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D3A9" w14:textId="77777777" w:rsidR="005C47A4" w:rsidRDefault="005C47A4" w:rsidP="00371AB6">
      <w:pPr>
        <w:pStyle w:val="Heading2"/>
      </w:pPr>
      <w:r>
        <w:t>Overall Architecture:</w:t>
      </w:r>
    </w:p>
    <w:p w14:paraId="22BD06CB" w14:textId="16B61E43" w:rsidR="005C47A4" w:rsidRDefault="005C47A4" w:rsidP="005C47A4">
      <w:r w:rsidRPr="005C47A4">
        <w:t>Synthetic Policy Generator → Mortality &amp; Premium Modelling → Classical Thiele Reserve Solver → Dataset Builder → PINN Trainer → Model Evaluator → Reserve Analysis &amp; Stress Testing.</w:t>
      </w:r>
      <w:r>
        <w:br/>
      </w:r>
    </w:p>
    <w:p w14:paraId="6D23D4BA" w14:textId="77777777" w:rsidR="00F63D3B" w:rsidRDefault="00F63D3B" w:rsidP="005C47A4">
      <w:r w:rsidRPr="00F63D3B">
        <w:rPr>
          <w:b/>
          <w:bCs/>
        </w:rPr>
        <w:t>Data Generation</w:t>
      </w:r>
      <w:r>
        <w:t>:</w:t>
      </w:r>
    </w:p>
    <w:p w14:paraId="22379518" w14:textId="60C8EB2F" w:rsidR="005C47A4" w:rsidRPr="005C47A4" w:rsidRDefault="005C47A4" w:rsidP="00F63D3B">
      <w:pPr>
        <w:pStyle w:val="ListParagraph"/>
        <w:numPr>
          <w:ilvl w:val="0"/>
          <w:numId w:val="17"/>
        </w:numPr>
      </w:pPr>
      <w:r w:rsidRPr="005C47A4">
        <w:t>Policyholder attributes are generated first, including age, policy term, interest rate, and sum assured.</w:t>
      </w:r>
    </w:p>
    <w:p w14:paraId="495F7357" w14:textId="0B922278" w:rsidR="005C47A4" w:rsidRPr="005C47A4" w:rsidRDefault="005C47A4" w:rsidP="00F63D3B">
      <w:pPr>
        <w:pStyle w:val="ListParagraph"/>
        <w:numPr>
          <w:ilvl w:val="0"/>
          <w:numId w:val="17"/>
        </w:numPr>
      </w:pPr>
      <w:r w:rsidRPr="005C47A4">
        <w:t>A risk profile is assigned to each policyholder based on factors such as smoking status, health category, occupation risk level, and gender.</w:t>
      </w:r>
    </w:p>
    <w:p w14:paraId="6DD89E3B" w14:textId="4687E46F" w:rsidR="005C47A4" w:rsidRPr="005C47A4" w:rsidRDefault="005C47A4" w:rsidP="00F63D3B">
      <w:pPr>
        <w:pStyle w:val="ListParagraph"/>
        <w:numPr>
          <w:ilvl w:val="0"/>
          <w:numId w:val="17"/>
        </w:numPr>
      </w:pPr>
      <w:r w:rsidRPr="005C47A4">
        <w:t>Mortality rates are generated using a Gompertz-style mortality model, with risk profile adjustments applied to reflect different risk levels.</w:t>
      </w:r>
    </w:p>
    <w:p w14:paraId="2A3B1E2B" w14:textId="7A5C26B7" w:rsidR="005C47A4" w:rsidRPr="005C47A4" w:rsidRDefault="005C47A4" w:rsidP="00F63D3B">
      <w:pPr>
        <w:pStyle w:val="ListParagraph"/>
        <w:numPr>
          <w:ilvl w:val="0"/>
          <w:numId w:val="17"/>
        </w:numPr>
      </w:pPr>
      <w:r w:rsidRPr="005C47A4">
        <w:t>Sum assured values are generated using an age-adjusted lognormal distribution and rounded to realistic insurance coverage amounts.</w:t>
      </w:r>
    </w:p>
    <w:p w14:paraId="39011E47" w14:textId="2F66EB3E" w:rsidR="005C47A4" w:rsidRPr="005C47A4" w:rsidRDefault="005C47A4" w:rsidP="00F63D3B">
      <w:pPr>
        <w:pStyle w:val="ListParagraph"/>
        <w:numPr>
          <w:ilvl w:val="0"/>
          <w:numId w:val="17"/>
        </w:numPr>
      </w:pPr>
      <w:r w:rsidRPr="005C47A4">
        <w:t xml:space="preserve">Premiums are </w:t>
      </w:r>
      <w:r>
        <w:t>actuarially calculated using risk factors.</w:t>
      </w:r>
    </w:p>
    <w:p w14:paraId="6BF68F3D" w14:textId="5D4F7126" w:rsidR="00F63D3B" w:rsidRDefault="005C47A4" w:rsidP="00F63D3B">
      <w:pPr>
        <w:pStyle w:val="ListParagraph"/>
        <w:numPr>
          <w:ilvl w:val="0"/>
          <w:numId w:val="17"/>
        </w:numPr>
      </w:pPr>
      <w:r w:rsidRPr="005C47A4">
        <w:t>Each generated policy is passed through a classical Thiele reserve solver to obtain reserve values across the policy lifetime.</w:t>
      </w:r>
    </w:p>
    <w:p w14:paraId="52EAD6F1" w14:textId="76851EAB" w:rsidR="00F63D3B" w:rsidRPr="00F63D3B" w:rsidRDefault="00F63D3B" w:rsidP="00F63D3B">
      <w:pPr>
        <w:pStyle w:val="ListParagraph"/>
        <w:numPr>
          <w:ilvl w:val="0"/>
          <w:numId w:val="16"/>
        </w:numPr>
      </w:pPr>
      <w:r w:rsidRPr="00F63D3B">
        <w:t>Reserve values are calculated across multiple time points.</w:t>
      </w:r>
    </w:p>
    <w:p w14:paraId="61DC13A7" w14:textId="1644BD43" w:rsidR="00F63D3B" w:rsidRDefault="00F63D3B" w:rsidP="00F63D3B">
      <w:pPr>
        <w:pStyle w:val="ListParagraph"/>
        <w:numPr>
          <w:ilvl w:val="0"/>
          <w:numId w:val="16"/>
        </w:numPr>
      </w:pPr>
      <w:r w:rsidRPr="00F63D3B">
        <w:t>These reserve trajectories form the ground-truth labels for training</w:t>
      </w:r>
    </w:p>
    <w:p w14:paraId="0FFB9B4A" w14:textId="4429119C" w:rsidR="00F63D3B" w:rsidRPr="00F63D3B" w:rsidRDefault="00F63D3B" w:rsidP="00F63D3B">
      <w:pPr>
        <w:rPr>
          <w:b/>
          <w:bCs/>
        </w:rPr>
      </w:pPr>
      <w:r w:rsidRPr="00F63D3B">
        <w:rPr>
          <w:b/>
          <w:bCs/>
        </w:rPr>
        <w:t>Dataset Construction</w:t>
      </w:r>
    </w:p>
    <w:p w14:paraId="42812C3E" w14:textId="77777777" w:rsidR="00F63D3B" w:rsidRPr="00F63D3B" w:rsidRDefault="00F63D3B" w:rsidP="00F63D3B">
      <w:r w:rsidRPr="00F63D3B">
        <w:t>Each training sample contains:</w:t>
      </w:r>
    </w:p>
    <w:p w14:paraId="708B0F80" w14:textId="77777777" w:rsidR="00F63D3B" w:rsidRPr="00F63D3B" w:rsidRDefault="00F63D3B" w:rsidP="00F63D3B">
      <w:r w:rsidRPr="00F63D3B">
        <w:t>Inputs:</w:t>
      </w:r>
    </w:p>
    <w:p w14:paraId="21DE9E8F" w14:textId="77777777" w:rsidR="00F63D3B" w:rsidRPr="00F63D3B" w:rsidRDefault="00F63D3B" w:rsidP="00F63D3B">
      <w:pPr>
        <w:numPr>
          <w:ilvl w:val="0"/>
          <w:numId w:val="5"/>
        </w:numPr>
      </w:pPr>
      <w:r w:rsidRPr="00F63D3B">
        <w:t>Time</w:t>
      </w:r>
    </w:p>
    <w:p w14:paraId="74758D91" w14:textId="77777777" w:rsidR="00F63D3B" w:rsidRPr="00F63D3B" w:rsidRDefault="00F63D3B" w:rsidP="00F63D3B">
      <w:pPr>
        <w:numPr>
          <w:ilvl w:val="0"/>
          <w:numId w:val="5"/>
        </w:numPr>
      </w:pPr>
      <w:r w:rsidRPr="00F63D3B">
        <w:t>Issue Age</w:t>
      </w:r>
    </w:p>
    <w:p w14:paraId="5CC4E7AA" w14:textId="77777777" w:rsidR="00F63D3B" w:rsidRPr="00F63D3B" w:rsidRDefault="00F63D3B" w:rsidP="00F63D3B">
      <w:pPr>
        <w:numPr>
          <w:ilvl w:val="0"/>
          <w:numId w:val="5"/>
        </w:numPr>
      </w:pPr>
      <w:r w:rsidRPr="00F63D3B">
        <w:t>Interest Rate</w:t>
      </w:r>
    </w:p>
    <w:p w14:paraId="08F8457E" w14:textId="77777777" w:rsidR="00F63D3B" w:rsidRPr="00F63D3B" w:rsidRDefault="00F63D3B" w:rsidP="00F63D3B">
      <w:pPr>
        <w:numPr>
          <w:ilvl w:val="0"/>
          <w:numId w:val="5"/>
        </w:numPr>
      </w:pPr>
      <w:r w:rsidRPr="00F63D3B">
        <w:t>Premium</w:t>
      </w:r>
    </w:p>
    <w:p w14:paraId="378EB95B" w14:textId="77777777" w:rsidR="00F63D3B" w:rsidRPr="00F63D3B" w:rsidRDefault="00F63D3B" w:rsidP="00F63D3B">
      <w:pPr>
        <w:numPr>
          <w:ilvl w:val="0"/>
          <w:numId w:val="5"/>
        </w:numPr>
      </w:pPr>
      <w:r w:rsidRPr="00F63D3B">
        <w:t>Sum Assured</w:t>
      </w:r>
    </w:p>
    <w:p w14:paraId="7969B5F1" w14:textId="77777777" w:rsidR="00F63D3B" w:rsidRPr="00F63D3B" w:rsidRDefault="00F63D3B" w:rsidP="00F63D3B">
      <w:pPr>
        <w:numPr>
          <w:ilvl w:val="0"/>
          <w:numId w:val="5"/>
        </w:numPr>
      </w:pPr>
      <w:r w:rsidRPr="00F63D3B">
        <w:t>Mortality Rate</w:t>
      </w:r>
    </w:p>
    <w:p w14:paraId="6775CF3E" w14:textId="77777777" w:rsidR="00F63D3B" w:rsidRPr="00F63D3B" w:rsidRDefault="00F63D3B" w:rsidP="00F63D3B">
      <w:r w:rsidRPr="00F63D3B">
        <w:t>Target:</w:t>
      </w:r>
    </w:p>
    <w:p w14:paraId="2D9C5E8F" w14:textId="77777777" w:rsidR="00F63D3B" w:rsidRPr="00F63D3B" w:rsidRDefault="00F63D3B" w:rsidP="00F63D3B">
      <w:pPr>
        <w:numPr>
          <w:ilvl w:val="0"/>
          <w:numId w:val="6"/>
        </w:numPr>
      </w:pPr>
      <w:r w:rsidRPr="00F63D3B">
        <w:t>Reserve Value</w:t>
      </w:r>
    </w:p>
    <w:p w14:paraId="62E4500A" w14:textId="77777777" w:rsidR="00F63D3B" w:rsidRPr="00F63D3B" w:rsidRDefault="00F63D3B" w:rsidP="00F63D3B">
      <w:r w:rsidRPr="00F63D3B">
        <w:lastRenderedPageBreak/>
        <w:t>Features are normalized before training.</w:t>
      </w:r>
    </w:p>
    <w:p w14:paraId="6BDF8365" w14:textId="77777777" w:rsidR="00F63D3B" w:rsidRPr="00F63D3B" w:rsidRDefault="00F63D3B" w:rsidP="00F63D3B">
      <w:r w:rsidRPr="00F63D3B">
        <w:pict w14:anchorId="75C835E8">
          <v:rect id="_x0000_i1056" style="width:0;height:1.5pt" o:hralign="center" o:hrstd="t" o:hr="t" fillcolor="#a0a0a0" stroked="f"/>
        </w:pict>
      </w:r>
    </w:p>
    <w:p w14:paraId="78C0ABE1" w14:textId="67E9C269" w:rsidR="00F63D3B" w:rsidRPr="00F63D3B" w:rsidRDefault="00F63D3B" w:rsidP="00F63D3B">
      <w:pPr>
        <w:rPr>
          <w:b/>
          <w:bCs/>
        </w:rPr>
      </w:pPr>
      <w:r w:rsidRPr="00F63D3B">
        <w:rPr>
          <w:b/>
          <w:bCs/>
        </w:rPr>
        <w:t>PINN/KINN Model</w:t>
      </w:r>
    </w:p>
    <w:p w14:paraId="0BD03933" w14:textId="0DD42EB5" w:rsidR="00F63D3B" w:rsidRPr="00F63D3B" w:rsidRDefault="00F63D3B" w:rsidP="00F63D3B">
      <w:r w:rsidRPr="00F63D3B">
        <w:t>A physics-informed neural network (PINN/KINN) is trained to predict insurance reserves using policy data and actuarial constraints.</w:t>
      </w:r>
    </w:p>
    <w:p w14:paraId="4E2F0F07" w14:textId="53FE409E" w:rsidR="00F63D3B" w:rsidRPr="00F63D3B" w:rsidRDefault="00F63D3B" w:rsidP="00F63D3B">
      <w:pPr>
        <w:rPr>
          <w:b/>
          <w:bCs/>
        </w:rPr>
      </w:pPr>
      <w:r w:rsidRPr="00F63D3B">
        <w:rPr>
          <w:b/>
          <w:bCs/>
        </w:rPr>
        <w:t>Training</w:t>
      </w:r>
    </w:p>
    <w:p w14:paraId="7E604D8A" w14:textId="77777777" w:rsidR="00F63D3B" w:rsidRPr="00F63D3B" w:rsidRDefault="00F63D3B" w:rsidP="00F63D3B">
      <w:pPr>
        <w:rPr>
          <w:b/>
          <w:bCs/>
        </w:rPr>
      </w:pPr>
      <w:r w:rsidRPr="00F63D3B">
        <w:rPr>
          <w:b/>
          <w:bCs/>
        </w:rPr>
        <w:t>Loss Components</w:t>
      </w:r>
    </w:p>
    <w:p w14:paraId="4F8BAAB5" w14:textId="77777777" w:rsidR="00F63D3B" w:rsidRPr="00F63D3B" w:rsidRDefault="00F63D3B" w:rsidP="00F63D3B">
      <w:pPr>
        <w:rPr>
          <w:b/>
          <w:bCs/>
        </w:rPr>
      </w:pPr>
      <w:r w:rsidRPr="00F63D3B">
        <w:rPr>
          <w:b/>
          <w:bCs/>
        </w:rPr>
        <w:t>Data Supervision</w:t>
      </w:r>
    </w:p>
    <w:p w14:paraId="3C20BA18" w14:textId="77777777" w:rsidR="00F63D3B" w:rsidRPr="00F63D3B" w:rsidRDefault="00F63D3B" w:rsidP="00F63D3B">
      <w:pPr>
        <w:numPr>
          <w:ilvl w:val="0"/>
          <w:numId w:val="7"/>
        </w:numPr>
      </w:pPr>
      <w:r w:rsidRPr="00F63D3B">
        <w:t>Data Loss</w:t>
      </w:r>
    </w:p>
    <w:p w14:paraId="4E900A7A" w14:textId="77777777" w:rsidR="00F63D3B" w:rsidRPr="00F63D3B" w:rsidRDefault="00F63D3B" w:rsidP="00F63D3B">
      <w:pPr>
        <w:rPr>
          <w:b/>
          <w:bCs/>
        </w:rPr>
      </w:pPr>
      <w:r w:rsidRPr="00F63D3B">
        <w:rPr>
          <w:b/>
          <w:bCs/>
        </w:rPr>
        <w:t>Physics/Actuarial Constraints</w:t>
      </w:r>
    </w:p>
    <w:p w14:paraId="06EEC968" w14:textId="77777777" w:rsidR="00F63D3B" w:rsidRPr="00F63D3B" w:rsidRDefault="00F63D3B" w:rsidP="00F63D3B">
      <w:pPr>
        <w:numPr>
          <w:ilvl w:val="0"/>
          <w:numId w:val="8"/>
        </w:numPr>
      </w:pPr>
      <w:r w:rsidRPr="00F63D3B">
        <w:t>PDE Loss (Thiele Equation Residual)</w:t>
      </w:r>
    </w:p>
    <w:p w14:paraId="11B16184" w14:textId="77777777" w:rsidR="00F63D3B" w:rsidRPr="00F63D3B" w:rsidRDefault="00F63D3B" w:rsidP="00F63D3B">
      <w:pPr>
        <w:numPr>
          <w:ilvl w:val="0"/>
          <w:numId w:val="8"/>
        </w:numPr>
      </w:pPr>
      <w:r w:rsidRPr="00F63D3B">
        <w:t>Boundary Loss</w:t>
      </w:r>
    </w:p>
    <w:p w14:paraId="5CF6CA69" w14:textId="2CDC5826" w:rsidR="00F63D3B" w:rsidRPr="00F63D3B" w:rsidRDefault="00F63D3B" w:rsidP="00F63D3B">
      <w:pPr>
        <w:rPr>
          <w:b/>
          <w:bCs/>
        </w:rPr>
      </w:pPr>
      <w:r w:rsidRPr="00F63D3B">
        <w:rPr>
          <w:b/>
          <w:bCs/>
        </w:rPr>
        <w:t>Business Constraints</w:t>
      </w:r>
      <w:r w:rsidR="00E26195">
        <w:rPr>
          <w:b/>
          <w:bCs/>
        </w:rPr>
        <w:t xml:space="preserve"> (KINN)</w:t>
      </w:r>
    </w:p>
    <w:p w14:paraId="02C00699" w14:textId="77777777" w:rsidR="00F63D3B" w:rsidRPr="00F63D3B" w:rsidRDefault="00F63D3B" w:rsidP="00F63D3B">
      <w:pPr>
        <w:numPr>
          <w:ilvl w:val="0"/>
          <w:numId w:val="9"/>
        </w:numPr>
      </w:pPr>
      <w:r w:rsidRPr="00F63D3B">
        <w:t>Mortality Monotonicity Loss</w:t>
      </w:r>
    </w:p>
    <w:p w14:paraId="1BC9D701" w14:textId="77777777" w:rsidR="00F63D3B" w:rsidRPr="00F63D3B" w:rsidRDefault="00F63D3B" w:rsidP="00F63D3B">
      <w:pPr>
        <w:numPr>
          <w:ilvl w:val="0"/>
          <w:numId w:val="9"/>
        </w:numPr>
      </w:pPr>
      <w:r w:rsidRPr="00F63D3B">
        <w:t>Interest Rate Monotonicity Loss</w:t>
      </w:r>
    </w:p>
    <w:p w14:paraId="2949F66B" w14:textId="77777777" w:rsidR="00F63D3B" w:rsidRPr="00F63D3B" w:rsidRDefault="00F63D3B" w:rsidP="00F63D3B">
      <w:pPr>
        <w:numPr>
          <w:ilvl w:val="0"/>
          <w:numId w:val="9"/>
        </w:numPr>
      </w:pPr>
      <w:r w:rsidRPr="00F63D3B">
        <w:t>Age Monotonicity Loss</w:t>
      </w:r>
    </w:p>
    <w:p w14:paraId="157F2211" w14:textId="77777777" w:rsidR="00F63D3B" w:rsidRPr="00F63D3B" w:rsidRDefault="00F63D3B" w:rsidP="00F63D3B">
      <w:pPr>
        <w:numPr>
          <w:ilvl w:val="0"/>
          <w:numId w:val="9"/>
        </w:numPr>
      </w:pPr>
      <w:r w:rsidRPr="00F63D3B">
        <w:t>Reserve Ceiling Loss</w:t>
      </w:r>
    </w:p>
    <w:p w14:paraId="494AACAF" w14:textId="77777777" w:rsidR="00F63D3B" w:rsidRPr="00F63D3B" w:rsidRDefault="00F63D3B" w:rsidP="00F63D3B">
      <w:pPr>
        <w:numPr>
          <w:ilvl w:val="0"/>
          <w:numId w:val="9"/>
        </w:numPr>
      </w:pPr>
      <w:r w:rsidRPr="00F63D3B">
        <w:t>Portfolio Consistency Loss</w:t>
      </w:r>
    </w:p>
    <w:p w14:paraId="50CF8C7E" w14:textId="77777777" w:rsidR="00F63D3B" w:rsidRPr="00F63D3B" w:rsidRDefault="00F63D3B" w:rsidP="00F63D3B">
      <w:pPr>
        <w:numPr>
          <w:ilvl w:val="0"/>
          <w:numId w:val="9"/>
        </w:numPr>
      </w:pPr>
      <w:r w:rsidRPr="00F63D3B">
        <w:t>Solvency Loss</w:t>
      </w:r>
    </w:p>
    <w:p w14:paraId="454D8C39" w14:textId="77777777" w:rsidR="00F63D3B" w:rsidRPr="00F63D3B" w:rsidRDefault="00F63D3B" w:rsidP="00F63D3B">
      <w:pPr>
        <w:rPr>
          <w:b/>
          <w:bCs/>
        </w:rPr>
      </w:pPr>
      <w:r w:rsidRPr="00F63D3B">
        <w:rPr>
          <w:b/>
          <w:bCs/>
        </w:rPr>
        <w:t>Regularization</w:t>
      </w:r>
    </w:p>
    <w:p w14:paraId="4B09475D" w14:textId="77777777" w:rsidR="00F63D3B" w:rsidRPr="00F63D3B" w:rsidRDefault="00F63D3B" w:rsidP="00F63D3B">
      <w:pPr>
        <w:numPr>
          <w:ilvl w:val="0"/>
          <w:numId w:val="10"/>
        </w:numPr>
      </w:pPr>
      <w:r w:rsidRPr="00F63D3B">
        <w:t>Smoothness Loss</w:t>
      </w:r>
    </w:p>
    <w:p w14:paraId="3E03A0C3" w14:textId="77777777" w:rsidR="00F63D3B" w:rsidRPr="00F63D3B" w:rsidRDefault="00F63D3B" w:rsidP="00F63D3B">
      <w:pPr>
        <w:numPr>
          <w:ilvl w:val="0"/>
          <w:numId w:val="10"/>
        </w:numPr>
      </w:pPr>
      <w:r w:rsidRPr="00F63D3B">
        <w:t>L2 Regularization Loss</w:t>
      </w:r>
    </w:p>
    <w:p w14:paraId="2C3B3AD9" w14:textId="77777777" w:rsidR="00F63D3B" w:rsidRPr="00F63D3B" w:rsidRDefault="00F63D3B" w:rsidP="00F63D3B">
      <w:pPr>
        <w:rPr>
          <w:b/>
          <w:bCs/>
        </w:rPr>
      </w:pPr>
      <w:r w:rsidRPr="00F63D3B">
        <w:rPr>
          <w:b/>
          <w:bCs/>
        </w:rPr>
        <w:t>Training Strategy</w:t>
      </w:r>
    </w:p>
    <w:p w14:paraId="774D60C9" w14:textId="77777777" w:rsidR="00F63D3B" w:rsidRPr="00F63D3B" w:rsidRDefault="00F63D3B" w:rsidP="00F63D3B">
      <w:pPr>
        <w:numPr>
          <w:ilvl w:val="0"/>
          <w:numId w:val="11"/>
        </w:numPr>
      </w:pPr>
      <w:r w:rsidRPr="00F63D3B">
        <w:t>Curriculum warm-up progressively activates constraint losses.</w:t>
      </w:r>
    </w:p>
    <w:p w14:paraId="6E86E392" w14:textId="77777777" w:rsidR="00F63D3B" w:rsidRPr="00F63D3B" w:rsidRDefault="00F63D3B" w:rsidP="00F63D3B">
      <w:pPr>
        <w:numPr>
          <w:ilvl w:val="0"/>
          <w:numId w:val="11"/>
        </w:numPr>
      </w:pPr>
      <w:r w:rsidRPr="00F63D3B">
        <w:t>Training and validation losses are monitored every epoch.</w:t>
      </w:r>
    </w:p>
    <w:p w14:paraId="47D54F40" w14:textId="77777777" w:rsidR="00F63D3B" w:rsidRDefault="00F63D3B" w:rsidP="00F63D3B">
      <w:pPr>
        <w:numPr>
          <w:ilvl w:val="0"/>
          <w:numId w:val="11"/>
        </w:numPr>
      </w:pPr>
      <w:r w:rsidRPr="00F63D3B">
        <w:t>Checkpoints are saved throughout training.</w:t>
      </w:r>
    </w:p>
    <w:p w14:paraId="6014D24A" w14:textId="77777777" w:rsidR="006D5607" w:rsidRDefault="006D5607" w:rsidP="006D5607">
      <w:pPr>
        <w:rPr>
          <w:b/>
          <w:bCs/>
        </w:rPr>
      </w:pPr>
      <w:r w:rsidRPr="006D5607">
        <w:rPr>
          <w:b/>
          <w:bCs/>
        </w:rPr>
        <w:lastRenderedPageBreak/>
        <w:t>Data Validation</w:t>
      </w:r>
    </w:p>
    <w:p w14:paraId="21E9AC06" w14:textId="066ABAA6" w:rsidR="006D5607" w:rsidRPr="006D5607" w:rsidRDefault="006D5607" w:rsidP="006D5607">
      <w:r>
        <w:t>Plotted many graphs for EDA including:</w:t>
      </w:r>
    </w:p>
    <w:p w14:paraId="19D44092" w14:textId="77777777" w:rsidR="006D5607" w:rsidRPr="006D5607" w:rsidRDefault="006D5607" w:rsidP="006D5607">
      <w:pPr>
        <w:numPr>
          <w:ilvl w:val="0"/>
          <w:numId w:val="18"/>
        </w:numPr>
      </w:pPr>
      <w:r w:rsidRPr="006D5607">
        <w:t>Mortality Intensity vs Age</w:t>
      </w:r>
    </w:p>
    <w:p w14:paraId="7EBDD2CA" w14:textId="31184ADB" w:rsidR="006D5607" w:rsidRPr="006D5607" w:rsidRDefault="006D5607" w:rsidP="006D5607">
      <w:pPr>
        <w:numPr>
          <w:ilvl w:val="0"/>
          <w:numId w:val="18"/>
        </w:numPr>
      </w:pPr>
      <w:r w:rsidRPr="006D5607">
        <w:t>Policy Feature</w:t>
      </w:r>
      <w:r w:rsidR="00E26195">
        <w:t>s</w:t>
      </w:r>
      <w:r w:rsidRPr="006D5607">
        <w:t xml:space="preserve"> Distribution Analysis</w:t>
      </w:r>
    </w:p>
    <w:p w14:paraId="534C8099" w14:textId="77777777" w:rsidR="006D5607" w:rsidRPr="006D5607" w:rsidRDefault="006D5607" w:rsidP="006D5607">
      <w:pPr>
        <w:numPr>
          <w:ilvl w:val="0"/>
          <w:numId w:val="18"/>
        </w:numPr>
      </w:pPr>
      <w:r w:rsidRPr="006D5607">
        <w:t>Feature Correlation Analysis</w:t>
      </w:r>
    </w:p>
    <w:p w14:paraId="38EE591B" w14:textId="77777777" w:rsidR="006D5607" w:rsidRPr="006D5607" w:rsidRDefault="006D5607" w:rsidP="006D5607">
      <w:pPr>
        <w:rPr>
          <w:b/>
          <w:bCs/>
        </w:rPr>
      </w:pPr>
      <w:r w:rsidRPr="006D5607">
        <w:rPr>
          <w:b/>
          <w:bCs/>
        </w:rPr>
        <w:t>Model Validation</w:t>
      </w:r>
    </w:p>
    <w:p w14:paraId="2ADD2D63" w14:textId="77777777" w:rsidR="006D5607" w:rsidRPr="006D5607" w:rsidRDefault="006D5607" w:rsidP="006D5607">
      <w:pPr>
        <w:numPr>
          <w:ilvl w:val="0"/>
          <w:numId w:val="19"/>
        </w:numPr>
      </w:pPr>
      <w:r w:rsidRPr="006D5607">
        <w:t>Predicted Reserve vs Actual Reserve</w:t>
      </w:r>
    </w:p>
    <w:p w14:paraId="0222FADF" w14:textId="77777777" w:rsidR="006D5607" w:rsidRPr="006D5607" w:rsidRDefault="006D5607" w:rsidP="006D5607">
      <w:pPr>
        <w:numPr>
          <w:ilvl w:val="0"/>
          <w:numId w:val="19"/>
        </w:numPr>
      </w:pPr>
      <w:r w:rsidRPr="006D5607">
        <w:t>Reserve Trajectory Comparison (PINN/KINN vs Classical Solver)</w:t>
      </w:r>
    </w:p>
    <w:p w14:paraId="12FEF091" w14:textId="77777777" w:rsidR="006D5607" w:rsidRDefault="006D5607" w:rsidP="006D5607">
      <w:pPr>
        <w:numPr>
          <w:ilvl w:val="0"/>
          <w:numId w:val="19"/>
        </w:numPr>
      </w:pPr>
      <w:r w:rsidRPr="006D5607">
        <w:t>Training &amp; Validation Loss Monitoring</w:t>
      </w:r>
    </w:p>
    <w:p w14:paraId="419922BA" w14:textId="77777777" w:rsidR="006D5607" w:rsidRDefault="006D5607" w:rsidP="006D5607">
      <w:pPr>
        <w:numPr>
          <w:ilvl w:val="0"/>
          <w:numId w:val="19"/>
        </w:numPr>
      </w:pPr>
      <w:r>
        <w:t xml:space="preserve">Validation plot includes: </w:t>
      </w:r>
    </w:p>
    <w:p w14:paraId="0AC134EE" w14:textId="77777777" w:rsidR="00E26195" w:rsidRDefault="00E26195" w:rsidP="006D5607">
      <w:pPr>
        <w:pStyle w:val="ListParagraph"/>
        <w:numPr>
          <w:ilvl w:val="1"/>
          <w:numId w:val="19"/>
        </w:numPr>
      </w:pPr>
      <w:r>
        <w:t>Accuracy analysis (Data loss)</w:t>
      </w:r>
    </w:p>
    <w:p w14:paraId="4C595A0E" w14:textId="1BEDBEE6" w:rsidR="006D5607" w:rsidRPr="006D5607" w:rsidRDefault="006D5607" w:rsidP="006D5607">
      <w:pPr>
        <w:pStyle w:val="ListParagraph"/>
        <w:numPr>
          <w:ilvl w:val="1"/>
          <w:numId w:val="19"/>
        </w:numPr>
      </w:pPr>
      <w:r w:rsidRPr="006D5607">
        <w:t>Thiele equation residual analysis</w:t>
      </w:r>
    </w:p>
    <w:p w14:paraId="1AE0AB85" w14:textId="4CB0A3B5" w:rsidR="006D5607" w:rsidRPr="006D5607" w:rsidRDefault="006D5607" w:rsidP="006D5607">
      <w:pPr>
        <w:pStyle w:val="ListParagraph"/>
        <w:numPr>
          <w:ilvl w:val="1"/>
          <w:numId w:val="19"/>
        </w:numPr>
      </w:pPr>
      <w:r w:rsidRPr="006D5607">
        <w:t>Boundary condition verification</w:t>
      </w:r>
    </w:p>
    <w:p w14:paraId="27ACF0BA" w14:textId="3F19449A" w:rsidR="006D5607" w:rsidRPr="006D5607" w:rsidRDefault="006D5607" w:rsidP="006D5607">
      <w:pPr>
        <w:pStyle w:val="ListParagraph"/>
        <w:numPr>
          <w:ilvl w:val="1"/>
          <w:numId w:val="19"/>
        </w:numPr>
      </w:pPr>
      <w:r w:rsidRPr="006D5607">
        <w:t>Monotonicity validation</w:t>
      </w:r>
    </w:p>
    <w:p w14:paraId="423F58D8" w14:textId="77777777" w:rsidR="006D5607" w:rsidRPr="00F63D3B" w:rsidRDefault="006D5607" w:rsidP="006D5607"/>
    <w:sectPr w:rsidR="006D5607" w:rsidRPr="00F63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B8E"/>
    <w:multiLevelType w:val="multilevel"/>
    <w:tmpl w:val="048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77BD"/>
    <w:multiLevelType w:val="multilevel"/>
    <w:tmpl w:val="ADA4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337DB"/>
    <w:multiLevelType w:val="multilevel"/>
    <w:tmpl w:val="312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246E1"/>
    <w:multiLevelType w:val="multilevel"/>
    <w:tmpl w:val="ED16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126AC"/>
    <w:multiLevelType w:val="multilevel"/>
    <w:tmpl w:val="7A9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414D4"/>
    <w:multiLevelType w:val="multilevel"/>
    <w:tmpl w:val="893A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579E4"/>
    <w:multiLevelType w:val="hybridMultilevel"/>
    <w:tmpl w:val="FBD60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E7914"/>
    <w:multiLevelType w:val="hybridMultilevel"/>
    <w:tmpl w:val="ABD6A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4154C"/>
    <w:multiLevelType w:val="multilevel"/>
    <w:tmpl w:val="6A64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05701"/>
    <w:multiLevelType w:val="hybridMultilevel"/>
    <w:tmpl w:val="D1F413CE"/>
    <w:lvl w:ilvl="0" w:tplc="562EB82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E62F8"/>
    <w:multiLevelType w:val="multilevel"/>
    <w:tmpl w:val="01D2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23B4C"/>
    <w:multiLevelType w:val="multilevel"/>
    <w:tmpl w:val="29C8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31668"/>
    <w:multiLevelType w:val="multilevel"/>
    <w:tmpl w:val="8B9C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D0D69"/>
    <w:multiLevelType w:val="multilevel"/>
    <w:tmpl w:val="5CE8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C3207"/>
    <w:multiLevelType w:val="multilevel"/>
    <w:tmpl w:val="01D2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72717"/>
    <w:multiLevelType w:val="multilevel"/>
    <w:tmpl w:val="BB3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B5D89"/>
    <w:multiLevelType w:val="multilevel"/>
    <w:tmpl w:val="5B2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B43B0"/>
    <w:multiLevelType w:val="multilevel"/>
    <w:tmpl w:val="FB7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A5CC3"/>
    <w:multiLevelType w:val="multilevel"/>
    <w:tmpl w:val="EFC8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234036">
    <w:abstractNumId w:val="14"/>
  </w:num>
  <w:num w:numId="2" w16cid:durableId="218588943">
    <w:abstractNumId w:val="18"/>
  </w:num>
  <w:num w:numId="3" w16cid:durableId="107893772">
    <w:abstractNumId w:val="17"/>
  </w:num>
  <w:num w:numId="4" w16cid:durableId="58292738">
    <w:abstractNumId w:val="4"/>
  </w:num>
  <w:num w:numId="5" w16cid:durableId="1653563937">
    <w:abstractNumId w:val="0"/>
  </w:num>
  <w:num w:numId="6" w16cid:durableId="388962969">
    <w:abstractNumId w:val="11"/>
  </w:num>
  <w:num w:numId="7" w16cid:durableId="1603106953">
    <w:abstractNumId w:val="2"/>
  </w:num>
  <w:num w:numId="8" w16cid:durableId="1719544900">
    <w:abstractNumId w:val="15"/>
  </w:num>
  <w:num w:numId="9" w16cid:durableId="1614169589">
    <w:abstractNumId w:val="16"/>
  </w:num>
  <w:num w:numId="10" w16cid:durableId="771631910">
    <w:abstractNumId w:val="5"/>
  </w:num>
  <w:num w:numId="11" w16cid:durableId="1925337755">
    <w:abstractNumId w:val="3"/>
  </w:num>
  <w:num w:numId="12" w16cid:durableId="1382048426">
    <w:abstractNumId w:val="10"/>
  </w:num>
  <w:num w:numId="13" w16cid:durableId="1176113471">
    <w:abstractNumId w:val="12"/>
  </w:num>
  <w:num w:numId="14" w16cid:durableId="1952736356">
    <w:abstractNumId w:val="13"/>
  </w:num>
  <w:num w:numId="15" w16cid:durableId="27610147">
    <w:abstractNumId w:val="7"/>
  </w:num>
  <w:num w:numId="16" w16cid:durableId="1664434991">
    <w:abstractNumId w:val="6"/>
  </w:num>
  <w:num w:numId="17" w16cid:durableId="414205457">
    <w:abstractNumId w:val="9"/>
  </w:num>
  <w:num w:numId="18" w16cid:durableId="332879535">
    <w:abstractNumId w:val="1"/>
  </w:num>
  <w:num w:numId="19" w16cid:durableId="13192623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A4"/>
    <w:rsid w:val="0034782E"/>
    <w:rsid w:val="00371AB6"/>
    <w:rsid w:val="005C47A4"/>
    <w:rsid w:val="006D5607"/>
    <w:rsid w:val="00E26195"/>
    <w:rsid w:val="00F63D3B"/>
    <w:rsid w:val="00FD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F73E"/>
  <w15:chartTrackingRefBased/>
  <w15:docId w15:val="{67616837-1B98-43FF-B824-CDE1B30C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D3B"/>
  </w:style>
  <w:style w:type="paragraph" w:styleId="Heading1">
    <w:name w:val="heading 1"/>
    <w:basedOn w:val="Normal"/>
    <w:next w:val="Normal"/>
    <w:link w:val="Heading1Char"/>
    <w:uiPriority w:val="9"/>
    <w:qFormat/>
    <w:rsid w:val="005C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4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Anantapur Anugya</dc:creator>
  <cp:keywords/>
  <dc:description/>
  <cp:lastModifiedBy>Anantapur Anugya</cp:lastModifiedBy>
  <cp:revision>3</cp:revision>
  <dcterms:created xsi:type="dcterms:W3CDTF">2026-06-18T03:52:00Z</dcterms:created>
  <dcterms:modified xsi:type="dcterms:W3CDTF">2026-06-18T04:39:00Z</dcterms:modified>
</cp:coreProperties>
</file>