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"/>
        <w:jc w:val="center"/>
      </w:pPr>
      <w:r>
        <w:t xml:space="preserve">ANU VISWAN</w:t>
      </w:r>
    </w:p>
    <w:p>
      <w:pPr>
        <w:spacing w:after="50"/>
        <w:jc w:val="center"/>
      </w:pPr>
      <w:r>
        <w:t xml:space="preserve">Principal Engineer | Software Architect | Technical Leader</w:t>
      </w:r>
    </w:p>
    <w:p>
      <w:pPr>
        <w:spacing w:after="200"/>
        <w:jc w:val="center"/>
      </w:pPr>
      <w:r>
        <w:t xml:space="preserve">+91 9895270951 | anu.viswan@gmail.com | linkedin.com/in/anuviswan | github.com/anuviswan</w:t>
      </w:r>
    </w:p>
    <w:p>
      <w:pPr>
        <w:pStyle w:val="Heading2"/>
        <w:spacing w:after="100" w:before="0"/>
      </w:pPr>
      <w:r>
        <w:t xml:space="preserve">EXECUTIVE SUMMARY</w:t>
      </w:r>
    </w:p>
    <w:p>
      <w:pPr>
        <w:spacing w:after="200"/>
      </w:pPr>
      <w:r>
        <w:t xml:space="preserve">Principal Engineer with 20+ years driving software architecture, technical leadership and platform modernization across scientific, healthcare, manufacturing and enterprise domains. Proven ability to lead high-performing teams, architect scalable solutions and deliver business-critical systems that ship globally. C# expert with deep expertise in .NET, microservices, distributed systems and cloud platforms. Currently delivering scientific software for KRÜSS instrumentation; previously architected healthcare platforms, led manufacturing software teams and co-founded technology company. Track record translating complex technical challenges into maintainable, production-grade solutions that generate customer value and enable team growth.</w:t>
      </w:r>
    </w:p>
    <w:p>
      <w:pPr>
        <w:pStyle w:val="Heading2"/>
        <w:spacing w:after="100" w:before="0"/>
      </w:pPr>
      <w:r>
        <w:t xml:space="preserve">CORE COMPETENCIES</w:t>
      </w:r>
    </w:p>
    <w:p>
      <w:pPr>
        <w:spacing w:after="200"/>
      </w:pPr>
      <w:r>
        <w:t xml:space="preserve">Principal Engineer • Solution Architecture • Software Architecture • Technical Leadership • Team Leadership • Platform Modernization • System Design • Scientific Software • Healthcare Platforms • Manufacturing Systems • C# / .NET Expert • Microservices • Clean Architecture • Azure Cloud • Distributed Systems • Engineering Excellence • Agile Delivery • International Team Collaboration</w:t>
      </w:r>
    </w:p>
    <w:p>
      <w:pPr>
        <w:pStyle w:val="Heading2"/>
        <w:spacing w:after="100" w:before="0"/>
      </w:pPr>
      <w:r>
        <w:t xml:space="preserve">PROFESSIONAL EXPERIENCE</w:t>
      </w:r>
    </w:p>
    <w:p>
      <w:pPr>
        <w:pStyle w:val="Heading3"/>
        <w:spacing w:after="50" w:before="100"/>
      </w:pPr>
      <w:r>
        <w:t xml:space="preserve">PRINCIPAL ENGINEER</w:t>
      </w:r>
    </w:p>
    <w:p>
      <w:pPr>
        <w:spacing w:after="100"/>
      </w:pPr>
      <w:r>
        <w:t xml:space="preserve">BEO Software / KRÜSS, Germany  |  September 2022 – Present  |  2+ years</w:t>
      </w:r>
    </w:p>
    <w:p>
      <w:pPr>
        <w:spacing w:after="50"/>
      </w:pPr>
      <w:r>
        <w:t xml:space="preserve">Senior technical leader guiding architecture, mentoring engineers and driving platform modernization for globally deployed scientific instrumentation software serving research labs and industrial manufacturers worldwide.</w:t>
      </w:r>
    </w:p>
    <w:p>
      <w:pPr>
        <w:spacing w:after="50"/>
      </w:pPr>
      <w:r>
        <w:t xml:space="preserve">• Lead architectural decisions for long-lived scientific software platforms; balance new functionality with stability and maintainability to support continuous evolution</w:t>
      </w:r>
    </w:p>
    <w:p>
      <w:pPr>
        <w:spacing w:after="50"/>
      </w:pPr>
      <w:r>
        <w:t xml:space="preserve">• Mentor distributed engineering teams across code reviews, design discussions and technical guidance; establish engineering standards promoting excellence and knowledge sharing</w:t>
      </w:r>
    </w:p>
    <w:p>
      <w:pPr>
        <w:spacing w:after="50"/>
      </w:pPr>
      <w:r>
        <w:t xml:space="preserve">• Design and implement complex software components for scientific measurement, data visualization and instrument integration; ensure precision and reliability expected by laboratory environments</w:t>
      </w:r>
    </w:p>
    <w:p>
      <w:pPr>
        <w:spacing w:after="50"/>
      </w:pPr>
      <w:r>
        <w:t xml:space="preserve">• Drive platform modernization while preserving reliability; enable future enhancements through incremental architectural improvements and technical debt reduction</w:t>
      </w:r>
    </w:p>
    <w:p>
      <w:pPr>
        <w:spacing w:after="100"/>
      </w:pPr>
      <w:r>
        <w:t xml:space="preserve">• Collaborate with international product owners and domain experts to translate scientific requirements into scalable, maintainable software solutions</w:t>
      </w:r>
    </w:p>
    <w:p>
      <w:pPr>
        <w:pStyle w:val="Heading3"/>
        <w:spacing w:after="50" w:before="100"/>
      </w:pPr>
      <w:r>
        <w:t xml:space="preserve">TEAM LEAD – ENGINEERING</w:t>
      </w:r>
    </w:p>
    <w:p>
      <w:pPr>
        <w:spacing w:after="100"/>
      </w:pPr>
      <w:r>
        <w:t xml:space="preserve">BEO Software / HAUNI, Germany  |  June 2018 – September 2022  |  4 years</w:t>
      </w:r>
    </w:p>
    <w:p>
      <w:pPr>
        <w:spacing w:after="50"/>
      </w:pPr>
      <w:r>
        <w:t xml:space="preserve">Led software engineering team delivering digital manufacturing and production analytics solutions. Coordinated technical delivery, architecture decisions and engineering quality across distributed international teams supporting global manufacturing leader.</w:t>
      </w:r>
    </w:p>
    <w:p>
      <w:pPr>
        <w:spacing w:after="50"/>
      </w:pPr>
      <w:r>
        <w:t xml:space="preserve">• Led team delivering manufacturing software for digital manufacturing, production monitoring and industrial automation; coordinated delivery across distributed teams and improved collaboration</w:t>
      </w:r>
    </w:p>
    <w:p>
      <w:pPr>
        <w:spacing w:after="50"/>
      </w:pPr>
      <w:r>
        <w:t xml:space="preserve">• Mentored developers through regular code reviews and technical guidance; improved code quality, strengthened team capability and promoted engineering best practices</w:t>
      </w:r>
    </w:p>
    <w:p>
      <w:pPr>
        <w:spacing w:after="50"/>
      </w:pPr>
      <w:r>
        <w:t xml:space="preserve">• Participated in architecture discussions for long-lived manufacturing platforms; evaluated technical trade-offs, ensured solutions remained maintainable and scalable</w:t>
      </w:r>
    </w:p>
    <w:p>
      <w:pPr>
        <w:spacing w:after="100"/>
      </w:pPr>
      <w:r>
        <w:t xml:space="preserve">• Managed technical hiring and team development; built team from ground up, established engineering standards and created environment enabling engineers to grow and excel</w:t>
      </w:r>
    </w:p>
    <w:p>
      <w:pPr>
        <w:pStyle w:val="Heading3"/>
        <w:spacing w:after="50" w:before="100"/>
      </w:pPr>
      <w:r>
        <w:t xml:space="preserve">CO-FOUNDER &amp; CHIEF SOFTWARE ARCHITECT</w:t>
      </w:r>
    </w:p>
    <w:p>
      <w:pPr>
        <w:spacing w:after="100"/>
      </w:pPr>
      <w:r>
        <w:t xml:space="preserve">EcSolvo Technologies, India  |  October 2016 – August 2018  |  2 years</w:t>
      </w:r>
    </w:p>
    <w:p>
      <w:pPr>
        <w:spacing w:after="50"/>
      </w:pPr>
      <w:r>
        <w:t xml:space="preserve">Co-founded software consulting company. Combined technical leadership with business development and customer engagement. Designed and delivered enterprise software solutions tailored to customer business processes.</w:t>
      </w:r>
    </w:p>
    <w:p>
      <w:pPr>
        <w:spacing w:after="50"/>
      </w:pPr>
      <w:r>
        <w:t xml:space="preserve">• Co-founded and led technology company; defined technical vision and established engineering standards</w:t>
      </w:r>
    </w:p>
    <w:p>
      <w:pPr>
        <w:spacing w:after="50"/>
      </w:pPr>
      <w:r>
        <w:t xml:space="preserve">• Designed solution architectures for customer-specific enterprise applications; translated business requirements into maintainable, scalable technical solutions</w:t>
      </w:r>
    </w:p>
    <w:p>
      <w:pPr>
        <w:spacing w:after="50"/>
      </w:pPr>
      <w:r>
        <w:t xml:space="preserve">• Led end-to-end software delivery from requirements analysis through deployment; managed customer expectations and delivered solutions on time and on budget</w:t>
      </w:r>
    </w:p>
    <w:p>
      <w:pPr>
        <w:spacing w:after="100"/>
      </w:pPr>
      <w:r>
        <w:t xml:space="preserve">• Worked directly with customers to understand problems before proposing technical solutions; built long-term client relationships through technical credibility and delivery excellence</w:t>
      </w:r>
    </w:p>
    <w:p>
      <w:pPr>
        <w:pStyle w:val="Heading3"/>
        <w:spacing w:after="50" w:before="100"/>
      </w:pPr>
      <w:r>
        <w:t xml:space="preserve">TECHNICAL PROJECT MANAGER</w:t>
      </w:r>
    </w:p>
    <w:p>
      <w:pPr>
        <w:spacing w:after="100"/>
      </w:pPr>
      <w:r>
        <w:t xml:space="preserve">Cascade Revenue Management, India  |  2015 – 2017  |  2 years</w:t>
      </w:r>
    </w:p>
    <w:p>
      <w:pPr>
        <w:spacing w:after="50"/>
      </w:pPr>
      <w:r>
        <w:t xml:space="preserve">Led engineering teams delivering healthcare software supporting clinical and revenue management workflows. Managed technical delivery, code quality, hiring and architectural decision-making while remaining hands-on in design and implementation.</w:t>
      </w:r>
    </w:p>
    <w:p>
      <w:pPr>
        <w:spacing w:after="50"/>
      </w:pPr>
      <w:r>
        <w:t xml:space="preserve">• Led cross-functional engineering team delivering business-critical healthcare applications; balanced delivery commitments with software quality and maintainability</w:t>
      </w:r>
    </w:p>
    <w:p>
      <w:pPr>
        <w:spacing w:after="50"/>
      </w:pPr>
      <w:r>
        <w:t xml:space="preserve">• Managed technical hiring; evaluated engineering candidates and made final hiring decisions; built technically strong team</w:t>
      </w:r>
    </w:p>
    <w:p>
      <w:pPr>
        <w:spacing w:after="50"/>
      </w:pPr>
      <w:r>
        <w:t xml:space="preserve">• Conducted regular code reviews and mentored engineers; improved software quality, consistency and team capability</w:t>
      </w:r>
    </w:p>
    <w:p>
      <w:pPr>
        <w:spacing w:after="100"/>
      </w:pPr>
      <w:r>
        <w:t xml:space="preserve">• Contributed to architectural decisions for healthcare platforms; ensured solutions remained maintainable, compliant and aligned with evolving business requirements</w:t>
      </w:r>
    </w:p>
    <w:p>
      <w:pPr>
        <w:pStyle w:val="Heading3"/>
        <w:spacing w:after="50" w:before="100"/>
      </w:pPr>
      <w:r>
        <w:t xml:space="preserve">PRINCIPAL TECHNICAL LEAD / TECHNICAL LEAD / SENIOR SOFTWARE DEVELOPER / SOFTWARE DEVELOPER</w:t>
      </w:r>
    </w:p>
    <w:p>
      <w:pPr>
        <w:spacing w:after="100"/>
      </w:pPr>
      <w:r>
        <w:t xml:space="preserve">Calpine Group / SOTAX Acquisition, India  |  September 2005 – March 2015  |  10 years</w:t>
      </w:r>
    </w:p>
    <w:p>
      <w:pPr>
        <w:spacing w:after="50"/>
      </w:pPr>
      <w:r>
        <w:t xml:space="preserve">Progressed through five technical roles contributing to globally deployed laboratory automation and scientific software platforms. Built expertise in scientific instrument integration, software architecture and technical leadership.</w:t>
      </w:r>
    </w:p>
    <w:p>
      <w:pPr>
        <w:spacing w:after="50"/>
      </w:pPr>
      <w:r>
        <w:t xml:space="preserve">• Progressed from Junior Developer to Principal Technical Lead over decade; managed increasing technical ownership and leadership responsibility</w:t>
      </w:r>
    </w:p>
    <w:p>
      <w:pPr>
        <w:spacing w:after="50"/>
      </w:pPr>
      <w:r>
        <w:t xml:space="preserve">• Contributed to evolution of globally deployed scientific software supporting pharmaceutical laboratories and laboratory automation worldwide</w:t>
      </w:r>
    </w:p>
    <w:p>
      <w:pPr>
        <w:spacing w:after="50"/>
      </w:pPr>
      <w:r>
        <w:t xml:space="preserve">• Led offshore engineering initiatives; coordinated QA and release engineering; managed multiple simultaneous product lines and customer relationships</w:t>
      </w:r>
    </w:p>
    <w:p>
      <w:pPr>
        <w:spacing w:after="50"/>
      </w:pPr>
      <w:r>
        <w:t xml:space="preserve">• Built expertise in scientific instrument integration, laboratory workflow automation and complex real-time systems</w:t>
      </w:r>
    </w:p>
    <w:p>
      <w:pPr>
        <w:spacing w:after="100"/>
      </w:pPr>
      <w:r>
        <w:t xml:space="preserve">• Mentored engineers through code reviews and technical guidance; participated in technical hiring and recruitment</w:t>
      </w:r>
    </w:p>
    <w:p>
      <w:pPr>
        <w:pStyle w:val="Heading2"/>
        <w:spacing w:after="100" w:before="0"/>
      </w:pPr>
      <w:r>
        <w:t xml:space="preserve">TECHNICAL SKILLS</w:t>
      </w:r>
    </w:p>
    <w:p>
      <w:pPr>
        <w:spacing w:after="50"/>
      </w:pPr>
      <w:r>
        <w:t xml:space="preserve">Languages: C# (Expert), TypeScript, Python, JavaScript, SQL</w:t>
      </w:r>
    </w:p>
    <w:p>
      <w:pPr>
        <w:spacing w:after="50"/>
      </w:pPr>
      <w:r>
        <w:t xml:space="preserve">Platforms &amp; Frameworks: .NET (Expert), ASP.NET, ASP.NET Web API, WPF, Vue.js, Entity Framework, LINQ</w:t>
      </w:r>
    </w:p>
    <w:p>
      <w:pPr>
        <w:spacing w:after="50"/>
      </w:pPr>
      <w:r>
        <w:t xml:space="preserve">Architecture: Solution Architecture, Software Architecture, Clean Architecture, MVVM, REST APIs, Microservices, Modular Monoliths, Event-Driven Architecture, Distributed Systems, SOLID Principles</w:t>
      </w:r>
    </w:p>
    <w:p>
      <w:pPr>
        <w:spacing w:after="50"/>
      </w:pPr>
      <w:r>
        <w:t xml:space="preserve">Cloud &amp; DevOps: Microsoft Azure, Azure App Service, Azure DevOps, Docker, GitHub Actions, CI/CD Pipelines</w:t>
      </w:r>
    </w:p>
    <w:p>
      <w:pPr>
        <w:spacing w:after="50"/>
      </w:pPr>
      <w:r>
        <w:t xml:space="preserve">Data &amp; Integration: SQL Server, PostgreSQL, MongoDB, RabbitMQ, MassTransit, REST/GraphQL APIs, Consul</w:t>
      </w:r>
    </w:p>
    <w:p>
      <w:pPr>
        <w:spacing w:after="100"/>
      </w:pPr>
      <w:r>
        <w:t xml:space="preserve">Engineering: Agile/Scrum, Code Reviews, Unit Testing, Technical Design Reviews, Performance Optimization, Platform Modernization</w:t>
      </w:r>
    </w:p>
    <w:p>
      <w:pPr>
        <w:pStyle w:val="Heading2"/>
        <w:spacing w:after="100" w:before="0"/>
      </w:pPr>
      <w:r>
        <w:t xml:space="preserve">DOMAIN EXPERTISE &amp; ACHIEVEMENTS</w:t>
      </w:r>
    </w:p>
    <w:p>
      <w:pPr>
        <w:spacing w:after="50"/>
      </w:pPr>
      <w:r>
        <w:t xml:space="preserve">Scientific Instrumentation (15+ years): Designed and evolved software for precision instruments, laboratory automation, pharmaceutical workflows and scientific research environments. Expert in instrument integration, measurement software and laboratory automation.</w:t>
      </w:r>
    </w:p>
    <w:p>
      <w:pPr>
        <w:spacing w:after="50"/>
      </w:pPr>
      <w:r>
        <w:t xml:space="preserve">Healthcare Software (7+ years): Developed enterprise healthcare platforms supporting clinical operations, revenue cycle management and practice management. Experience with healthcare workflows, compliance and integration.</w:t>
      </w:r>
    </w:p>
    <w:p>
      <w:pPr>
        <w:spacing w:after="50"/>
      </w:pPr>
      <w:r>
        <w:t xml:space="preserve">Industrial Manufacturing (4+ years): Contributed to digital manufacturing, production analytics and industrial automation systems serving global manufacturing organizations.</w:t>
      </w:r>
    </w:p>
    <w:p>
      <w:pPr>
        <w:spacing w:after="100"/>
      </w:pPr>
      <w:r>
        <w:t xml:space="preserve">Enterprise Software (15+ years): Designed and delivered scalable business applications across multiple industries. Expert in solution architecture and product engineering.</w:t>
      </w:r>
    </w:p>
    <w:p>
      <w:pPr>
        <w:pStyle w:val="Heading2"/>
        <w:spacing w:after="100" w:before="0"/>
      </w:pPr>
      <w:r>
        <w:t xml:space="preserve">RECOGNITION &amp; LEADERSHIP</w:t>
      </w:r>
    </w:p>
    <w:p>
      <w:pPr>
        <w:spacing w:after="50"/>
      </w:pPr>
      <w:r>
        <w:t xml:space="preserve">C# Corner MVP: Recognized contributor to technical community with active technical writing on software architecture and engineering practices</w:t>
      </w:r>
    </w:p>
    <w:p>
      <w:pPr>
        <w:spacing w:after="50"/>
      </w:pPr>
      <w:r>
        <w:t xml:space="preserve">Technical Blog: bytelanguage.wordpress.com – Ongoing technical writing on software design, architecture and best practices</w:t>
      </w:r>
    </w:p>
    <w:p>
      <w:pPr>
        <w:spacing w:after="50"/>
      </w:pPr>
      <w:r>
        <w:t xml:space="preserve">Leadership: Successfully built and mentored high-performing engineering teams across multiple organizations and countries</w:t>
      </w:r>
    </w:p>
    <w:p>
      <w:pPr>
        <w:spacing w:after="100"/>
      </w:pPr>
      <w:r>
        <w:t xml:space="preserve">Entrepreneurship: Founded and managed technology consulting company combining engineering leadership with business development</w:t>
      </w:r>
    </w:p>
    <w:p>
      <w:pPr>
        <w:pStyle w:val="Heading2"/>
        <w:spacing w:after="100" w:before="0"/>
      </w:pPr>
      <w:r>
        <w:t xml:space="preserve">PROFESSIONAL DEVELOPMENT</w:t>
      </w:r>
    </w:p>
    <w:p>
      <w:pPr>
        <w:spacing w:after="100"/>
      </w:pPr>
      <w:r>
        <w:t xml:space="preserve">Continuous learning in software architecture, distributed systems, cloud-native technologies, platform modernization, observability and AI-assisted software development. Active participant in technical communities and knowledge sharing.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2026-07-13T15:33:10.128Z</dcterms:created>
  <dcterms:modified xsi:type="dcterms:W3CDTF">2026-07-13T15:33:10.129Z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