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9CA6" w14:textId="77777777" w:rsidR="00722B11" w:rsidRPr="00722B11" w:rsidRDefault="00722B11" w:rsidP="00722B11">
      <w:pPr>
        <w:rPr>
          <w:b/>
          <w:bCs/>
        </w:rPr>
      </w:pPr>
      <w:r w:rsidRPr="00722B11">
        <w:rPr>
          <w:b/>
          <w:bCs/>
        </w:rPr>
        <w:t>Initial Project Planning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717"/>
      </w:tblGrid>
      <w:tr w:rsidR="00722B11" w:rsidRPr="00722B11" w14:paraId="50BB682F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8818F1" w14:textId="77777777" w:rsidR="00722B11" w:rsidRPr="00722B11" w:rsidRDefault="00722B11" w:rsidP="00722B11">
            <w:r w:rsidRPr="00722B1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3198AF" w14:textId="0BB34F7B" w:rsidR="00722B11" w:rsidRPr="00722B11" w:rsidRDefault="007205B1" w:rsidP="00722B11">
            <w:r>
              <w:t>MCA</w:t>
            </w:r>
          </w:p>
        </w:tc>
      </w:tr>
      <w:tr w:rsidR="00722B11" w:rsidRPr="00722B11" w14:paraId="3DDD3C6D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98C198" w14:textId="77777777" w:rsidR="00722B11" w:rsidRPr="00722B11" w:rsidRDefault="00722B11" w:rsidP="00722B11">
            <w:r w:rsidRPr="00722B1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0312C8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Strategic Employee Attrition Intelligence Dashboard</w:t>
            </w:r>
          </w:p>
          <w:p w14:paraId="1EF47719" w14:textId="40DF72E3" w:rsidR="00722B11" w:rsidRPr="00722B11" w:rsidRDefault="00722B11" w:rsidP="00722B11"/>
          <w:p w14:paraId="3F47BAFC" w14:textId="074D991A" w:rsidR="00722B11" w:rsidRPr="00722B11" w:rsidRDefault="00722B11" w:rsidP="00722B11"/>
        </w:tc>
      </w:tr>
      <w:tr w:rsidR="00722B11" w:rsidRPr="00722B11" w14:paraId="48FC03E4" w14:textId="77777777" w:rsidTr="00722B1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63E422" w14:textId="77777777" w:rsidR="00722B11" w:rsidRPr="00722B11" w:rsidRDefault="00722B11" w:rsidP="00722B11">
            <w:r w:rsidRPr="00722B11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233D194" w14:textId="77777777" w:rsidR="00722B11" w:rsidRPr="00722B11" w:rsidRDefault="00722B11" w:rsidP="00722B11">
            <w:r w:rsidRPr="00722B11">
              <w:t>4 Marks</w:t>
            </w:r>
          </w:p>
        </w:tc>
      </w:tr>
    </w:tbl>
    <w:p w14:paraId="072E15AD" w14:textId="77777777" w:rsidR="00722B11" w:rsidRPr="00722B11" w:rsidRDefault="00000000" w:rsidP="00722B11">
      <w:r>
        <w:pict w14:anchorId="4FB37064">
          <v:rect id="_x0000_i1025" style="width:0;height:1.5pt" o:hralign="center" o:hrstd="t" o:hr="t" fillcolor="#a0a0a0" stroked="f"/>
        </w:pict>
      </w:r>
    </w:p>
    <w:p w14:paraId="0E024B24" w14:textId="77777777" w:rsidR="00722B11" w:rsidRPr="00722B11" w:rsidRDefault="00722B11" w:rsidP="00722B11">
      <w:pPr>
        <w:rPr>
          <w:b/>
          <w:bCs/>
        </w:rPr>
      </w:pPr>
      <w:r w:rsidRPr="00722B11">
        <w:rPr>
          <w:b/>
          <w:bCs/>
        </w:rPr>
        <w:t>Product Backlog, Sprint Schedule, and Estimation (4 Marks)</w:t>
      </w:r>
    </w:p>
    <w:p w14:paraId="09096DE3" w14:textId="77777777" w:rsidR="00722B11" w:rsidRPr="00722B11" w:rsidRDefault="00722B11" w:rsidP="00722B11">
      <w:r w:rsidRPr="00722B11">
        <w:t>Use the below template to create a product backlog and sprint schedule.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412"/>
        <w:gridCol w:w="906"/>
        <w:gridCol w:w="1557"/>
        <w:gridCol w:w="714"/>
        <w:gridCol w:w="865"/>
        <w:gridCol w:w="1038"/>
        <w:gridCol w:w="689"/>
        <w:gridCol w:w="1063"/>
      </w:tblGrid>
      <w:tr w:rsidR="00722B11" w:rsidRPr="00722B11" w14:paraId="4FE05B44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C94DB8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B764C9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A23DCB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299F98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DC2DA8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D08304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3EFA1B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Team Members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40DCCDB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78A861" w14:textId="77777777" w:rsidR="00722B11" w:rsidRPr="00722B11" w:rsidRDefault="00722B11" w:rsidP="00722B11">
            <w:pPr>
              <w:rPr>
                <w:b/>
                <w:bCs/>
              </w:rPr>
            </w:pPr>
            <w:r w:rsidRPr="00722B11">
              <w:rPr>
                <w:b/>
                <w:bCs/>
              </w:rPr>
              <w:t>Sprint End Date (Planned)</w:t>
            </w:r>
          </w:p>
        </w:tc>
      </w:tr>
      <w:tr w:rsidR="00722B11" w:rsidRPr="00722B11" w14:paraId="52A106F5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1A2B39" w14:textId="77777777" w:rsidR="00722B11" w:rsidRPr="00722B11" w:rsidRDefault="00722B11" w:rsidP="00722B11">
            <w:r w:rsidRPr="00722B11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F91CA6" w14:textId="77777777" w:rsidR="00722B11" w:rsidRPr="00722B11" w:rsidRDefault="00722B11" w:rsidP="00722B11">
            <w:r w:rsidRPr="00722B11">
              <w:t>Data Ingestion &amp; Prep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CCD85C" w14:textId="77777777" w:rsidR="00722B11" w:rsidRPr="00722B11" w:rsidRDefault="00722B11" w:rsidP="00722B11">
            <w:r w:rsidRPr="00722B11">
              <w:t>USN-1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9502E8" w14:textId="77777777" w:rsidR="00722B11" w:rsidRPr="00722B11" w:rsidRDefault="00722B11" w:rsidP="00722B11">
            <w:r w:rsidRPr="00722B11">
              <w:t xml:space="preserve">As an HR Analyst, I can ingest records for all </w:t>
            </w:r>
            <w:r w:rsidRPr="00722B11">
              <w:rPr>
                <w:b/>
                <w:bCs/>
              </w:rPr>
              <w:t>5,000 employees</w:t>
            </w:r>
            <w:r w:rsidRPr="00722B11">
              <w:t xml:space="preserve"> and clean null data so the baseline is clean.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9D750B" w14:textId="77777777" w:rsidR="00722B11" w:rsidRPr="00722B11" w:rsidRDefault="00722B11" w:rsidP="00722B11">
            <w:r w:rsidRPr="00722B11"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9FFD16" w14:textId="77777777" w:rsidR="00722B11" w:rsidRPr="00722B11" w:rsidRDefault="00722B11" w:rsidP="00722B11">
            <w:r w:rsidRPr="00722B11"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BD29E2" w14:textId="643F7849" w:rsidR="00722B11" w:rsidRPr="00722B11" w:rsidRDefault="007738A7" w:rsidP="00722B11">
            <w:r>
              <w:t>Member-1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FC845E" w14:textId="77777777" w:rsidR="00722B11" w:rsidRPr="00722B11" w:rsidRDefault="00722B11" w:rsidP="00722B11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6EC5A4" w14:textId="77777777" w:rsidR="00722B11" w:rsidRPr="00722B11" w:rsidRDefault="00722B11" w:rsidP="00722B11"/>
        </w:tc>
      </w:tr>
      <w:tr w:rsidR="00722B11" w:rsidRPr="00722B11" w14:paraId="16DD28B4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94D1CE" w14:textId="77777777" w:rsidR="00722B11" w:rsidRPr="00722B11" w:rsidRDefault="00722B11" w:rsidP="00722B11">
            <w:r w:rsidRPr="00722B11">
              <w:rPr>
                <w:b/>
                <w:bCs/>
              </w:rPr>
              <w:t>Sprint-1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41756D" w14:textId="77777777" w:rsidR="00722B11" w:rsidRPr="00722B11" w:rsidRDefault="00722B11" w:rsidP="00722B11">
            <w:r w:rsidRPr="00722B11">
              <w:t>Descriptors &amp; Metrics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4282CE" w14:textId="77777777" w:rsidR="00722B11" w:rsidRPr="00722B11" w:rsidRDefault="00722B11" w:rsidP="00722B11">
            <w:r w:rsidRPr="00722B11">
              <w:t>USN-2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A0F91E" w14:textId="77777777" w:rsidR="00722B11" w:rsidRPr="00722B11" w:rsidRDefault="00722B11" w:rsidP="00722B11">
            <w:r w:rsidRPr="00722B11">
              <w:t xml:space="preserve">As an HR Strategy Lead, I can view the exact calculation showing </w:t>
            </w:r>
            <w:r w:rsidRPr="00722B11">
              <w:rPr>
                <w:b/>
                <w:bCs/>
              </w:rPr>
              <w:t>895 employees (17.9%) left</w:t>
            </w:r>
            <w:r w:rsidRPr="00722B11">
              <w:t xml:space="preserve"> to establish the primary KPI.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81DD65" w14:textId="77777777" w:rsidR="00722B11" w:rsidRPr="00722B11" w:rsidRDefault="00722B11" w:rsidP="00722B11">
            <w:r w:rsidRPr="00722B11"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D17624D" w14:textId="77777777" w:rsidR="00722B11" w:rsidRPr="00722B11" w:rsidRDefault="00722B11" w:rsidP="00722B11">
            <w:r w:rsidRPr="00722B11"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23127F" w14:textId="6074DB36" w:rsidR="00722B11" w:rsidRPr="00722B11" w:rsidRDefault="007738A7" w:rsidP="00722B11">
            <w:r>
              <w:t>Member-1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894289" w14:textId="77777777" w:rsidR="00722B11" w:rsidRPr="00722B11" w:rsidRDefault="00722B11" w:rsidP="00722B11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CA8F03" w14:textId="77777777" w:rsidR="00722B11" w:rsidRPr="00722B11" w:rsidRDefault="00722B11" w:rsidP="00722B11"/>
        </w:tc>
      </w:tr>
      <w:tr w:rsidR="00722B11" w:rsidRPr="00722B11" w14:paraId="1EC368C4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6F4739" w14:textId="77777777" w:rsidR="00722B11" w:rsidRPr="00722B11" w:rsidRDefault="00722B11" w:rsidP="00722B11">
            <w:r w:rsidRPr="00722B11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0C3AA2" w14:textId="77777777" w:rsidR="00722B11" w:rsidRPr="00722B11" w:rsidRDefault="00722B11" w:rsidP="00722B11">
            <w:r w:rsidRPr="00722B11">
              <w:t>Statistical Modeling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324C63" w14:textId="77777777" w:rsidR="00722B11" w:rsidRPr="00722B11" w:rsidRDefault="00722B11" w:rsidP="00722B11">
            <w:r w:rsidRPr="00722B11">
              <w:t>USN-3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A975C4" w14:textId="77777777" w:rsidR="00722B11" w:rsidRPr="00722B11" w:rsidRDefault="00722B11" w:rsidP="00722B11">
            <w:r w:rsidRPr="00722B11">
              <w:t xml:space="preserve">As a Data Scientist, I can run an </w:t>
            </w:r>
            <w:r w:rsidRPr="00722B11">
              <w:lastRenderedPageBreak/>
              <w:t xml:space="preserve">evaluation on </w:t>
            </w:r>
            <w:r w:rsidRPr="00722B11">
              <w:rPr>
                <w:b/>
                <w:bCs/>
              </w:rPr>
              <w:t>compensation and workload weights</w:t>
            </w:r>
            <w:r w:rsidRPr="00722B11">
              <w:t xml:space="preserve"> to see how strongly they predict flight risk.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917A729" w14:textId="77777777" w:rsidR="00722B11" w:rsidRPr="00722B11" w:rsidRDefault="00722B11" w:rsidP="00722B11">
            <w:r w:rsidRPr="00722B11">
              <w:lastRenderedPageBreak/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74AA42" w14:textId="77777777" w:rsidR="00722B11" w:rsidRPr="00722B11" w:rsidRDefault="00722B11" w:rsidP="00722B11">
            <w:r w:rsidRPr="00722B11">
              <w:t>High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B48211" w14:textId="175E56EB" w:rsidR="00722B11" w:rsidRPr="00722B11" w:rsidRDefault="007738A7" w:rsidP="00722B11">
            <w:r>
              <w:t>Member-1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EE82B8" w14:textId="77777777" w:rsidR="00722B11" w:rsidRPr="00722B11" w:rsidRDefault="00722B11" w:rsidP="00722B11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199DB2" w14:textId="77777777" w:rsidR="00722B11" w:rsidRPr="00722B11" w:rsidRDefault="00722B11" w:rsidP="00722B11"/>
        </w:tc>
      </w:tr>
      <w:tr w:rsidR="00722B11" w:rsidRPr="00722B11" w14:paraId="5CF5D992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996FC65" w14:textId="77777777" w:rsidR="00722B11" w:rsidRPr="00722B11" w:rsidRDefault="00722B11" w:rsidP="00722B11">
            <w:r w:rsidRPr="00722B11">
              <w:rPr>
                <w:b/>
                <w:bCs/>
              </w:rPr>
              <w:t>Sprint-2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5D9CB0" w14:textId="77777777" w:rsidR="00722B11" w:rsidRPr="00722B11" w:rsidRDefault="00722B11" w:rsidP="00722B11">
            <w:r w:rsidRPr="00722B11">
              <w:t>Engagement Isolation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250D84A" w14:textId="77777777" w:rsidR="00722B11" w:rsidRPr="00722B11" w:rsidRDefault="00722B11" w:rsidP="00722B11">
            <w:r w:rsidRPr="00722B11">
              <w:t>USN-4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866C3E" w14:textId="77777777" w:rsidR="00722B11" w:rsidRPr="00722B11" w:rsidRDefault="00722B11" w:rsidP="00722B11">
            <w:r w:rsidRPr="00722B11">
              <w:t xml:space="preserve">As a Data Scientist, I can cross-reference </w:t>
            </w:r>
            <w:r w:rsidRPr="00722B11">
              <w:rPr>
                <w:b/>
                <w:bCs/>
              </w:rPr>
              <w:t>engagement scores and career progression tracks</w:t>
            </w:r>
            <w:r w:rsidRPr="00722B11">
              <w:t xml:space="preserve"> to flag secondary churn drivers.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9F36CCE" w14:textId="77777777" w:rsidR="00722B11" w:rsidRPr="00722B11" w:rsidRDefault="00722B11" w:rsidP="00722B11">
            <w:r w:rsidRPr="00722B11"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AA1CBFD" w14:textId="77777777" w:rsidR="00722B11" w:rsidRPr="00722B11" w:rsidRDefault="00722B11" w:rsidP="00722B11">
            <w:r w:rsidRPr="00722B11">
              <w:t>Medium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1B88BF" w14:textId="50BEED0F" w:rsidR="00722B11" w:rsidRPr="00722B11" w:rsidRDefault="007738A7" w:rsidP="00722B11">
            <w:r>
              <w:t>Member-1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59C714" w14:textId="77777777" w:rsidR="00722B11" w:rsidRPr="00722B11" w:rsidRDefault="00722B11" w:rsidP="00722B11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370CE0" w14:textId="77777777" w:rsidR="00722B11" w:rsidRPr="00722B11" w:rsidRDefault="00722B11" w:rsidP="00722B11"/>
        </w:tc>
      </w:tr>
      <w:tr w:rsidR="00722B11" w:rsidRPr="00722B11" w14:paraId="675763E6" w14:textId="77777777" w:rsidTr="00722B1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A89AF7" w14:textId="77777777" w:rsidR="00722B11" w:rsidRPr="00722B11" w:rsidRDefault="00722B11" w:rsidP="00722B11">
            <w:r w:rsidRPr="00722B11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4DE946" w14:textId="77777777" w:rsidR="00722B11" w:rsidRPr="00722B11" w:rsidRDefault="00722B11" w:rsidP="00722B11">
            <w:r w:rsidRPr="00722B11">
              <w:t>Operational Analysis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FAD95B" w14:textId="77777777" w:rsidR="00722B11" w:rsidRPr="00722B11" w:rsidRDefault="00722B11" w:rsidP="00722B11">
            <w:r w:rsidRPr="00722B11">
              <w:t>USN-5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713100" w14:textId="77777777" w:rsidR="00722B11" w:rsidRPr="00722B11" w:rsidRDefault="00722B11" w:rsidP="00722B11">
            <w:r w:rsidRPr="00722B11">
              <w:t xml:space="preserve">As an HR Partner, I can categorize attrition risk by </w:t>
            </w:r>
            <w:r w:rsidRPr="00722B11">
              <w:rPr>
                <w:b/>
                <w:bCs/>
              </w:rPr>
              <w:t>work arrangements</w:t>
            </w:r>
            <w:r w:rsidRPr="00722B11">
              <w:t xml:space="preserve"> (Onsite vs. Remote) to tailor hybrid policies.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71CF01" w14:textId="77777777" w:rsidR="00722B11" w:rsidRPr="00722B11" w:rsidRDefault="00722B11" w:rsidP="00722B11">
            <w:r w:rsidRPr="00722B11"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01F1276" w14:textId="77777777" w:rsidR="00722B11" w:rsidRPr="00722B11" w:rsidRDefault="00722B11" w:rsidP="00722B11">
            <w:r w:rsidRPr="00722B11">
              <w:t>Medium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13FC15" w14:textId="6DC4170F" w:rsidR="00722B11" w:rsidRPr="00722B11" w:rsidRDefault="007738A7" w:rsidP="00722B11">
            <w:r>
              <w:t>Member-1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BA627D" w14:textId="77777777" w:rsidR="00722B11" w:rsidRPr="00722B11" w:rsidRDefault="00722B11" w:rsidP="00722B11"/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960F303" w14:textId="77777777" w:rsidR="00722B11" w:rsidRPr="00722B11" w:rsidRDefault="00722B11" w:rsidP="00722B11"/>
        </w:tc>
      </w:tr>
      <w:tr w:rsidR="00722B11" w:rsidRPr="00722B11" w14:paraId="7D375221" w14:textId="77777777" w:rsidTr="00722B1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A06189" w14:textId="77777777" w:rsidR="00722B11" w:rsidRPr="00722B11" w:rsidRDefault="00722B11" w:rsidP="00722B11">
            <w:r w:rsidRPr="00722B11">
              <w:rPr>
                <w:b/>
                <w:bCs/>
              </w:rPr>
              <w:t>Sprint-3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CA8104" w14:textId="77777777" w:rsidR="00722B11" w:rsidRPr="00722B11" w:rsidRDefault="00722B11" w:rsidP="00722B11">
            <w:r w:rsidRPr="00722B11">
              <w:t>Executive Reporting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C42B6E" w14:textId="77777777" w:rsidR="00722B11" w:rsidRPr="00722B11" w:rsidRDefault="00722B11" w:rsidP="00722B11">
            <w:r w:rsidRPr="00722B11">
              <w:t>USN-6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C2DE8C" w14:textId="77777777" w:rsidR="00722B11" w:rsidRPr="00722B11" w:rsidRDefault="00722B11" w:rsidP="00722B11">
            <w:r w:rsidRPr="00722B11">
              <w:t xml:space="preserve">As a Chief People Officer, I can view a prioritized dashboard to </w:t>
            </w:r>
            <w:r w:rsidRPr="00722B11">
              <w:rPr>
                <w:b/>
                <w:bCs/>
              </w:rPr>
              <w:t xml:space="preserve">target retention </w:t>
            </w:r>
            <w:r w:rsidRPr="00722B11">
              <w:rPr>
                <w:b/>
                <w:bCs/>
              </w:rPr>
              <w:lastRenderedPageBreak/>
              <w:t>spend and design interventions</w:t>
            </w:r>
            <w:r w:rsidRPr="00722B11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E0748E" w14:textId="77777777" w:rsidR="00722B11" w:rsidRPr="00722B11" w:rsidRDefault="00722B11" w:rsidP="00722B11">
            <w:r w:rsidRPr="00722B11">
              <w:lastRenderedPageBreak/>
              <w:t>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E4414E" w14:textId="77777777" w:rsidR="00722B11" w:rsidRPr="00722B11" w:rsidRDefault="00722B11" w:rsidP="00722B11">
            <w:r w:rsidRPr="00722B11">
              <w:t>High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AA1F61" w14:textId="7BE21928" w:rsidR="00722B11" w:rsidRPr="00722B11" w:rsidRDefault="007738A7" w:rsidP="00722B11">
            <w:r>
              <w:t>Member-1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82C879" w14:textId="77777777" w:rsidR="00722B11" w:rsidRPr="00722B11" w:rsidRDefault="00722B11" w:rsidP="00722B11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75183BB" w14:textId="77777777" w:rsidR="00722B11" w:rsidRPr="00722B11" w:rsidRDefault="00722B11" w:rsidP="00722B11"/>
        </w:tc>
      </w:tr>
    </w:tbl>
    <w:p w14:paraId="7D7CEA2F" w14:textId="105E1219" w:rsidR="00722B11" w:rsidRPr="00722B11" w:rsidRDefault="00722B11" w:rsidP="00722B11"/>
    <w:p w14:paraId="67EC4195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E4764"/>
    <w:multiLevelType w:val="multilevel"/>
    <w:tmpl w:val="399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2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11"/>
    <w:rsid w:val="00623F32"/>
    <w:rsid w:val="006A3CAD"/>
    <w:rsid w:val="007205B1"/>
    <w:rsid w:val="00722B11"/>
    <w:rsid w:val="007738A7"/>
    <w:rsid w:val="0093172A"/>
    <w:rsid w:val="00A160FB"/>
    <w:rsid w:val="00C63497"/>
    <w:rsid w:val="00D5228B"/>
    <w:rsid w:val="00D7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F5580"/>
  <w15:chartTrackingRefBased/>
  <w15:docId w15:val="{1C021928-0DE5-418B-90C9-CE4E19169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B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4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656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676425609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1449161878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187598730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1078358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  <w:div w:id="10504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3937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200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3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6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9292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584406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476831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55159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0514234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8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8277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3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0420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501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9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96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1657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0796922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643610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122725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428437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60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7933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34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79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73673262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  <w:divsChild>
                <w:div w:id="648288893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</w:div>
                <w:div w:id="1146701852">
                  <w:marLeft w:val="0"/>
                  <w:marRight w:val="0"/>
                  <w:marTop w:val="0"/>
                  <w:marBottom w:val="0"/>
                  <w:divBdr>
                    <w:top w:val="single" w:sz="2" w:space="0" w:color="E5E5E5"/>
                    <w:left w:val="single" w:sz="2" w:space="0" w:color="E5E5E5"/>
                    <w:bottom w:val="single" w:sz="2" w:space="0" w:color="E5E5E5"/>
                    <w:right w:val="single" w:sz="2" w:space="0" w:color="E5E5E5"/>
                  </w:divBdr>
                  <w:divsChild>
                    <w:div w:id="966161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2" w:space="0" w:color="E5E5E5"/>
                        <w:right w:val="single" w:sz="2" w:space="0" w:color="E5E5E5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220</Words>
  <Characters>1256</Characters>
  <Application>Microsoft Office Word</Application>
  <DocSecurity>0</DocSecurity>
  <Lines>10</Lines>
  <Paragraphs>2</Paragraphs>
  <ScaleCrop>false</ScaleCrop>
  <Company>Sri Padmavati Mahila Visvavidyalayam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5</cp:revision>
  <dcterms:created xsi:type="dcterms:W3CDTF">2026-09-21T06:06:00Z</dcterms:created>
  <dcterms:modified xsi:type="dcterms:W3CDTF">2026-09-21T08:51:00Z</dcterms:modified>
</cp:coreProperties>
</file>