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B9" w:rsidRPr="005D01E0" w:rsidRDefault="00C43576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12.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va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va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uning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tekislik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bilan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kesimlari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sirti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5D01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5D01E0">
        <w:rPr>
          <w:rFonts w:eastAsia="Georgia" w:cs="Times New Roman"/>
          <w:b/>
          <w:szCs w:val="28"/>
          <w:lang w:val="en-US"/>
        </w:rPr>
        <w:t>sirti</w:t>
      </w:r>
      <w:proofErr w:type="spellEnd"/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Fazoda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qandaydir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5D01E0">
        <w:rPr>
          <w:rFonts w:cs="Times New Roman"/>
          <w:szCs w:val="28"/>
          <w:lang w:val="en-US"/>
        </w:rPr>
        <w:t xml:space="preserve"> nuqta va biror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5D01E0">
        <w:rPr>
          <w:rFonts w:cs="Times New Roman"/>
          <w:szCs w:val="28"/>
          <w:lang w:val="en-US"/>
        </w:rPr>
        <w:t xml:space="preserve"> chiziq berilgan bo'lsin.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5D01E0">
        <w:rPr>
          <w:rFonts w:cs="Times New Roman"/>
          <w:szCs w:val="28"/>
          <w:lang w:val="en-US"/>
        </w:rPr>
        <w:t xml:space="preserve"> nuqta orqali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5D01E0">
        <w:rPr>
          <w:rFonts w:cs="Times New Roman"/>
          <w:szCs w:val="28"/>
          <w:lang w:val="en-US"/>
        </w:rPr>
        <w:t xml:space="preserve"> chiziqni kesib o'tuvchi har xil to'g'ri chiziqlar o'tkazamiz.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1-ta'rif. </w:t>
      </w:r>
      <w:proofErr w:type="spellStart"/>
      <w:r w:rsidRPr="005D01E0">
        <w:rPr>
          <w:rFonts w:cs="Times New Roman"/>
          <w:szCs w:val="28"/>
          <w:lang w:val="en-US"/>
        </w:rPr>
        <w:t>Berilgan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5D01E0">
        <w:rPr>
          <w:rFonts w:cs="Times New Roman"/>
          <w:szCs w:val="28"/>
          <w:lang w:val="en-US"/>
        </w:rPr>
        <w:t xml:space="preserve"> nuqta orqali berilgan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5D01E0">
        <w:rPr>
          <w:rFonts w:cs="Times New Roman"/>
          <w:szCs w:val="28"/>
          <w:lang w:val="en-US"/>
        </w:rPr>
        <w:t xml:space="preserve"> chiziqni kesib o'tuvchi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5D01E0">
        <w:rPr>
          <w:rFonts w:cs="Times New Roman"/>
          <w:szCs w:val="28"/>
          <w:lang w:val="en-US"/>
        </w:rPr>
        <w:t xml:space="preserve"> to'g'ri chiziqning harakati natijasida hosil bo'lgan sirt konik sirt deyiladi.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5D01E0">
        <w:rPr>
          <w:rFonts w:cs="Times New Roman"/>
          <w:szCs w:val="28"/>
          <w:lang w:val="en-US"/>
        </w:rPr>
        <w:t xml:space="preserve"> nuqta konik sirtning uchi,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5D01E0">
        <w:rPr>
          <w:rFonts w:cs="Times New Roman"/>
          <w:szCs w:val="28"/>
          <w:lang w:val="en-US"/>
        </w:rPr>
        <w:t xml:space="preserve"> chiziq uning yo 'naltiruvchisi, a to'g'ri chiziq esa uning yasovchisi deyiladi (12.9- rasm).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76BB9DF0" wp14:editId="16A6EFE9">
            <wp:extent cx="5486400" cy="4463765"/>
            <wp:effectExtent l="0" t="0" r="0" b="0"/>
            <wp:docPr id="9" name="image-4ffa79600c2ce63552a73ada643d6f979c4a28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4ffa79600c2ce63552a73ada643d6f979c4a2810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12.9-rasm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2-ta'rif. </w:t>
      </w:r>
      <w:proofErr w:type="spellStart"/>
      <w:r w:rsidRPr="005D01E0">
        <w:rPr>
          <w:rFonts w:cs="Times New Roman"/>
          <w:szCs w:val="28"/>
        </w:rPr>
        <w:t>Doiraviy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(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) </w:t>
      </w:r>
      <w:proofErr w:type="spellStart"/>
      <w:r w:rsidRPr="005D01E0">
        <w:rPr>
          <w:rFonts w:cs="Times New Roman"/>
          <w:szCs w:val="28"/>
        </w:rPr>
        <w:t>deb</w:t>
      </w:r>
      <w:proofErr w:type="spellEnd"/>
      <w:r w:rsidRPr="005D01E0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5D01E0">
        <w:rPr>
          <w:rFonts w:cs="Times New Roman"/>
          <w:szCs w:val="28"/>
        </w:rPr>
        <w:t xml:space="preserve"> uchdan </w:t>
      </w:r>
      <w:proofErr w:type="spellStart"/>
      <w:r w:rsidRPr="005D01E0">
        <w:rPr>
          <w:rFonts w:cs="Times New Roman"/>
          <w:szCs w:val="28"/>
        </w:rPr>
        <w:t>bir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tomonda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yotgan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konik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va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doira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bilan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chegaralangan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hamda</w:t>
      </w:r>
      <w:proofErr w:type="spellEnd"/>
      <w:r w:rsidRPr="005D01E0">
        <w:rPr>
          <w:rFonts w:cs="Times New Roman"/>
          <w:szCs w:val="28"/>
        </w:rPr>
        <w:t xml:space="preserve">: 1) </w:t>
      </w:r>
      <w:proofErr w:type="spellStart"/>
      <w:r w:rsidRPr="005D01E0">
        <w:rPr>
          <w:rFonts w:cs="Times New Roman"/>
          <w:szCs w:val="28"/>
        </w:rPr>
        <w:t>yo'naltiruvchisi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aylanadan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iborat</w:t>
      </w:r>
      <w:proofErr w:type="spellEnd"/>
      <w:r w:rsidRPr="005D01E0">
        <w:rPr>
          <w:rFonts w:cs="Times New Roman"/>
          <w:szCs w:val="28"/>
        </w:rPr>
        <w:t xml:space="preserve">; 2)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5D01E0">
        <w:rPr>
          <w:rFonts w:cs="Times New Roman"/>
          <w:szCs w:val="28"/>
        </w:rPr>
        <w:t xml:space="preserve"> uch chegaralovchi doiraning markaziga proyeksiyalanadigan geometrik jismga ayliladi. </w:t>
      </w:r>
      <m:oMath>
        <m:r>
          <w:rPr>
            <w:rFonts w:ascii="Cambria Math" w:hAnsi="Cambria Math" w:cs="Times New Roman"/>
            <w:szCs w:val="28"/>
          </w:rPr>
          <m:t>MO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H</m:t>
        </m:r>
      </m:oMath>
      <w:r w:rsidRPr="005D01E0">
        <w:rPr>
          <w:rFonts w:cs="Times New Roman"/>
          <w:szCs w:val="28"/>
        </w:rPr>
        <w:t xml:space="preserve"> - konus o'qi, balandligi, </w:t>
      </w:r>
      <m:oMath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OB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cs="Times New Roman"/>
          <w:szCs w:val="28"/>
        </w:rPr>
        <w:t xml:space="preserve"> - konus radiusi, </w:t>
      </w:r>
      <m:oMath>
        <m:r>
          <w:rPr>
            <w:rFonts w:ascii="Cambria Math" w:hAnsi="Cambria Math" w:cs="Times New Roman"/>
            <w:szCs w:val="28"/>
          </w:rPr>
          <m:t>MA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MB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m:rPr>
            <m:scr m:val="script"/>
          </m:rP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</m:oMath>
      <w:r w:rsidRPr="005D01E0">
        <w:rPr>
          <w:rFonts w:cs="Times New Roman"/>
          <w:szCs w:val="28"/>
        </w:rPr>
        <w:t xml:space="preserve"> konus yasovchisi, aylanaga konusning asosi, aylana tekisligida yotmagan nuqta konusning uchi deyiladi.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aylanish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jismidir</w:t>
      </w:r>
      <w:proofErr w:type="spellEnd"/>
      <w:r w:rsidRPr="005D01E0">
        <w:rPr>
          <w:rFonts w:cs="Times New Roman"/>
          <w:szCs w:val="28"/>
        </w:rPr>
        <w:t xml:space="preserve"> (12.10-rasm).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D4E6A87" wp14:editId="64598F50">
            <wp:extent cx="4095750" cy="3905250"/>
            <wp:effectExtent l="0" t="0" r="0" b="0"/>
            <wp:docPr id="10" name="image-3168618db6af2918a98bbf1bf9052175469c80d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3168618db6af2918a98bbf1bf9052175469c80db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12.10-rasm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To'g'ri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burchakli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uchburchakni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bitta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kateti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atrofida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aylantirishdan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to'g'ri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hosil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qilinadi</w:t>
      </w:r>
      <w:proofErr w:type="spellEnd"/>
      <w:r w:rsidRPr="005D01E0">
        <w:rPr>
          <w:rFonts w:cs="Times New Roman"/>
          <w:szCs w:val="28"/>
        </w:rPr>
        <w:t>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yasovchisi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quyidagicha</w:t>
      </w:r>
      <w:proofErr w:type="spellEnd"/>
      <w:r w:rsidRPr="005D01E0">
        <w:rPr>
          <w:rFonts w:cs="Times New Roman"/>
          <w:szCs w:val="28"/>
          <w:lang w:val="en-US"/>
        </w:rPr>
        <w:t xml:space="preserve"> formula </w:t>
      </w:r>
      <w:proofErr w:type="spellStart"/>
      <w:r w:rsidRPr="005D01E0">
        <w:rPr>
          <w:rFonts w:cs="Times New Roman"/>
          <w:szCs w:val="28"/>
          <w:lang w:val="en-US"/>
        </w:rPr>
        <w:t>bilan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aniqlanadi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Agar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o'qi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asos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tekisligiga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perpendikular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bo'lmasa</w:t>
      </w:r>
      <w:proofErr w:type="spellEnd"/>
      <w:r w:rsidRPr="005D01E0">
        <w:rPr>
          <w:rFonts w:cs="Times New Roman"/>
          <w:szCs w:val="28"/>
        </w:rPr>
        <w:t xml:space="preserve">, </w:t>
      </w:r>
      <w:proofErr w:type="spellStart"/>
      <w:r w:rsidRPr="005D01E0">
        <w:rPr>
          <w:rFonts w:cs="Times New Roman"/>
          <w:szCs w:val="28"/>
        </w:rPr>
        <w:t>og'ma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deyiladi</w:t>
      </w:r>
      <w:proofErr w:type="spellEnd"/>
      <w:r w:rsidRPr="005D01E0">
        <w:rPr>
          <w:rFonts w:cs="Times New Roman"/>
          <w:szCs w:val="28"/>
        </w:rPr>
        <w:t xml:space="preserve"> (12.11-b </w:t>
      </w:r>
      <w:proofErr w:type="spellStart"/>
      <w:r w:rsidRPr="005D01E0">
        <w:rPr>
          <w:rFonts w:cs="Times New Roman"/>
          <w:szCs w:val="28"/>
        </w:rPr>
        <w:t>rasm</w:t>
      </w:r>
      <w:proofErr w:type="spellEnd"/>
      <w:r w:rsidRPr="005D01E0">
        <w:rPr>
          <w:rFonts w:cs="Times New Roman"/>
          <w:szCs w:val="28"/>
        </w:rPr>
        <w:t xml:space="preserve">).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5ADBDAD6" wp14:editId="3F67175D">
            <wp:extent cx="3676650" cy="3657600"/>
            <wp:effectExtent l="0" t="0" r="0" b="0"/>
            <wp:docPr id="11" name="image-5d08e4dfda1e9c27370256cc231770d4d7a571a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-5d08e4dfda1e9c27370256cc231770d4d7a571a5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a)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70F81988" wp14:editId="78F872EF">
            <wp:extent cx="3876675" cy="3438525"/>
            <wp:effectExtent l="0" t="0" r="0" b="0"/>
            <wp:docPr id="12" name="image-98a5b0fb2525cebba721cb007dff9927144d58f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-98a5b0fb2525cebba721cb007dff9927144d58fb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b)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6E5E36D4" wp14:editId="2F6A5489">
            <wp:extent cx="3933825" cy="3762375"/>
            <wp:effectExtent l="0" t="0" r="0" b="0"/>
            <wp:docPr id="13" name="image-5d906d1c49e569e5b864cbe1b7af5026f98f25f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-5d906d1c49e569e5b864cbe1b7af5026f98f25f1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12.11-rasm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eastAsia="Georgia" w:cs="Times New Roman"/>
          <w:szCs w:val="28"/>
        </w:rPr>
        <w:t>Konusni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o'qi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orqali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o'tuvchi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tekislik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bilan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kesilganda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hosil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bo'lgan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teng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yonli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uchburchak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konusning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o'q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kesimi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deyiladi</w:t>
      </w:r>
      <w:proofErr w:type="spellEnd"/>
      <w:r w:rsidRPr="005D01E0">
        <w:rPr>
          <w:rFonts w:eastAsia="Georgia" w:cs="Times New Roman"/>
          <w:szCs w:val="28"/>
        </w:rPr>
        <w:t xml:space="preserve">. </w:t>
      </w:r>
      <w:proofErr w:type="spellStart"/>
      <w:r w:rsidRPr="005D01E0">
        <w:rPr>
          <w:rFonts w:eastAsia="Georgia" w:cs="Times New Roman"/>
          <w:szCs w:val="28"/>
          <w:lang w:val="en-US"/>
        </w:rPr>
        <w:t>Konusning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o'q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kesimi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yuzi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balandligi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va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radiusi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5D01E0">
        <w:rPr>
          <w:rFonts w:eastAsia="Georgia" w:cs="Times New Roman"/>
          <w:szCs w:val="28"/>
          <w:lang w:val="en-US"/>
        </w:rPr>
        <w:t>ko‘</w:t>
      </w:r>
      <w:proofErr w:type="gramEnd"/>
      <w:r w:rsidRPr="005D01E0">
        <w:rPr>
          <w:rFonts w:eastAsia="Georgia" w:cs="Times New Roman"/>
          <w:szCs w:val="28"/>
          <w:lang w:val="en-US"/>
        </w:rPr>
        <w:t>paytmasiga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teng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bo‘ladi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(12.11-c </w:t>
      </w:r>
      <w:proofErr w:type="spellStart"/>
      <w:r w:rsidRPr="005D01E0">
        <w:rPr>
          <w:rFonts w:eastAsia="Georgia" w:cs="Times New Roman"/>
          <w:szCs w:val="28"/>
          <w:lang w:val="en-US"/>
        </w:rPr>
        <w:t>rasm</w:t>
      </w:r>
      <w:proofErr w:type="spellEnd"/>
      <w:r w:rsidRPr="005D01E0">
        <w:rPr>
          <w:rFonts w:eastAsia="Georgia" w:cs="Times New Roman"/>
          <w:szCs w:val="28"/>
          <w:lang w:val="en-US"/>
        </w:rPr>
        <w:t>).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RH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Konusning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uning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asos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aylanasi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uzunligi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bilan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yasovchisi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ko'paytmasining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yarmiga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teng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bo'ladi</w:t>
      </w:r>
      <w:proofErr w:type="spellEnd"/>
      <w:r w:rsidRPr="005D01E0">
        <w:rPr>
          <w:rFonts w:cs="Times New Roman"/>
          <w:szCs w:val="28"/>
        </w:rPr>
        <w:t>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eastAsia="Georgia" w:cs="Times New Roman"/>
          <w:szCs w:val="28"/>
        </w:rPr>
        <w:t>Agar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konusni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uning</w:t>
      </w:r>
      <w:proofErr w:type="spellEnd"/>
      <w:r w:rsidRPr="005D01E0">
        <w:rPr>
          <w:rFonts w:eastAsia="Georgia" w:cs="Times New Roman"/>
          <w:szCs w:val="28"/>
        </w:rPr>
        <w:t xml:space="preserve"> SA </w:t>
      </w:r>
      <w:proofErr w:type="spellStart"/>
      <w:r w:rsidRPr="005D01E0">
        <w:rPr>
          <w:rFonts w:eastAsia="Georgia" w:cs="Times New Roman"/>
          <w:szCs w:val="28"/>
        </w:rPr>
        <w:t>yasovchisi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bo‘yicha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kesib</w:t>
      </w:r>
      <w:proofErr w:type="spellEnd"/>
      <w:r w:rsidRPr="005D01E0">
        <w:rPr>
          <w:rFonts w:eastAsia="Georgia" w:cs="Times New Roman"/>
          <w:szCs w:val="28"/>
        </w:rPr>
        <w:t xml:space="preserve">, </w:t>
      </w:r>
      <w:proofErr w:type="spellStart"/>
      <w:r w:rsidRPr="005D01E0">
        <w:rPr>
          <w:rFonts w:eastAsia="Georgia" w:cs="Times New Roman"/>
          <w:szCs w:val="28"/>
        </w:rPr>
        <w:t>tekislikka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yoysak</w:t>
      </w:r>
      <w:proofErr w:type="spellEnd"/>
      <w:r w:rsidRPr="005D01E0">
        <w:rPr>
          <w:rFonts w:eastAsia="Georgia" w:cs="Times New Roman"/>
          <w:szCs w:val="28"/>
        </w:rPr>
        <w:t xml:space="preserve">, </w:t>
      </w:r>
      <w:proofErr w:type="spellStart"/>
      <w:r w:rsidRPr="005D01E0">
        <w:rPr>
          <w:rFonts w:eastAsia="Georgia" w:cs="Times New Roman"/>
          <w:szCs w:val="28"/>
        </w:rPr>
        <w:t>konusning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yoyilmasi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deb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ataladigan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shaklni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hosil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qilamiz</w:t>
      </w:r>
      <w:proofErr w:type="spellEnd"/>
      <w:r w:rsidRPr="005D01E0">
        <w:rPr>
          <w:rFonts w:eastAsia="Georgia" w:cs="Times New Roman"/>
          <w:szCs w:val="28"/>
        </w:rPr>
        <w:t xml:space="preserve"> (12.11-rasm). </w:t>
      </w:r>
      <w:proofErr w:type="spellStart"/>
      <w:r w:rsidRPr="005D01E0">
        <w:rPr>
          <w:rFonts w:eastAsia="Georgia" w:cs="Times New Roman"/>
          <w:szCs w:val="28"/>
        </w:rPr>
        <w:t>Konus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yon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sirtining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yoyilmasi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AS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5D01E0">
        <w:rPr>
          <w:rFonts w:eastAsia="Georgia" w:cs="Times New Roman"/>
          <w:szCs w:val="28"/>
        </w:rPr>
        <w:t xml:space="preserve"> doiraviy sektordan iborat. Konusning yoyilmasida sektorga konus asosida yotuvchi doira qo‘shib qaraladi.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sifatida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uning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yoyilmasining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qabul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qilingan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5D01E0">
        <w:rPr>
          <w:rFonts w:cs="Times New Roman"/>
          <w:szCs w:val="28"/>
          <w:lang w:val="en-US"/>
        </w:rPr>
        <w:t xml:space="preserve"> konusning yasovchisi,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cs="Times New Roman"/>
          <w:szCs w:val="28"/>
          <w:lang w:val="en-US"/>
        </w:rPr>
        <w:t xml:space="preserve"> uning asosi radiusi, </w:t>
      </w:r>
      <m:oMath>
        <m:r>
          <w:rPr>
            <w:rFonts w:ascii="Cambria Math" w:hAnsi="Cambria Math" w:cs="Times New Roman"/>
            <w:szCs w:val="28"/>
          </w:rPr>
          <m:t>AB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5D01E0">
        <w:rPr>
          <w:rFonts w:cs="Times New Roman"/>
          <w:szCs w:val="28"/>
          <w:lang w:val="en-US"/>
        </w:rPr>
        <w:t xml:space="preserve"> yoyning (boshqacha aytganda, konus yoyilmasi burchagining) gradus o'lchovi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5D01E0">
        <w:rPr>
          <w:rFonts w:eastAsia="Georgia" w:cs="Times New Roman"/>
          <w:szCs w:val="28"/>
          <w:lang w:val="en-US"/>
        </w:rPr>
        <w:t xml:space="preserve"> ga teng bo‘lsin (12.12-rasm). U </w:t>
      </w:r>
      <w:proofErr w:type="spellStart"/>
      <w:r w:rsidRPr="005D01E0">
        <w:rPr>
          <w:rFonts w:eastAsia="Georgia" w:cs="Times New Roman"/>
          <w:szCs w:val="28"/>
          <w:lang w:val="en-US"/>
        </w:rPr>
        <w:t>holda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yoyilmasining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radiusi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AB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5D01E0">
        <w:rPr>
          <w:rFonts w:cs="Times New Roman"/>
          <w:szCs w:val="28"/>
          <w:lang w:val="en-US"/>
        </w:rPr>
        <w:t xml:space="preserve"> yoyning uzunligi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>
          <w:rPr>
            <w:rFonts w:ascii="Cambria Math" w:hAnsi="Cambria Math" w:cs="Times New Roman"/>
            <w:szCs w:val="28"/>
          </w:rPr>
          <m:t>πR</m:t>
        </m:r>
      </m:oMath>
      <w:r w:rsidRPr="005D01E0">
        <w:rPr>
          <w:rFonts w:eastAsia="Georgia" w:cs="Times New Roman"/>
          <w:szCs w:val="28"/>
          <w:lang w:val="en-US"/>
        </w:rPr>
        <w:t xml:space="preserve"> bo‘ladi. Shu sababli konus yon sirtining yuzi </w:t>
      </w:r>
      <m:oMath>
        <m:r>
          <w:rPr>
            <w:rFonts w:ascii="Cambria Math" w:hAnsi="Cambria Math" w:cs="Times New Roman"/>
            <w:szCs w:val="28"/>
          </w:rPr>
          <m:t>SA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5D01E0">
        <w:rPr>
          <w:rFonts w:cs="Times New Roman"/>
          <w:szCs w:val="28"/>
          <w:lang w:val="en-US"/>
        </w:rPr>
        <w:t xml:space="preserve"> sektorning yuzi kabi hisoblanadi: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1D39C671" wp14:editId="4C7E9925">
            <wp:extent cx="5486400" cy="6401992"/>
            <wp:effectExtent l="0" t="0" r="0" b="0"/>
            <wp:docPr id="14" name="image-15465effaff6e7fb6e7b381cf15960fddc7f858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-15465effaff6e7fb6e7b381cf15960fddc7f8589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 12.12-rasm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Endi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5D01E0">
        <w:rPr>
          <w:rFonts w:cs="Times New Roman"/>
          <w:szCs w:val="28"/>
          <w:lang w:val="en-US"/>
        </w:rPr>
        <w:t xml:space="preserve"> yoyning uzunligi uchun olingan ifodalarni tenglashtiramiz: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>
          <w:rPr>
            <w:rFonts w:ascii="Cambria Math" w:hAnsi="Cambria Math" w:cs="Times New Roman"/>
            <w:szCs w:val="28"/>
          </w:rPr>
          <m:t>πR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360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∘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>α</m:t>
        </m:r>
      </m:oMath>
      <w:r w:rsidRPr="005D01E0">
        <w:rPr>
          <w:rFonts w:cs="Times New Roman"/>
          <w:szCs w:val="28"/>
          <w:lang w:val="en-US"/>
        </w:rPr>
        <w:t xml:space="preserve">. Bundan </w:t>
      </w:r>
      <m:oMath>
        <m:r>
          <w:rPr>
            <w:rFonts w:ascii="Cambria Math" w:hAnsi="Cambria Math" w:cs="Times New Roman"/>
            <w:szCs w:val="28"/>
          </w:rPr>
          <m:t>α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360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∘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Cs w:val="28"/>
              </w:rPr>
              <m:t>l</m:t>
            </m:r>
          </m:den>
        </m:f>
      </m:oMath>
      <w:r w:rsidRPr="005D01E0">
        <w:rPr>
          <w:rFonts w:cs="Times New Roman"/>
          <w:szCs w:val="28"/>
          <w:lang w:val="en-US"/>
        </w:rPr>
        <w:t xml:space="preserve">. </w:t>
      </w:r>
      <w:r w:rsidRPr="005D01E0">
        <w:rPr>
          <w:rFonts w:eastAsia="Georgia" w:cs="Times New Roman"/>
          <w:szCs w:val="28"/>
          <w:lang w:val="en-US"/>
        </w:rPr>
        <w:t xml:space="preserve">Bu </w:t>
      </w:r>
      <w:proofErr w:type="spellStart"/>
      <w:r w:rsidRPr="005D01E0">
        <w:rPr>
          <w:rFonts w:eastAsia="Georgia" w:cs="Times New Roman"/>
          <w:szCs w:val="28"/>
          <w:lang w:val="en-US"/>
        </w:rPr>
        <w:t>ifodani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5D01E0">
        <w:rPr>
          <w:rFonts w:eastAsia="Georgia" w:cs="Times New Roman"/>
          <w:szCs w:val="28"/>
          <w:lang w:val="en-US"/>
        </w:rPr>
        <w:t>sirt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yuzi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ifodasiga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keltirib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5D01E0">
        <w:rPr>
          <w:rFonts w:eastAsia="Georgia" w:cs="Times New Roman"/>
          <w:szCs w:val="28"/>
          <w:lang w:val="en-US"/>
        </w:rPr>
        <w:t>qo‘</w:t>
      </w:r>
      <w:proofErr w:type="gramEnd"/>
      <w:r w:rsidRPr="005D01E0">
        <w:rPr>
          <w:rFonts w:eastAsia="Georgia" w:cs="Times New Roman"/>
          <w:szCs w:val="28"/>
          <w:lang w:val="en-US"/>
        </w:rPr>
        <w:t>yamiz</w:t>
      </w:r>
      <w:proofErr w:type="spellEnd"/>
      <w:r w:rsidRPr="005D01E0">
        <w:rPr>
          <w:rFonts w:eastAsia="Georgia"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πRl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</w:rPr>
        <w:t>Shunday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qilib</w:t>
      </w:r>
      <w:proofErr w:type="spellEnd"/>
      <w:r w:rsidRPr="005D01E0">
        <w:rPr>
          <w:rFonts w:cs="Times New Roman"/>
          <w:szCs w:val="28"/>
        </w:rPr>
        <w:t xml:space="preserve">,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sirtining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yuzi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asos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aylanasi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uzunligi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yarmining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yasovchiga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ko'paytmasiga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teng</w:t>
      </w:r>
      <w:proofErr w:type="spellEnd"/>
      <w:r w:rsidRPr="005D01E0">
        <w:rPr>
          <w:rFonts w:cs="Times New Roman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yon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πRl</m:t>
        </m:r>
      </m:oMath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to'la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sirtining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yuzi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va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yuzlari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yig'indisi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kabi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hisoblanadi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tóla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yon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asos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cr m:val="script"/>
            </m:rPr>
            <w:rPr>
              <w:rFonts w:ascii="Cambria Math" w:hAnsi="Cambria Math" w:cs="Times New Roman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)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Agar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o'q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kesimi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muntazam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uchburchak</w:t>
      </w:r>
      <w:proofErr w:type="spellEnd"/>
      <w:r w:rsidRPr="005D01E0">
        <w:rPr>
          <w:rFonts w:cs="Times New Roman"/>
          <w:szCs w:val="28"/>
          <w:lang w:val="en-US"/>
        </w:rPr>
        <w:t xml:space="preserve"> ( </w:t>
      </w:r>
      <m:oMath>
        <m:r>
          <m:rPr>
            <m:scr m:val="script"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cs="Times New Roman"/>
          <w:szCs w:val="28"/>
          <w:lang w:val="en-US"/>
        </w:rPr>
        <w:t xml:space="preserve"> ) bo'lsa, u holda uning o'q kesimi yuzi, yon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va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to'la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quyidagicha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bo'ladi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e>
          </m:rad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=3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Agar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va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asos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tekisligi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orasidagi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burchak</w:t>
      </w:r>
      <w:proofErr w:type="spellEnd"/>
      <w:r w:rsidRPr="005D01E0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φ</m:t>
        </m:r>
      </m:oMath>
      <w:r w:rsidRPr="005D01E0">
        <w:rPr>
          <w:rFonts w:eastAsia="Georgia" w:cs="Times New Roman"/>
          <w:szCs w:val="28"/>
        </w:rPr>
        <w:t xml:space="preserve"> ga teng bo'lsa, u holda asos yuzi va yon sirti quyidagi munosabat orqali bog`lanadi: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asos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yon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⋅cos⁡</m:t>
          </m:r>
          <m:r>
            <w:rPr>
              <w:rFonts w:ascii="Cambria Math" w:hAnsi="Cambria Math" w:cs="Times New Roman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Konusni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asosiga</w:t>
      </w:r>
      <w:proofErr w:type="spellEnd"/>
      <w:r w:rsidRPr="005D01E0">
        <w:rPr>
          <w:rFonts w:cs="Times New Roman"/>
          <w:szCs w:val="28"/>
          <w:lang w:val="en-US"/>
        </w:rPr>
        <w:t xml:space="preserve"> parallel </w:t>
      </w:r>
      <w:proofErr w:type="spellStart"/>
      <w:r w:rsidRPr="005D01E0">
        <w:rPr>
          <w:rFonts w:cs="Times New Roman"/>
          <w:szCs w:val="28"/>
          <w:lang w:val="en-US"/>
        </w:rPr>
        <w:t>tekislik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bilan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kesilganda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kesimda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doira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hosil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bo'ladi</w:t>
      </w:r>
      <w:proofErr w:type="spellEnd"/>
      <w:r w:rsidRPr="005D01E0">
        <w:rPr>
          <w:rFonts w:cs="Times New Roman"/>
          <w:szCs w:val="28"/>
          <w:lang w:val="en-US"/>
        </w:rPr>
        <w:t xml:space="preserve"> (12.13-rasm):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2FC5EDD8" wp14:editId="5742434C">
            <wp:extent cx="5314950" cy="5343525"/>
            <wp:effectExtent l="0" t="0" r="0" b="0"/>
            <wp:docPr id="15" name="image-9b09bd5e6b55db5297b87f740a3ba60a3450a8c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-9b09bd5e6b55db5297b87f740a3ba60a3450a8c0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12.13-rasm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241C8D8F" wp14:editId="766F5D58">
            <wp:extent cx="5210175" cy="5286375"/>
            <wp:effectExtent l="0" t="0" r="0" b="0"/>
            <wp:docPr id="16" name="image-3b751e774e1b3d91e862273b4e8a8fa91788615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-3b751e774e1b3d91e862273b4e8a8fa91788615d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 12.14-rasm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proofErr w:type="gramStart"/>
      <w:r w:rsidRPr="005D01E0">
        <w:rPr>
          <w:rFonts w:eastAsia="Georgia" w:cs="Times New Roman"/>
          <w:szCs w:val="28"/>
          <w:lang w:val="en-US"/>
        </w:rPr>
        <w:t>To‘</w:t>
      </w:r>
      <w:proofErr w:type="gramEnd"/>
      <w:r w:rsidRPr="005D01E0">
        <w:rPr>
          <w:rFonts w:eastAsia="Georgia" w:cs="Times New Roman"/>
          <w:szCs w:val="28"/>
          <w:lang w:val="en-US"/>
        </w:rPr>
        <w:t>g‘ri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burchakli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uchburchakning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biror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kateti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atrofida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aylanishdan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hosil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bo‘lgan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sirt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sirti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bo‘ladi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(12.14-rasm).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5D01E0">
        <w:rPr>
          <w:rFonts w:eastAsia="Georgia" w:cs="Times New Roman"/>
          <w:szCs w:val="28"/>
          <w:lang w:val="en-US"/>
        </w:rPr>
        <w:t xml:space="preserve"> to‘g‘ri burchakli uchburchakni </w:t>
      </w:r>
      <m:oMath>
        <m:r>
          <w:rPr>
            <w:rFonts w:ascii="Cambria Math" w:hAnsi="Cambria Math" w:cs="Times New Roman"/>
            <w:szCs w:val="28"/>
          </w:rPr>
          <m:t>AC</m:t>
        </m:r>
      </m:oMath>
      <w:r w:rsidRPr="005D01E0">
        <w:rPr>
          <w:rFonts w:cs="Times New Roman"/>
          <w:szCs w:val="28"/>
          <w:lang w:val="en-US"/>
        </w:rPr>
        <w:t xml:space="preserve"> tomon atrofida aylantirib, radiusi to'g'ri to'rtburchakning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5D01E0">
        <w:rPr>
          <w:rFonts w:cs="Times New Roman"/>
          <w:szCs w:val="28"/>
          <w:lang w:val="en-US"/>
        </w:rPr>
        <w:t xml:space="preserve"> tomoniga teng bo'lgan konus hosil qilamiz. </w:t>
      </w:r>
      <w:proofErr w:type="spellStart"/>
      <w:r w:rsidRPr="005D01E0">
        <w:rPr>
          <w:rFonts w:cs="Times New Roman"/>
          <w:szCs w:val="28"/>
          <w:lang w:val="en-US"/>
        </w:rPr>
        <w:t>Bunda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to'g'ri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to'rtburchakning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AC</m:t>
        </m:r>
      </m:oMath>
      <w:r w:rsidRPr="005D01E0">
        <w:rPr>
          <w:rFonts w:eastAsia="Georgia" w:cs="Times New Roman"/>
          <w:szCs w:val="28"/>
          <w:lang w:val="en-US"/>
        </w:rPr>
        <w:t xml:space="preserve"> tomoni konusning o‘qidan iborat bo‘ladi.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1-masala.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yasovchisi</w:t>
      </w:r>
      <w:proofErr w:type="spellEnd"/>
      <w:r w:rsidRPr="005D01E0">
        <w:rPr>
          <w:rFonts w:cs="Times New Roman"/>
          <w:szCs w:val="28"/>
          <w:lang w:val="en-US"/>
        </w:rPr>
        <w:t xml:space="preserve"> 15 </w:t>
      </w:r>
      <w:proofErr w:type="spellStart"/>
      <w:r w:rsidRPr="005D01E0">
        <w:rPr>
          <w:rFonts w:cs="Times New Roman"/>
          <w:szCs w:val="28"/>
          <w:lang w:val="en-US"/>
        </w:rPr>
        <w:t>ga</w:t>
      </w:r>
      <w:proofErr w:type="spellEnd"/>
      <w:r w:rsidRPr="005D01E0">
        <w:rPr>
          <w:rFonts w:cs="Times New Roman"/>
          <w:szCs w:val="28"/>
          <w:lang w:val="en-US"/>
        </w:rPr>
        <w:t xml:space="preserve">, yon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yoyilmasining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uchidagi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burchagi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5D01E0">
        <w:rPr>
          <w:rFonts w:cs="Times New Roman"/>
          <w:szCs w:val="28"/>
          <w:lang w:val="en-US"/>
        </w:rPr>
        <w:t xml:space="preserve"> ga teng. Konus asosining diametrini toping.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Yechish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Avvalo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yoyilmasidan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foydalanamiz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Bizga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ma'lumki</w:t>
      </w:r>
      <w:proofErr w:type="spellEnd"/>
      <w:r w:rsidRPr="005D01E0">
        <w:rPr>
          <w:rFonts w:cs="Times New Roman"/>
          <w:szCs w:val="28"/>
          <w:lang w:val="en-US"/>
        </w:rPr>
        <w:t xml:space="preserve">,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yoyilmasi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sektordan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iborat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bo'ladi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295CF43A" wp14:editId="6E122744">
            <wp:extent cx="3028950" cy="3600450"/>
            <wp:effectExtent l="0" t="0" r="0" b="0"/>
            <wp:docPr id="17" name="image-f7c70282aaa928880874223ab63be5777512b6d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-f7c70282aaa928880874223ab63be5777512b6de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12.15-rasm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πlα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Sektor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yoyining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aylana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teng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 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πlα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lα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15⋅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=5;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=10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2-masala.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yasovchisi</w:t>
      </w:r>
      <w:proofErr w:type="spellEnd"/>
      <w:r w:rsidRPr="005D01E0">
        <w:rPr>
          <w:rFonts w:cs="Times New Roman"/>
          <w:szCs w:val="28"/>
          <w:lang w:val="en-US"/>
        </w:rPr>
        <w:t xml:space="preserve"> 13 </w:t>
      </w:r>
      <w:proofErr w:type="spellStart"/>
      <w:proofErr w:type="gramStart"/>
      <w:r w:rsidRPr="005D01E0">
        <w:rPr>
          <w:rFonts w:cs="Times New Roman"/>
          <w:szCs w:val="28"/>
          <w:lang w:val="en-US"/>
        </w:rPr>
        <w:t>sm</w:t>
      </w:r>
      <w:proofErr w:type="spellEnd"/>
      <w:r w:rsidRPr="005D01E0">
        <w:rPr>
          <w:rFonts w:cs="Times New Roman"/>
          <w:szCs w:val="28"/>
          <w:lang w:val="en-US"/>
        </w:rPr>
        <w:t xml:space="preserve"> ,</w:t>
      </w:r>
      <w:proofErr w:type="gram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balandligi</w:t>
      </w:r>
      <w:proofErr w:type="spellEnd"/>
      <w:r w:rsidRPr="005D01E0">
        <w:rPr>
          <w:rFonts w:cs="Times New Roman"/>
          <w:szCs w:val="28"/>
          <w:lang w:val="en-US"/>
        </w:rPr>
        <w:t xml:space="preserve"> 12 </w:t>
      </w:r>
      <w:proofErr w:type="spellStart"/>
      <w:r w:rsidRPr="005D01E0">
        <w:rPr>
          <w:rFonts w:cs="Times New Roman"/>
          <w:szCs w:val="28"/>
          <w:lang w:val="en-US"/>
        </w:rPr>
        <w:t>sm</w:t>
      </w:r>
      <w:proofErr w:type="spellEnd"/>
      <w:r w:rsidRPr="005D01E0">
        <w:rPr>
          <w:rFonts w:cs="Times New Roman"/>
          <w:szCs w:val="28"/>
          <w:lang w:val="en-US"/>
        </w:rPr>
        <w:t xml:space="preserve"> .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asosiga</w:t>
      </w:r>
      <w:proofErr w:type="spellEnd"/>
      <w:r w:rsidRPr="005D01E0">
        <w:rPr>
          <w:rFonts w:cs="Times New Roman"/>
          <w:szCs w:val="28"/>
          <w:lang w:val="en-US"/>
        </w:rPr>
        <w:t xml:space="preserve"> parallel </w:t>
      </w:r>
      <w:proofErr w:type="spellStart"/>
      <w:r w:rsidRPr="005D01E0">
        <w:rPr>
          <w:rFonts w:cs="Times New Roman"/>
          <w:szCs w:val="28"/>
          <w:lang w:val="en-US"/>
        </w:rPr>
        <w:t>to'g'ri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chiziq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bilan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kesilgan</w:t>
      </w:r>
      <w:proofErr w:type="spellEnd"/>
      <w:r w:rsidRPr="005D01E0">
        <w:rPr>
          <w:rFonts w:cs="Times New Roman"/>
          <w:szCs w:val="28"/>
          <w:lang w:val="en-US"/>
        </w:rPr>
        <w:t xml:space="preserve">; </w:t>
      </w:r>
      <w:proofErr w:type="spellStart"/>
      <w:r w:rsidRPr="005D01E0">
        <w:rPr>
          <w:rFonts w:cs="Times New Roman"/>
          <w:szCs w:val="28"/>
          <w:lang w:val="en-US"/>
        </w:rPr>
        <w:t>undan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asosgacha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masofa</w:t>
      </w:r>
      <w:proofErr w:type="spellEnd"/>
      <w:r w:rsidRPr="005D01E0">
        <w:rPr>
          <w:rFonts w:cs="Times New Roman"/>
          <w:szCs w:val="28"/>
          <w:lang w:val="en-US"/>
        </w:rPr>
        <w:t xml:space="preserve"> 6 </w:t>
      </w:r>
      <w:proofErr w:type="spellStart"/>
      <w:proofErr w:type="gramStart"/>
      <w:r w:rsidRPr="005D01E0">
        <w:rPr>
          <w:rFonts w:cs="Times New Roman"/>
          <w:szCs w:val="28"/>
          <w:lang w:val="en-US"/>
        </w:rPr>
        <w:t>sm</w:t>
      </w:r>
      <w:proofErr w:type="spellEnd"/>
      <w:r w:rsidRPr="005D01E0">
        <w:rPr>
          <w:rFonts w:cs="Times New Roman"/>
          <w:szCs w:val="28"/>
          <w:lang w:val="en-US"/>
        </w:rPr>
        <w:t xml:space="preserve"> ,</w:t>
      </w:r>
      <w:proofErr w:type="gram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balandlikkacha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masofa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esa</w:t>
      </w:r>
      <w:proofErr w:type="spellEnd"/>
      <w:r w:rsidRPr="005D01E0">
        <w:rPr>
          <w:rFonts w:cs="Times New Roman"/>
          <w:szCs w:val="28"/>
          <w:lang w:val="en-US"/>
        </w:rPr>
        <w:t xml:space="preserve"> 2 </w:t>
      </w:r>
      <w:proofErr w:type="spellStart"/>
      <w:r w:rsidRPr="005D01E0">
        <w:rPr>
          <w:rFonts w:cs="Times New Roman"/>
          <w:szCs w:val="28"/>
          <w:lang w:val="en-US"/>
        </w:rPr>
        <w:t>sm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teng</w:t>
      </w:r>
      <w:proofErr w:type="spellEnd"/>
      <w:r w:rsidRPr="005D01E0">
        <w:rPr>
          <w:rFonts w:cs="Times New Roman"/>
          <w:szCs w:val="28"/>
          <w:lang w:val="en-US"/>
        </w:rPr>
        <w:t xml:space="preserve">. Bu </w:t>
      </w:r>
      <w:proofErr w:type="spellStart"/>
      <w:r w:rsidRPr="005D01E0">
        <w:rPr>
          <w:rFonts w:cs="Times New Roman"/>
          <w:szCs w:val="28"/>
          <w:lang w:val="en-US"/>
        </w:rPr>
        <w:t>to'g'ri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chiziq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kesmasining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ichiga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olingan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uzunligini</w:t>
      </w:r>
      <w:proofErr w:type="spellEnd"/>
      <w:r w:rsidRPr="005D01E0">
        <w:rPr>
          <w:rFonts w:cs="Times New Roman"/>
          <w:szCs w:val="28"/>
          <w:lang w:val="en-US"/>
        </w:rPr>
        <w:t xml:space="preserve"> toping.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Yechish</w:t>
      </w:r>
      <w:proofErr w:type="spellEnd"/>
      <w:r w:rsidRPr="005D01E0">
        <w:rPr>
          <w:rFonts w:cs="Times New Roman"/>
          <w:szCs w:val="28"/>
          <w:lang w:val="en-US"/>
        </w:rPr>
        <w:t xml:space="preserve">: </w:t>
      </w:r>
      <w:proofErr w:type="spellStart"/>
      <w:r w:rsidRPr="005D01E0">
        <w:rPr>
          <w:rFonts w:cs="Times New Roman"/>
          <w:szCs w:val="28"/>
          <w:lang w:val="en-US"/>
        </w:rPr>
        <w:t>Demak</w:t>
      </w:r>
      <w:proofErr w:type="spellEnd"/>
      <w:r w:rsidRPr="005D01E0">
        <w:rPr>
          <w:rFonts w:cs="Times New Roman"/>
          <w:szCs w:val="28"/>
          <w:lang w:val="en-US"/>
        </w:rPr>
        <w:t xml:space="preserve">, </w:t>
      </w:r>
      <w:proofErr w:type="spellStart"/>
      <w:r w:rsidRPr="005D01E0">
        <w:rPr>
          <w:rFonts w:cs="Times New Roman"/>
          <w:szCs w:val="28"/>
          <w:lang w:val="en-US"/>
        </w:rPr>
        <w:t>uchburchaklar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o'xshashligidan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foydalanib</w:t>
      </w:r>
      <w:proofErr w:type="spellEnd"/>
      <w:r w:rsidRPr="005D01E0">
        <w:rPr>
          <w:rFonts w:cs="Times New Roman"/>
          <w:szCs w:val="28"/>
          <w:lang w:val="en-US"/>
        </w:rPr>
        <w:t xml:space="preserve"> MO </w:t>
      </w:r>
      <w:proofErr w:type="spellStart"/>
      <w:r w:rsidRPr="005D01E0">
        <w:rPr>
          <w:rFonts w:cs="Times New Roman"/>
          <w:szCs w:val="28"/>
          <w:lang w:val="en-US"/>
        </w:rPr>
        <w:t>kesmaning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topamiz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AK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KP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AO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MO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MO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MO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Endi</w:t>
      </w:r>
      <w:proofErr w:type="spellEnd"/>
      <w:r w:rsidRPr="005D01E0">
        <w:rPr>
          <w:rFonts w:cs="Times New Roman"/>
          <w:szCs w:val="28"/>
          <w:lang w:val="en-US"/>
        </w:rPr>
        <w:t xml:space="preserve"> LM </w:t>
      </w:r>
      <w:proofErr w:type="spellStart"/>
      <w:r w:rsidRPr="005D01E0">
        <w:rPr>
          <w:rFonts w:cs="Times New Roman"/>
          <w:szCs w:val="28"/>
          <w:lang w:val="en-US"/>
        </w:rPr>
        <w:t>kesma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topamiz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Pifagor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teoremasiga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ko'ra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LM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=3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va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LD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=6</m:t>
                </m:r>
              </m:e>
            </m:mr>
          </m:m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ekanligi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kelib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chiqadi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EF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LD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=3</m:t>
        </m:r>
      </m:oMath>
      <w:r w:rsidRPr="005D01E0">
        <w:rPr>
          <w:rFonts w:cs="Times New Roman"/>
          <w:szCs w:val="28"/>
          <w:lang w:val="en-US"/>
        </w:rPr>
        <w:t xml:space="preserve">.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49793F82" wp14:editId="4B8635F8">
            <wp:extent cx="5486400" cy="7098699"/>
            <wp:effectExtent l="0" t="0" r="0" b="0"/>
            <wp:docPr id="1803973257" name="image-09fa4597a106e0a5771d1099de0f376702ff96e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9fa4597a106e0a5771d1099de0f376702ff96ea.jp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3-masala.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o'q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kesimining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perimetri</w:t>
      </w:r>
      <w:proofErr w:type="spellEnd"/>
      <w:r w:rsidRPr="005D01E0">
        <w:rPr>
          <w:rFonts w:cs="Times New Roman"/>
          <w:szCs w:val="28"/>
          <w:lang w:val="en-US"/>
        </w:rPr>
        <w:t xml:space="preserve"> 40 </w:t>
      </w:r>
      <w:proofErr w:type="spellStart"/>
      <w:r w:rsidRPr="005D01E0">
        <w:rPr>
          <w:rFonts w:cs="Times New Roman"/>
          <w:szCs w:val="28"/>
          <w:lang w:val="en-US"/>
        </w:rPr>
        <w:t>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teng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Yoyilmasining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burchagi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5D01E0">
        <w:rPr>
          <w:rFonts w:cs="Times New Roman"/>
          <w:szCs w:val="28"/>
          <w:lang w:val="en-US"/>
        </w:rPr>
        <w:t xml:space="preserve"> ga teng. Konusning to 'la sirtini toping.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76D13977" wp14:editId="53968A48">
            <wp:extent cx="5486400" cy="4440555"/>
            <wp:effectExtent l="0" t="0" r="0" b="0"/>
            <wp:docPr id="867755451" name="image-52bbcaa29887a65b24f34f9bd812c57261d3b24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52bbcaa29887a65b24f34f9bd812c57261d3b24a.jp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12.17-rasm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yoy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;2</m:t>
                </m:r>
                <m:r>
                  <w:rPr>
                    <w:rFonts w:ascii="Cambria Math" w:hAnsi="Cambria Math" w:cs="Times New Roman"/>
                    <w:szCs w:val="28"/>
                  </w:rPr>
                  <m:t>πR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πlα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180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∘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lα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360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∘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120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∘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360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∘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=3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; 3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=20;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=5⇒</m:t>
                </m:r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=15</m:t>
                </m:r>
              </m:e>
            </m:mr>
          </m:m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eastAsia="Georgia" w:cs="Times New Roman"/>
          <w:szCs w:val="28"/>
          <w:lang w:val="en-US"/>
        </w:rPr>
        <w:t>Yechish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5D01E0">
        <w:rPr>
          <w:rFonts w:eastAsia="Georgia" w:cs="Times New Roman"/>
          <w:szCs w:val="28"/>
          <w:lang w:val="en-US"/>
        </w:rPr>
        <w:t>Konus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o'q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kesimi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teng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yonli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uchburchakdan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iborat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5D01E0">
        <w:rPr>
          <w:rFonts w:eastAsia="Georgia" w:cs="Times New Roman"/>
          <w:szCs w:val="28"/>
          <w:lang w:val="en-US"/>
        </w:rPr>
        <w:t>bo‘</w:t>
      </w:r>
      <w:proofErr w:type="gramEnd"/>
      <w:r w:rsidRPr="005D01E0">
        <w:rPr>
          <w:rFonts w:eastAsia="Georgia" w:cs="Times New Roman"/>
          <w:szCs w:val="28"/>
          <w:lang w:val="en-US"/>
        </w:rPr>
        <w:t>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. </w:t>
      </w:r>
      <w:r w:rsidRPr="005D01E0">
        <w:rPr>
          <w:rFonts w:eastAsia="Georgia" w:cs="Times New Roman"/>
          <w:szCs w:val="28"/>
        </w:rPr>
        <w:t xml:space="preserve">U </w:t>
      </w:r>
      <w:proofErr w:type="spellStart"/>
      <w:r w:rsidRPr="005D01E0">
        <w:rPr>
          <w:rFonts w:eastAsia="Georgia" w:cs="Times New Roman"/>
          <w:szCs w:val="28"/>
        </w:rPr>
        <w:t>holda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perimetr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+2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=40; </m:t>
        </m:r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=20</m:t>
        </m:r>
      </m:oMath>
      <w:r w:rsidRPr="005D01E0">
        <w:rPr>
          <w:rFonts w:cs="Times New Roman"/>
          <w:szCs w:val="28"/>
        </w:rPr>
        <w:t>,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πlα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∘</m:t>
                  </m:r>
                </m:sup>
              </m:sSup>
            </m:den>
          </m:f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  <w:lang w:val="en-US"/>
        </w:rPr>
        <w:t>Sektor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yoyining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aylana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uzunligiga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teng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r w:rsidRPr="005D01E0">
        <w:rPr>
          <w:rFonts w:cs="Times New Roman"/>
          <w:szCs w:val="28"/>
        </w:rPr>
        <w:t>12.17-rasm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Konusning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to'la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quyidagi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formula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yordamida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topiladi</w:t>
      </w:r>
      <w:proofErr w:type="spellEnd"/>
      <w:r w:rsidRPr="005D01E0">
        <w:rPr>
          <w:rFonts w:cs="Times New Roman"/>
          <w:szCs w:val="28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asos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πRl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⋅5⋅15=75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asos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=25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Bundan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=75</m:t>
        </m:r>
        <m:r>
          <w:rPr>
            <w:rFonts w:ascii="Cambria Math" w:hAnsi="Cambria Math" w:cs="Times New Roman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+25</m:t>
        </m:r>
        <m:r>
          <w:rPr>
            <w:rFonts w:ascii="Cambria Math" w:hAnsi="Cambria Math" w:cs="Times New Roman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=100</m:t>
        </m:r>
        <m:r>
          <w:rPr>
            <w:rFonts w:ascii="Cambria Math" w:hAnsi="Cambria Math" w:cs="Times New Roman"/>
            <w:szCs w:val="28"/>
          </w:rPr>
          <m:t>π</m:t>
        </m:r>
      </m:oMath>
      <w:r w:rsidRPr="005D01E0">
        <w:rPr>
          <w:rFonts w:cs="Times New Roman"/>
          <w:szCs w:val="28"/>
          <w:lang w:val="en-US"/>
        </w:rPr>
        <w:t xml:space="preserve">. Agar konusning asosiga parallel tekislik bilan kesilganda ikkita geometrik jism hosil bo 'ladi. Kesimning yuqori qismida yangi konus hosil bo'ladi. Pastki qismida </w:t>
      </w:r>
      <w:proofErr w:type="spellStart"/>
      <w:r w:rsidRPr="005D01E0">
        <w:rPr>
          <w:rFonts w:cs="Times New Roman"/>
          <w:szCs w:val="28"/>
          <w:lang w:val="en-US"/>
        </w:rPr>
        <w:t>hosil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bo'lgan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geometrik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jismga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deyiladi</w:t>
      </w:r>
      <w:proofErr w:type="spellEnd"/>
      <w:r w:rsidRPr="005D01E0">
        <w:rPr>
          <w:rFonts w:cs="Times New Roman"/>
          <w:szCs w:val="28"/>
          <w:lang w:val="en-US"/>
        </w:rPr>
        <w:t>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eastAsia="Georgia" w:cs="Times New Roman"/>
          <w:szCs w:val="28"/>
          <w:lang w:val="en-US"/>
        </w:rPr>
        <w:t>Kesik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ikkita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asosi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ham </w:t>
      </w:r>
      <w:proofErr w:type="spellStart"/>
      <w:r w:rsidRPr="005D01E0">
        <w:rPr>
          <w:rFonts w:eastAsia="Georgia" w:cs="Times New Roman"/>
          <w:szCs w:val="28"/>
          <w:lang w:val="en-US"/>
        </w:rPr>
        <w:t>doiralardan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iborat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5D01E0">
        <w:rPr>
          <w:rFonts w:eastAsia="Georgia" w:cs="Times New Roman"/>
          <w:szCs w:val="28"/>
          <w:lang w:val="en-US"/>
        </w:rPr>
        <w:t>bo‘</w:t>
      </w:r>
      <w:proofErr w:type="gramEnd"/>
      <w:r w:rsidRPr="005D01E0">
        <w:rPr>
          <w:rFonts w:eastAsia="Georgia" w:cs="Times New Roman"/>
          <w:szCs w:val="28"/>
          <w:lang w:val="en-US"/>
        </w:rPr>
        <w:t>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. Bu </w:t>
      </w:r>
      <w:proofErr w:type="spellStart"/>
      <w:r w:rsidRPr="005D01E0">
        <w:rPr>
          <w:rFonts w:eastAsia="Georgia" w:cs="Times New Roman"/>
          <w:szCs w:val="28"/>
          <w:lang w:val="en-US"/>
        </w:rPr>
        <w:t>doiralarning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mos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nuqtalarini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tutashtiruvchi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kesmaga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kesik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yasovchisi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deyiladi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5D01E0">
        <w:rPr>
          <w:rFonts w:eastAsia="Georgia" w:cs="Times New Roman"/>
          <w:szCs w:val="28"/>
          <w:lang w:val="en-US"/>
        </w:rPr>
        <w:t>Asos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tekisliklari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orasidagi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masofaga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kesik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balandligi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deyiladi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5D01E0">
        <w:rPr>
          <w:rFonts w:eastAsia="Georgia" w:cs="Times New Roman"/>
          <w:szCs w:val="28"/>
          <w:lang w:val="en-US"/>
        </w:rPr>
        <w:t>Asoslar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markazlari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orqali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5D01E0">
        <w:rPr>
          <w:rFonts w:eastAsia="Georgia" w:cs="Times New Roman"/>
          <w:szCs w:val="28"/>
          <w:lang w:val="en-US"/>
        </w:rPr>
        <w:t>o‘</w:t>
      </w:r>
      <w:proofErr w:type="gramEnd"/>
      <w:r w:rsidRPr="005D01E0">
        <w:rPr>
          <w:rFonts w:eastAsia="Georgia" w:cs="Times New Roman"/>
          <w:szCs w:val="28"/>
          <w:lang w:val="en-US"/>
        </w:rPr>
        <w:t>tuvchi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o‘q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kesik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o'qi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deyiladi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(12.19-rasm).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uchun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quyidagilarni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aytib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o'tamiz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kesik konus o‘qi va balandligi; 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MO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butun konus balandligi; 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kesib olingan konus </m:t>
                </m:r>
              </m:e>
            </m:mr>
          </m:m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balandligi</w:t>
      </w:r>
      <w:proofErr w:type="spellEnd"/>
      <w:r w:rsidRPr="005D01E0">
        <w:rPr>
          <w:rFonts w:cs="Times New Roman"/>
          <w:szCs w:val="28"/>
          <w:lang w:val="en-US"/>
        </w:rPr>
        <w:t>;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kesik konus yasovchisi; 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katta asos yuzi; 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kichik asos yuzi. </m:t>
                </m:r>
              </m:e>
            </m:mr>
          </m:m>
        </m:oMath>
      </m:oMathPara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5143D654" wp14:editId="32823D1E">
            <wp:extent cx="5486400" cy="4689158"/>
            <wp:effectExtent l="0" t="0" r="0" b="0"/>
            <wp:docPr id="760278240" name="image-a55b5dd85682bf2e11e40c43567010c0a18738d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a55b5dd85682bf2e11e40c43567010c0a18738d2.jpg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 12.19-rasm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aylanish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jismidir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To'g'ri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burchakli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trapetsiyani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kichik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tomoni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atrofida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aylantirishdan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hosil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qilinadi</w:t>
      </w:r>
      <w:proofErr w:type="spellEnd"/>
      <w:r w:rsidRPr="005D01E0">
        <w:rPr>
          <w:rFonts w:cs="Times New Roman"/>
          <w:szCs w:val="28"/>
          <w:lang w:val="en-US"/>
        </w:rPr>
        <w:t>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o'qi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orqali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o'tuvchi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tekislik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bilan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kesilganda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uning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o'q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kesimi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hosil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bo'ladi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o'q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kesimi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balandligi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h</m:t>
        </m:r>
      </m:oMath>
      <w:r w:rsidRPr="005D01E0">
        <w:rPr>
          <w:rFonts w:cs="Times New Roman"/>
          <w:szCs w:val="28"/>
          <w:lang w:val="en-US"/>
        </w:rPr>
        <w:t xml:space="preserve"> ga, asoslari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eastAsia="Georgia" w:cs="Times New Roman"/>
          <w:szCs w:val="28"/>
          <w:lang w:val="en-US"/>
        </w:rPr>
        <w:t xml:space="preserve"> ga teng bo'lgan teng yonli trapetsiyadir. </w:t>
      </w:r>
      <w:proofErr w:type="spellStart"/>
      <w:r w:rsidRPr="005D01E0">
        <w:rPr>
          <w:rFonts w:eastAsia="Georgia" w:cs="Times New Roman"/>
          <w:szCs w:val="28"/>
        </w:rPr>
        <w:t>Kesik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konusning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o'q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kesimi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yuzi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quyidagicha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bo‘ladi</w:t>
      </w:r>
      <w:proofErr w:type="spellEnd"/>
      <w:r w:rsidRPr="005D01E0">
        <w:rPr>
          <w:rFonts w:eastAsia="Georgia" w:cs="Times New Roman"/>
          <w:szCs w:val="28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=(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konusning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quyidagi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formuladan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topiladi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  <m:r>
            <m:rPr>
              <m:scr m:val="script"/>
            </m:rPr>
            <w:rPr>
              <w:rFonts w:ascii="Cambria Math" w:hAnsi="Cambria Math" w:cs="Times New Roman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yon </w:t>
      </w:r>
      <w:proofErr w:type="spellStart"/>
      <w:r w:rsidRPr="005D01E0">
        <w:rPr>
          <w:rFonts w:cs="Times New Roman"/>
          <w:szCs w:val="28"/>
          <w:lang w:val="en-US"/>
        </w:rPr>
        <w:t>sirtining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yuzini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hisoblash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formulasini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isbotlaymiz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pastki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va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yuqori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asoslari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radiuslari</w:t>
      </w:r>
      <w:proofErr w:type="spellEnd"/>
      <w:r w:rsidRPr="005D01E0">
        <w:rPr>
          <w:rFonts w:cs="Times New Roman"/>
          <w:szCs w:val="28"/>
          <w:lang w:val="en-US"/>
        </w:rPr>
        <w:t xml:space="preserve">, </w:t>
      </w:r>
      <w:proofErr w:type="spellStart"/>
      <w:r w:rsidRPr="005D01E0">
        <w:rPr>
          <w:rFonts w:cs="Times New Roman"/>
          <w:szCs w:val="28"/>
          <w:lang w:val="en-US"/>
        </w:rPr>
        <w:t>mos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ravishda</w:t>
      </w:r>
      <w:proofErr w:type="spellEnd"/>
      <w:r w:rsidRPr="005D01E0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5D01E0">
        <w:rPr>
          <w:rFonts w:cs="Times New Roman"/>
          <w:szCs w:val="28"/>
          <w:lang w:val="en-US"/>
        </w:rPr>
        <w:t xml:space="preserve">, uning yasovchisi </w:t>
      </w:r>
      <m:oMath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AB</m:t>
        </m:r>
      </m:oMath>
      <w:r w:rsidRPr="005D01E0">
        <w:rPr>
          <w:rFonts w:eastAsia="Georgia" w:cs="Times New Roman"/>
          <w:szCs w:val="28"/>
          <w:lang w:val="en-US"/>
        </w:rPr>
        <w:t xml:space="preserve"> bo‘lsin (12.20-rasm). U </w:t>
      </w:r>
      <w:proofErr w:type="spellStart"/>
      <w:r w:rsidRPr="005D01E0">
        <w:rPr>
          <w:rFonts w:eastAsia="Georgia" w:cs="Times New Roman"/>
          <w:szCs w:val="28"/>
          <w:lang w:val="en-US"/>
        </w:rPr>
        <w:t>holda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kesik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5D01E0">
        <w:rPr>
          <w:rFonts w:eastAsia="Georgia" w:cs="Times New Roman"/>
          <w:szCs w:val="28"/>
          <w:lang w:val="en-US"/>
        </w:rPr>
        <w:t>konusning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5D01E0">
        <w:rPr>
          <w:rFonts w:eastAsia="Georgia" w:cs="Times New Roman"/>
          <w:szCs w:val="28"/>
          <w:lang w:val="en-US"/>
        </w:rPr>
        <w:t>sirti</w:t>
      </w:r>
      <w:proofErr w:type="spellEnd"/>
      <w:r w:rsidRPr="005D01E0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SOA</m:t>
        </m:r>
      </m:oMath>
      <w:r w:rsidRPr="005D01E0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SOB</m:t>
        </m:r>
      </m:oMath>
      <w:r w:rsidRPr="005D01E0">
        <w:rPr>
          <w:rFonts w:eastAsia="Georgia" w:cs="Times New Roman"/>
          <w:szCs w:val="28"/>
          <w:lang w:val="en-US"/>
        </w:rPr>
        <w:t xml:space="preserve"> to‘la konuslar yon sirtlari yuzlarining ayirmasi kabi topiladi:</w:t>
      </w:r>
      <w:r w:rsidRPr="005D01E0">
        <w:rPr>
          <w:rFonts w:cs="Times New Roman"/>
          <w:szCs w:val="28"/>
          <w:lang w:val="en-US"/>
        </w:rPr>
        <w:t xml:space="preserve"> </w:t>
      </w:r>
    </w:p>
    <w:p w:rsidR="003B4EB9" w:rsidRPr="005D01E0" w:rsidRDefault="003B4EB9" w:rsidP="003B4EB9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496F7141" wp14:editId="53589DC8">
            <wp:extent cx="5486400" cy="4686300"/>
            <wp:effectExtent l="0" t="0" r="0" b="0"/>
            <wp:docPr id="1258574502" name="image-8ec20b9ebe63c91158dd835cdf7128791b79de9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8ec20b9ebe63c91158dd835cdf7128791b79de9a.jp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</w:rPr>
        <w:t xml:space="preserve"> 12.20-rasm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AS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BS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AB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BS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)-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BS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  <m:r>
            <w:rPr>
              <w:rFonts w:ascii="Cambria Math" w:hAnsi="Cambria Math" w:cs="Times New Roman"/>
              <w:szCs w:val="28"/>
            </w:rPr>
            <m:t>BS</m:t>
          </m:r>
        </m:oMath>
      </m:oMathPara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‖</m:t>
        </m:r>
        <m:r>
          <w:rPr>
            <w:rFonts w:ascii="Cambria Math" w:hAnsi="Cambria Math" w:cs="Times New Roman"/>
            <w:szCs w:val="28"/>
          </w:rPr>
          <m:t>AO</m:t>
        </m:r>
      </m:oMath>
      <w:r w:rsidR="003B4EB9" w:rsidRPr="005D01E0">
        <w:rPr>
          <w:rFonts w:eastAsia="Georgia" w:cs="Times New Roman"/>
          <w:szCs w:val="28"/>
          <w:lang w:val="en-US"/>
        </w:rPr>
        <w:t xml:space="preserve"> bo‘lganligidan,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∼△</m:t>
        </m:r>
        <m:r>
          <w:rPr>
            <w:rFonts w:ascii="Cambria Math" w:hAnsi="Cambria Math" w:cs="Times New Roman"/>
            <w:szCs w:val="28"/>
          </w:rPr>
          <m:t>SOA</m:t>
        </m:r>
      </m:oMath>
      <w:r w:rsidR="003B4EB9"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="003B4EB9" w:rsidRPr="005D01E0">
        <w:rPr>
          <w:rFonts w:cs="Times New Roman"/>
          <w:szCs w:val="28"/>
        </w:rPr>
        <w:t>Shu</w:t>
      </w:r>
      <w:proofErr w:type="spellEnd"/>
      <w:r w:rsidR="003B4EB9" w:rsidRPr="005D01E0">
        <w:rPr>
          <w:rFonts w:cs="Times New Roman"/>
          <w:szCs w:val="28"/>
        </w:rPr>
        <w:t xml:space="preserve"> </w:t>
      </w:r>
      <w:proofErr w:type="spellStart"/>
      <w:r w:rsidR="003B4EB9" w:rsidRPr="005D01E0">
        <w:rPr>
          <w:rFonts w:cs="Times New Roman"/>
          <w:szCs w:val="28"/>
        </w:rPr>
        <w:t>sababli</w:t>
      </w:r>
      <w:proofErr w:type="spellEnd"/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OA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AS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BS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+1,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Bundan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BS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lr</m:t>
            </m:r>
          </m:num>
          <m:den>
            <m:r>
              <w:rPr>
                <w:rFonts w:ascii="Cambria Math" w:hAnsi="Cambria Math" w:cs="Times New Roman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r</m:t>
            </m:r>
          </m:den>
        </m:f>
      </m:oMath>
      <w:r w:rsidRPr="005D01E0">
        <w:rPr>
          <w:rFonts w:cs="Times New Roman"/>
          <w:szCs w:val="28"/>
          <w:lang w:val="en-US"/>
        </w:rPr>
        <w:t xml:space="preserve"> bo'ladi. Olingan qiymatlarni formulaga keltirib qo'yamiz: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πRl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lr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  <m:r>
            <w:rPr>
              <w:rFonts w:ascii="Cambria Math" w:hAnsi="Cambria Math" w:cs="Times New Roman"/>
              <w:szCs w:val="28"/>
            </w:rPr>
            <m:t>l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eastAsia="Georgia" w:cs="Times New Roman"/>
          <w:szCs w:val="28"/>
        </w:rPr>
        <w:t>Demak</w:t>
      </w:r>
      <w:proofErr w:type="spellEnd"/>
      <w:r w:rsidRPr="005D01E0">
        <w:rPr>
          <w:rFonts w:eastAsia="Georgia" w:cs="Times New Roman"/>
          <w:szCs w:val="28"/>
        </w:rPr>
        <w:t xml:space="preserve">, </w:t>
      </w:r>
      <w:proofErr w:type="spellStart"/>
      <w:r w:rsidRPr="005D01E0">
        <w:rPr>
          <w:rFonts w:eastAsia="Georgia" w:cs="Times New Roman"/>
          <w:szCs w:val="28"/>
        </w:rPr>
        <w:t>biz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kesik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konus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yon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sirtining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yuzi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uning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asoslari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yig`indisining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yarmi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bilan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yasovchisining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ko‘paytmasiga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teng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ekanligini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isbot</w:t>
      </w:r>
      <w:proofErr w:type="spellEnd"/>
      <w:r w:rsidRPr="005D01E0">
        <w:rPr>
          <w:rFonts w:eastAsia="Georgia" w:cs="Times New Roman"/>
          <w:szCs w:val="28"/>
        </w:rPr>
        <w:t xml:space="preserve"> </w:t>
      </w:r>
      <w:proofErr w:type="spellStart"/>
      <w:r w:rsidRPr="005D01E0">
        <w:rPr>
          <w:rFonts w:eastAsia="Georgia" w:cs="Times New Roman"/>
          <w:szCs w:val="28"/>
        </w:rPr>
        <w:t>qildik</w:t>
      </w:r>
      <w:proofErr w:type="spellEnd"/>
      <w:r w:rsidRPr="005D01E0">
        <w:rPr>
          <w:rFonts w:eastAsia="Georgia" w:cs="Times New Roman"/>
          <w:szCs w:val="28"/>
        </w:rPr>
        <w:t>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Kesik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to'la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sirtining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yuzi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uning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sirti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yuzi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va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ikkita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asosi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yuzlarining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yig'indisiga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teng</w:t>
      </w:r>
      <w:proofErr w:type="spellEnd"/>
      <w:r w:rsidRPr="005D01E0">
        <w:rPr>
          <w:rFonts w:cs="Times New Roman"/>
          <w:szCs w:val="28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to'la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yon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)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szCs w:val="28"/>
          <w:lang w:val="en-US"/>
        </w:rPr>
        <w:t xml:space="preserve">4-masala. </w:t>
      </w:r>
      <w:proofErr w:type="spellStart"/>
      <w:r w:rsidRPr="005D01E0">
        <w:rPr>
          <w:rFonts w:cs="Times New Roman"/>
          <w:szCs w:val="28"/>
          <w:lang w:val="en-US"/>
        </w:rPr>
        <w:t>Kesik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yuzlari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5D01E0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25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5D01E0">
        <w:rPr>
          <w:rFonts w:cs="Times New Roman"/>
          <w:szCs w:val="28"/>
          <w:lang w:val="en-US"/>
        </w:rPr>
        <w:t xml:space="preserve">, </w:t>
      </w:r>
      <w:proofErr w:type="spellStart"/>
      <w:r w:rsidRPr="005D01E0">
        <w:rPr>
          <w:rFonts w:cs="Times New Roman"/>
          <w:szCs w:val="28"/>
          <w:lang w:val="en-US"/>
        </w:rPr>
        <w:t>balandligining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o'rtasidan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asoslariga</w:t>
      </w:r>
      <w:proofErr w:type="spellEnd"/>
      <w:r w:rsidRPr="005D01E0">
        <w:rPr>
          <w:rFonts w:cs="Times New Roman"/>
          <w:szCs w:val="28"/>
          <w:lang w:val="en-US"/>
        </w:rPr>
        <w:t xml:space="preserve"> parallel </w:t>
      </w:r>
      <w:proofErr w:type="spellStart"/>
      <w:r w:rsidRPr="005D01E0">
        <w:rPr>
          <w:rFonts w:cs="Times New Roman"/>
          <w:szCs w:val="28"/>
          <w:lang w:val="en-US"/>
        </w:rPr>
        <w:t>tekislik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o'tkazilgan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Kesimning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yuzini</w:t>
      </w:r>
      <w:proofErr w:type="spellEnd"/>
      <w:r w:rsidRPr="005D01E0">
        <w:rPr>
          <w:rFonts w:cs="Times New Roman"/>
          <w:szCs w:val="28"/>
          <w:lang w:val="en-US"/>
        </w:rPr>
        <w:t xml:space="preserve"> toping.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5D01E0">
        <w:rPr>
          <w:rFonts w:cs="Times New Roman"/>
          <w:szCs w:val="28"/>
          <w:lang w:val="en-US"/>
        </w:rPr>
        <w:t>Yechish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Konus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asosining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yuzalari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doiralardan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iborat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  <w:lang w:val="en-US"/>
        </w:rPr>
        <w:t>Berilganlardan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foydalanib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doira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radiuslarini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topib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olamiz</w:t>
      </w:r>
      <w:proofErr w:type="spellEnd"/>
      <w:r w:rsidRPr="005D01E0">
        <w:rPr>
          <w:rFonts w:cs="Times New Roman"/>
          <w:szCs w:val="28"/>
          <w:lang w:val="en-US"/>
        </w:rPr>
        <w:t>: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; 9=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; 25=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⇒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mr>
          </m:m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5D01E0">
        <w:rPr>
          <w:rFonts w:cs="Times New Roman"/>
          <w:szCs w:val="28"/>
        </w:rPr>
        <w:t>Bizga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ma'lumki</w:t>
      </w:r>
      <w:proofErr w:type="spellEnd"/>
      <w:r w:rsidRPr="005D01E0">
        <w:rPr>
          <w:rFonts w:cs="Times New Roman"/>
          <w:szCs w:val="28"/>
        </w:rPr>
        <w:t xml:space="preserve">, </w:t>
      </w:r>
      <w:proofErr w:type="spellStart"/>
      <w:r w:rsidRPr="005D01E0">
        <w:rPr>
          <w:rFonts w:cs="Times New Roman"/>
          <w:szCs w:val="28"/>
        </w:rPr>
        <w:t>kesik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konusning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o'q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kesimi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teng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yonli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trapetsiyadan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iborat</w:t>
      </w:r>
      <w:proofErr w:type="spellEnd"/>
      <w:r w:rsidRPr="005D01E0">
        <w:rPr>
          <w:rFonts w:cs="Times New Roman"/>
          <w:szCs w:val="28"/>
        </w:rPr>
        <w:t xml:space="preserve">. </w:t>
      </w:r>
      <w:proofErr w:type="spellStart"/>
      <w:r w:rsidRPr="005D01E0">
        <w:rPr>
          <w:rFonts w:cs="Times New Roman"/>
          <w:szCs w:val="28"/>
        </w:rPr>
        <w:t>Kesim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balandlik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o'rtasidan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o'tgan</w:t>
      </w:r>
      <w:proofErr w:type="spellEnd"/>
      <w:r w:rsidRPr="005D01E0">
        <w:rPr>
          <w:rFonts w:cs="Times New Roman"/>
          <w:szCs w:val="28"/>
        </w:rPr>
        <w:t xml:space="preserve">, </w:t>
      </w:r>
      <w:proofErr w:type="spellStart"/>
      <w:r w:rsidRPr="005D01E0">
        <w:rPr>
          <w:rFonts w:cs="Times New Roman"/>
          <w:szCs w:val="28"/>
        </w:rPr>
        <w:t>shu</w:t>
      </w:r>
      <w:proofErr w:type="spellEnd"/>
      <w:r w:rsidRPr="005D01E0">
        <w:rPr>
          <w:rFonts w:cs="Times New Roman"/>
          <w:szCs w:val="28"/>
        </w:rPr>
        <w:t xml:space="preserve"> </w:t>
      </w:r>
      <w:proofErr w:type="spellStart"/>
      <w:r w:rsidRPr="005D01E0">
        <w:rPr>
          <w:rFonts w:cs="Times New Roman"/>
          <w:szCs w:val="28"/>
        </w:rPr>
        <w:t>sababdan</w:t>
      </w:r>
      <w:proofErr w:type="spellEnd"/>
      <w:r w:rsidRPr="005D01E0">
        <w:rPr>
          <w:rFonts w:cs="Times New Roman"/>
          <w:szCs w:val="28"/>
        </w:rPr>
        <w:t xml:space="preserve"> 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noProof/>
          <w:szCs w:val="28"/>
          <w:lang w:eastAsia="ru-RU"/>
        </w:rPr>
        <w:drawing>
          <wp:inline distT="0" distB="0" distL="0" distR="0" wp14:anchorId="09A9F353" wp14:editId="57E87FAF">
            <wp:extent cx="5486400" cy="4643021"/>
            <wp:effectExtent l="0" t="0" r="0" b="0"/>
            <wp:docPr id="1631738808" name="image-727827e02d1bf27f26aed8390eb23d2c545944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727827e02d1bf27f26aed8390eb23d2c54594446.jp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</w:rPr>
      </w:pPr>
      <w:r w:rsidRPr="005D01E0">
        <w:rPr>
          <w:rFonts w:cs="Times New Roman"/>
          <w:szCs w:val="28"/>
          <w:lang w:val="en-US"/>
        </w:rPr>
        <w:t xml:space="preserve"> ham </w:t>
      </w:r>
      <w:proofErr w:type="spellStart"/>
      <w:r w:rsidRPr="005D01E0">
        <w:rPr>
          <w:rFonts w:cs="Times New Roman"/>
          <w:szCs w:val="28"/>
          <w:lang w:val="en-US"/>
        </w:rPr>
        <w:t>kesim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diametri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teng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yonli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trapetsiyaning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o'rta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chizig'i</w:t>
      </w:r>
      <w:proofErr w:type="spellEnd"/>
      <w:r w:rsidRPr="005D01E0">
        <w:rPr>
          <w:rFonts w:cs="Times New Roman"/>
          <w:szCs w:val="28"/>
          <w:lang w:val="en-US"/>
        </w:rPr>
        <w:t xml:space="preserve"> </w:t>
      </w:r>
      <w:proofErr w:type="spellStart"/>
      <w:r w:rsidRPr="005D01E0">
        <w:rPr>
          <w:rFonts w:cs="Times New Roman"/>
          <w:szCs w:val="28"/>
          <w:lang w:val="en-US"/>
        </w:rPr>
        <w:t>bo'ladi</w:t>
      </w:r>
      <w:proofErr w:type="spellEnd"/>
      <w:r w:rsidRPr="005D01E0">
        <w:rPr>
          <w:rFonts w:cs="Times New Roman"/>
          <w:szCs w:val="28"/>
          <w:lang w:val="en-US"/>
        </w:rPr>
        <w:t xml:space="preserve">. </w:t>
      </w:r>
      <w:proofErr w:type="spellStart"/>
      <w:r w:rsidRPr="005D01E0">
        <w:rPr>
          <w:rFonts w:cs="Times New Roman"/>
          <w:szCs w:val="28"/>
        </w:rPr>
        <w:t>Bundan</w:t>
      </w:r>
      <w:proofErr w:type="spellEnd"/>
      <w:r w:rsidRPr="005D01E0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AO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Pr="005D01E0">
        <w:rPr>
          <w:rFonts w:cs="Times New Roman"/>
          <w:szCs w:val="28"/>
        </w:rPr>
        <w:t xml:space="preserve"> kelib chiqadi.</w:t>
      </w:r>
    </w:p>
    <w:p w:rsidR="003B4EB9" w:rsidRPr="005D01E0" w:rsidRDefault="00200F68" w:rsidP="003B4EB9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π</m:t>
                      </m:r>
                    </m:e>
                  </m:rad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sSubSup>
            <m:sSubSupPr>
              <m:ctrlPr>
                <w:rPr>
                  <w:rFonts w:ascii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=16</m:t>
          </m:r>
        </m:oMath>
      </m:oMathPara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5D01E0">
        <w:rPr>
          <w:rFonts w:cs="Times New Roman"/>
          <w:b/>
          <w:szCs w:val="28"/>
          <w:lang w:val="en-US"/>
        </w:rPr>
        <w:t>Mustaqil ishlash uchun masalalar</w:t>
      </w:r>
    </w:p>
    <w:p w:rsidR="003B4EB9" w:rsidRPr="005D01E0" w:rsidRDefault="003B4EB9" w:rsidP="003B4EB9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bookmarkStart w:id="0" w:name="_GoBack"/>
      <w:bookmarkEnd w:id="0"/>
    </w:p>
    <w:sectPr w:rsidR="003B4EB9" w:rsidRPr="005D0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F765D"/>
    <w:rsid w:val="00200F68"/>
    <w:rsid w:val="002362D5"/>
    <w:rsid w:val="003B4EB9"/>
    <w:rsid w:val="00597966"/>
    <w:rsid w:val="005D01E0"/>
    <w:rsid w:val="007615D0"/>
    <w:rsid w:val="00974510"/>
    <w:rsid w:val="00C43576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12</cp:revision>
  <dcterms:created xsi:type="dcterms:W3CDTF">2025-06-20T05:46:00Z</dcterms:created>
  <dcterms:modified xsi:type="dcterms:W3CDTF">2025-06-30T06:18:00Z</dcterms:modified>
</cp:coreProperties>
</file>