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5C" w:rsidRPr="00651D1F" w:rsidRDefault="00E8415C" w:rsidP="00E66B48">
      <w:pPr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bookmarkStart w:id="0" w:name="_GoBack"/>
    </w:p>
    <w:p w:rsidR="00E8415C" w:rsidRPr="00651D1F" w:rsidRDefault="00516189" w:rsidP="00E8415C">
      <w:pPr>
        <w:spacing w:after="220"/>
        <w:ind w:firstLine="709"/>
        <w:jc w:val="both"/>
        <w:rPr>
          <w:rFonts w:eastAsia="Georgia" w:cs="Times New Roman"/>
          <w:b/>
          <w:bCs/>
          <w:szCs w:val="28"/>
          <w:lang w:val="en-US"/>
        </w:rPr>
      </w:pPr>
      <w:r w:rsidRPr="00651D1F">
        <w:rPr>
          <w:rFonts w:eastAsia="Georgia" w:cs="Times New Roman"/>
          <w:b/>
          <w:bCs/>
          <w:szCs w:val="28"/>
          <w:lang w:val="en-US"/>
        </w:rPr>
        <w:t xml:space="preserve">10. </w:t>
      </w:r>
      <w:proofErr w:type="spellStart"/>
      <w:r w:rsidR="00E8415C" w:rsidRPr="00651D1F">
        <w:rPr>
          <w:rFonts w:eastAsia="Georgia" w:cs="Times New Roman"/>
          <w:b/>
          <w:bCs/>
          <w:szCs w:val="28"/>
          <w:lang w:val="en-US"/>
        </w:rPr>
        <w:t>Fazoda</w:t>
      </w:r>
      <w:proofErr w:type="spellEnd"/>
      <w:r w:rsidR="00E8415C" w:rsidRPr="00651D1F">
        <w:rPr>
          <w:rFonts w:eastAsia="Georgia" w:cs="Times New Roman"/>
          <w:b/>
          <w:bCs/>
          <w:szCs w:val="28"/>
          <w:lang w:val="en-US"/>
        </w:rPr>
        <w:t xml:space="preserve"> </w:t>
      </w:r>
      <w:proofErr w:type="spellStart"/>
      <w:r w:rsidR="00E8415C" w:rsidRPr="00651D1F">
        <w:rPr>
          <w:rFonts w:eastAsia="Georgia" w:cs="Times New Roman"/>
          <w:b/>
          <w:bCs/>
          <w:szCs w:val="28"/>
          <w:lang w:val="en-US"/>
        </w:rPr>
        <w:t>harakat</w:t>
      </w:r>
      <w:proofErr w:type="spellEnd"/>
      <w:r w:rsidR="00E8415C" w:rsidRPr="00651D1F">
        <w:rPr>
          <w:rFonts w:eastAsia="Georgia" w:cs="Times New Roman"/>
          <w:b/>
          <w:bCs/>
          <w:szCs w:val="28"/>
          <w:lang w:val="en-US"/>
        </w:rPr>
        <w:t>. Fazoviy shakllarning o'xshashligi. Fazoda simmetriya. Parallel ko'chirish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b/>
          <w:bCs/>
          <w:szCs w:val="28"/>
          <w:lang w:val="en-US"/>
        </w:rPr>
      </w:pP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Fazoda harakat xuddi tekislikdagi harakat kabi aniqlanadi.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1-ta'rif. Nuqtalar orasidagi masofalar saqlanadigan almashtirishga harakat deyiladi.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Tekislikdagi harakat singari fazodagi harakatda to'g'ri chiziqlar to'g'ri chiziqlarga, yarim to'g'ri chiziqlar yarim to'g'ri chiziqlarga, kesmalar kesmalarga o'tishi va yarim to'g'ri chiziqlar orasidagi burchaklar saqlanishini isbotlash mumkin.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3-teorema. Fazodagi harakat tekisliklarni tekisliklarga o'tkazadi.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Isbot.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51D1F">
        <w:rPr>
          <w:rFonts w:cs="Times New Roman"/>
          <w:szCs w:val="28"/>
          <w:lang w:val="en-US"/>
        </w:rPr>
        <w:t xml:space="preserve"> - ixtiyoriy tekislik bo'lsin. Unda bir to'g'ri chiziqda yotmagan istalgan uchta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nuqtani belgilaymiz. Bu nuqtalar harakat natijasida bir to 'g'ri chiziqda yotmaydigan uchta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nuqtalarga o'tadi, bu nuqtalar orqali </w:t>
      </w:r>
      <m:oMath>
        <m:r>
          <w:rPr>
            <w:rFonts w:ascii="Cambria Math" w:hAnsi="Cambria Math" w:cs="Times New Roman"/>
            <w:szCs w:val="28"/>
          </w:rPr>
          <m:t>β</m:t>
        </m:r>
      </m:oMath>
      <w:r w:rsidRPr="00651D1F">
        <w:rPr>
          <w:rFonts w:cs="Times New Roman"/>
          <w:szCs w:val="28"/>
          <w:lang w:val="en-US"/>
        </w:rPr>
        <w:t xml:space="preserve"> tekislikni o'tkazamiz (10.10-rasm).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E8415C" w:rsidRPr="00651D1F" w:rsidTr="0025211E">
        <w:tc>
          <w:tcPr>
            <w:tcW w:w="8630" w:type="dxa"/>
          </w:tcPr>
          <w:p w:rsidR="00E8415C" w:rsidRPr="00651D1F" w:rsidRDefault="00E8415C" w:rsidP="0025211E">
            <w:pPr>
              <w:spacing w:after="22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1D1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1F3AF9" wp14:editId="102648E3">
                      <wp:simplePos x="0" y="0"/>
                      <wp:positionH relativeFrom="column">
                        <wp:posOffset>2086710</wp:posOffset>
                      </wp:positionH>
                      <wp:positionV relativeFrom="paragraph">
                        <wp:posOffset>1240155</wp:posOffset>
                      </wp:positionV>
                      <wp:extent cx="779647" cy="234716"/>
                      <wp:effectExtent l="0" t="0" r="20955" b="13335"/>
                      <wp:wrapNone/>
                      <wp:docPr id="1478951786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9647" cy="234716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79524C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" o:spid="_x0000_s1026" type="#_x0000_t109" style="position:absolute;margin-left:164.3pt;margin-top:97.65pt;width:61.4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" fillcolor="white [3212]" strokecolor="white [3212]" strokeweight="1pt"/>
                  </w:pict>
                </mc:Fallback>
              </mc:AlternateContent>
            </w:r>
            <w:r w:rsidRPr="00651D1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C6EBA2" wp14:editId="154A5E0D">
                  <wp:extent cx="3905795" cy="1476581"/>
                  <wp:effectExtent l="0" t="0" r="0" b="9525"/>
                  <wp:docPr id="102041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4118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15C" w:rsidRPr="00651D1F" w:rsidTr="0025211E">
        <w:tc>
          <w:tcPr>
            <w:tcW w:w="8630" w:type="dxa"/>
          </w:tcPr>
          <w:p w:rsidR="00E8415C" w:rsidRPr="00651D1F" w:rsidRDefault="00E8415C" w:rsidP="0025211E">
            <w:pPr>
              <w:spacing w:after="220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51D1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10.10-rasm</w:t>
            </w:r>
          </w:p>
        </w:tc>
      </w:tr>
    </w:tbl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proofErr w:type="spellStart"/>
      <w:r w:rsidRPr="00651D1F">
        <w:rPr>
          <w:rFonts w:cs="Times New Roman"/>
          <w:szCs w:val="28"/>
        </w:rPr>
        <w:t>Qaralayotgan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harakatda</w:t>
      </w:r>
      <w:proofErr w:type="spellEnd"/>
      <w:r w:rsidRPr="00651D1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51D1F">
        <w:rPr>
          <w:rFonts w:cs="Times New Roman"/>
          <w:szCs w:val="28"/>
        </w:rPr>
        <w:t xml:space="preserve"> tekislik </w:t>
      </w:r>
      <m:oMath>
        <m:r>
          <w:rPr>
            <w:rFonts w:ascii="Cambria Math" w:hAnsi="Cambria Math" w:cs="Times New Roman"/>
            <w:szCs w:val="28"/>
          </w:rPr>
          <m:t>β</m:t>
        </m:r>
      </m:oMath>
      <w:r w:rsidRPr="00651D1F">
        <w:rPr>
          <w:rFonts w:cs="Times New Roman"/>
          <w:szCs w:val="28"/>
        </w:rPr>
        <w:t xml:space="preserve"> tekislikka o'tishini isbot qilamiz.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51D1F">
        <w:rPr>
          <w:rFonts w:cs="Times New Roman"/>
          <w:szCs w:val="28"/>
        </w:rPr>
        <w:t xml:space="preserve"> nuqta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51D1F">
        <w:rPr>
          <w:rFonts w:cs="Times New Roman"/>
          <w:szCs w:val="28"/>
        </w:rPr>
        <w:t xml:space="preserve"> tekislikning ixtiyoriy nuqtasi bo'lsin. </w:t>
      </w:r>
      <w:proofErr w:type="spellStart"/>
      <w:r w:rsidRPr="00651D1F">
        <w:rPr>
          <w:rFonts w:cs="Times New Roman"/>
          <w:szCs w:val="28"/>
        </w:rPr>
        <w:t>Bu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nuqta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orqali</w:t>
      </w:r>
      <w:proofErr w:type="spellEnd"/>
      <w:r w:rsidRPr="00651D1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51D1F">
        <w:rPr>
          <w:rFonts w:cs="Times New Roman"/>
          <w:szCs w:val="28"/>
        </w:rPr>
        <w:t xml:space="preserve"> tekislikda </w:t>
      </w:r>
      <m:oMath>
        <m:r>
          <w:rPr>
            <w:rFonts w:ascii="Cambria Math" w:hAnsi="Cambria Math" w:cs="Times New Roman"/>
            <w:szCs w:val="28"/>
          </w:rPr>
          <m:t>ABC</m:t>
        </m:r>
      </m:oMath>
      <w:r w:rsidRPr="00651D1F">
        <w:rPr>
          <w:rFonts w:cs="Times New Roman"/>
          <w:szCs w:val="28"/>
        </w:rPr>
        <w:t xml:space="preserve"> uchburchakni ikkita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651D1F">
        <w:rPr>
          <w:rFonts w:cs="Times New Roman"/>
          <w:szCs w:val="28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Z</m:t>
        </m:r>
      </m:oMath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nuqtada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kesib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o'tuvchi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biror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to'g'ri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chiziqni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o'tkazamiz</w:t>
      </w:r>
      <w:proofErr w:type="spellEnd"/>
      <w:r w:rsidRPr="00651D1F">
        <w:rPr>
          <w:rFonts w:cs="Times New Roman"/>
          <w:szCs w:val="28"/>
        </w:rPr>
        <w:t xml:space="preserve">. a </w:t>
      </w:r>
      <w:proofErr w:type="spellStart"/>
      <w:r w:rsidRPr="00651D1F">
        <w:rPr>
          <w:rFonts w:cs="Times New Roman"/>
          <w:szCs w:val="28"/>
        </w:rPr>
        <w:t>to'g'ri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chiziq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harakat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natijasida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biror</w:t>
      </w:r>
      <w:proofErr w:type="spellEnd"/>
      <w:r w:rsidRPr="00651D1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</w:rPr>
        <w:t xml:space="preserve"> to'g'ri chiziqqa o'tadi. a to 'g'ri chiziqdagi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651D1F">
        <w:rPr>
          <w:rFonts w:cs="Times New Roman"/>
          <w:szCs w:val="28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Z</m:t>
        </m:r>
      </m:oMath>
      <w:r w:rsidRPr="00651D1F">
        <w:rPr>
          <w:rFonts w:cs="Times New Roman"/>
          <w:szCs w:val="28"/>
        </w:rPr>
        <w:t xml:space="preserve"> nuqtalar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</w:rPr>
        <w:t xml:space="preserve"> to 'g'ri chiziqdagi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651D1F">
        <w:rPr>
          <w:rFonts w:cs="Times New Roman"/>
          <w:szCs w:val="28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651D1F">
        <w:rPr>
          <w:rFonts w:cs="Times New Roman"/>
          <w:szCs w:val="28"/>
        </w:rPr>
        <w:t xml:space="preserve"> nuqtalarga o'tadi.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651D1F">
        <w:rPr>
          <w:rFonts w:cs="Times New Roman"/>
          <w:szCs w:val="28"/>
        </w:rPr>
        <w:t xml:space="preserve"> </w:t>
      </w:r>
      <w:r w:rsidRPr="00651D1F">
        <w:rPr>
          <w:rFonts w:cs="Times New Roman"/>
          <w:szCs w:val="28"/>
          <w:lang w:val="en-US"/>
        </w:rPr>
        <w:t xml:space="preserve">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nuqtalar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uchburchakka tegishli, demak,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nuqtalar </w:t>
      </w:r>
      <m:oMath>
        <m:r>
          <w:rPr>
            <w:rFonts w:ascii="Cambria Math" w:hAnsi="Cambria Math" w:cs="Times New Roman"/>
            <w:szCs w:val="28"/>
          </w:rPr>
          <m:t>β</m:t>
        </m:r>
      </m:oMath>
      <w:r w:rsidRPr="00651D1F">
        <w:rPr>
          <w:rFonts w:cs="Times New Roman"/>
          <w:szCs w:val="28"/>
          <w:lang w:val="en-US"/>
        </w:rPr>
        <w:t xml:space="preserve"> tekislikka tegishli.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Shunday qilib,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to'g'ri chiziq </w:t>
      </w:r>
      <m:oMath>
        <m:r>
          <w:rPr>
            <w:rFonts w:ascii="Cambria Math" w:hAnsi="Cambria Math" w:cs="Times New Roman"/>
            <w:szCs w:val="28"/>
          </w:rPr>
          <m:t>β</m:t>
        </m:r>
      </m:oMath>
      <w:r w:rsidRPr="00651D1F">
        <w:rPr>
          <w:rFonts w:cs="Times New Roman"/>
          <w:szCs w:val="28"/>
          <w:lang w:val="en-US"/>
        </w:rPr>
        <w:t xml:space="preserve"> tekislikda yotadi.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51D1F">
        <w:rPr>
          <w:rFonts w:cs="Times New Roman"/>
          <w:szCs w:val="28"/>
          <w:lang w:val="en-US"/>
        </w:rPr>
        <w:t xml:space="preserve"> nuqta harakat tufayli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to'g'ri chiziqdagi, ya'ni </w:t>
      </w:r>
      <m:oMath>
        <m:r>
          <w:rPr>
            <w:rFonts w:ascii="Cambria Math" w:hAnsi="Cambria Math" w:cs="Times New Roman"/>
            <w:szCs w:val="28"/>
          </w:rPr>
          <m:t>β</m:t>
        </m:r>
      </m:oMath>
      <w:r w:rsidRPr="00651D1F">
        <w:rPr>
          <w:rFonts w:cs="Times New Roman"/>
          <w:szCs w:val="28"/>
          <w:lang w:val="en-US"/>
        </w:rPr>
        <w:t xml:space="preserve"> tekislikdagi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nuqtaga o'tadi.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lastRenderedPageBreak/>
        <w:t>2-ta'rif. Ikkita geometrik jism harakat natijasida ustma-ust tushsa, ular teng geometrik jismlar deyiladi.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3-ta'rif. Fazoda berilgan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651D1F">
        <w:rPr>
          <w:rFonts w:cs="Times New Roman"/>
          <w:szCs w:val="28"/>
          <w:lang w:val="en-US"/>
        </w:rPr>
        <w:t xml:space="preserve"> geometrik jismning ixtiyoriy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51D1F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Y</m:t>
        </m:r>
      </m:oMath>
      <w:r w:rsidRPr="00651D1F">
        <w:rPr>
          <w:rFonts w:cs="Times New Roman"/>
          <w:szCs w:val="28"/>
          <w:lang w:val="en-US"/>
        </w:rPr>
        <w:t xml:space="preserve"> nuqtalariga o'tadigan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651D1F">
        <w:rPr>
          <w:rFonts w:cs="Times New Roman"/>
          <w:szCs w:val="28"/>
          <w:lang w:val="en-US"/>
        </w:rPr>
        <w:t xml:space="preserve"> geometrik jismning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</m:oMath>
      <w:r w:rsidRPr="00651D1F">
        <w:rPr>
          <w:rFonts w:cs="Times New Roman"/>
          <w:szCs w:val="28"/>
          <w:lang w:val="en-US"/>
        </w:rPr>
        <w:t xml:space="preserve"> va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</m:oMath>
      <w:r w:rsidRPr="00651D1F">
        <w:rPr>
          <w:rFonts w:cs="Times New Roman"/>
          <w:szCs w:val="28"/>
          <w:lang w:val="en-US"/>
        </w:rPr>
        <w:t xml:space="preserve"> nuqtalari uchun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kXY</m:t>
        </m:r>
      </m:oMath>
      <w:r w:rsidRPr="00651D1F">
        <w:rPr>
          <w:rFonts w:cs="Times New Roman"/>
          <w:szCs w:val="28"/>
          <w:lang w:val="en-US"/>
        </w:rPr>
        <w:t xml:space="preserve"> bo'lsa,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651D1F">
        <w:rPr>
          <w:rFonts w:cs="Times New Roman"/>
          <w:szCs w:val="28"/>
          <w:lang w:val="en-US"/>
        </w:rPr>
        <w:t xml:space="preserve"> geometrik jismni almashtirish o'xshashlik almashtirishi deyiladi.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Xuddi tekislikdagi kabi fazoda fazodagi o'xshashlik almashtirishi to'g'ri chiziqlar to'g'ri chiziqlarga, yarim to'g'ri chiziqlar yarim to'g'ri chiziqlarga, kesmalar kesmalarga o'tishi va yarim to'g'ri chiziqlar orasidagi burchaklar saqlanishini isbot qilish mumkin.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4-ta'rif. Ikki geometrik jism o'xshashlik almashtirishi bilan biri ikkinchisiga o'tsa, bu ikki geometrik jism o'xshash deyiladi.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Fazoda eng sodda o'xshashlik almashtirishi gomotetiya bo'ladi. Tekislikdagi kabi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51D1F">
        <w:rPr>
          <w:rFonts w:cs="Times New Roman"/>
          <w:szCs w:val="28"/>
          <w:lang w:val="en-US"/>
        </w:rPr>
        <w:t xml:space="preserve"> markazga nisbatan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651D1F">
        <w:rPr>
          <w:rFonts w:cs="Times New Roman"/>
          <w:szCs w:val="28"/>
          <w:lang w:val="en-US"/>
        </w:rPr>
        <w:t xml:space="preserve"> gomotetiya koeffitsiyentli gomotetiya - bu, ixtiyoriy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651D1F">
        <w:rPr>
          <w:rFonts w:cs="Times New Roman"/>
          <w:szCs w:val="28"/>
          <w:lang w:val="en-US"/>
        </w:rPr>
        <w:t xml:space="preserve"> nuqtani </w:t>
      </w:r>
      <m:oMath>
        <m:r>
          <w:rPr>
            <w:rFonts w:ascii="Cambria Math" w:hAnsi="Cambria Math" w:cs="Times New Roman"/>
            <w:szCs w:val="28"/>
          </w:rPr>
          <m:t>OX</m:t>
        </m:r>
      </m:oMath>
      <w:r w:rsidRPr="00651D1F">
        <w:rPr>
          <w:rFonts w:cs="Times New Roman"/>
          <w:szCs w:val="28"/>
          <w:lang w:val="en-US"/>
        </w:rPr>
        <w:t xml:space="preserve"> nurning </w:t>
      </w:r>
      <m:oMath>
        <m:r>
          <w:rPr>
            <w:rFonts w:ascii="Cambria Math" w:hAnsi="Cambria Math" w:cs="Times New Roman"/>
            <w:szCs w:val="28"/>
          </w:rPr>
          <m:t>O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kOX</m:t>
        </m:r>
      </m:oMath>
      <w:r w:rsidRPr="00651D1F">
        <w:rPr>
          <w:rFonts w:cs="Times New Roman"/>
          <w:szCs w:val="28"/>
          <w:lang w:val="en-US"/>
        </w:rPr>
        <w:t xml:space="preserve"> bo'ladigan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</m:oMath>
      <w:r w:rsidRPr="00651D1F">
        <w:rPr>
          <w:rFonts w:cs="Times New Roman"/>
          <w:szCs w:val="28"/>
          <w:lang w:val="en-US"/>
        </w:rPr>
        <w:t xml:space="preserve"> nuqtaga o'tkaziladi.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Fazoda gomotetik almashtirishi gomotetiya markazidan o'tmagan istalgan tekislikni parallel tekislikka ( </w:t>
      </w:r>
      <m:oMath>
        <m:r>
          <w:rPr>
            <w:rFonts w:ascii="Cambria Math" w:hAnsi="Cambria Math" w:cs="Times New Roman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</m:t>
        </m:r>
      </m:oMath>
      <w:r w:rsidRPr="00651D1F">
        <w:rPr>
          <w:rFonts w:cs="Times New Roman"/>
          <w:szCs w:val="28"/>
          <w:lang w:val="en-US"/>
        </w:rPr>
        <w:t xml:space="preserve"> da o'ziga) o'tkazadi.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w:r w:rsidRPr="00651D1F">
        <w:rPr>
          <w:rFonts w:cs="Times New Roman"/>
          <w:szCs w:val="28"/>
          <w:lang w:val="en-US"/>
        </w:rPr>
        <w:t xml:space="preserve">Ba'zan masalalar yechishda fazoda ixtiyoriy berilgan nuqtaga nisbatan simmetrik bo'lgan nuqtaning koordinatalari so'raladi. </w:t>
      </w:r>
      <w:proofErr w:type="spellStart"/>
      <w:r w:rsidRPr="00651D1F">
        <w:rPr>
          <w:rFonts w:cs="Times New Roman"/>
          <w:szCs w:val="28"/>
        </w:rPr>
        <w:t>Fazoda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nuqtalar</w:t>
      </w:r>
      <w:proofErr w:type="spellEnd"/>
    </w:p>
    <w:p w:rsidR="00E8415C" w:rsidRPr="00651D1F" w:rsidRDefault="00E8415C" w:rsidP="00E8415C">
      <w:pPr>
        <w:numPr>
          <w:ilvl w:val="0"/>
          <w:numId w:val="1"/>
        </w:numPr>
        <w:spacing w:after="120" w:line="240" w:lineRule="atLeast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koordinata boshiga nisbatan; 2) koordinata o'qlariga nisbatan; 3) koordinata tekisliklariga nisbatan simmetrik bo'lishi mumkin.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Fazoda berilgan ixtiyoriy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</m:t>
        </m:r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)</m:t>
        </m:r>
      </m:oMath>
      <w:r w:rsidRPr="00651D1F">
        <w:rPr>
          <w:rFonts w:cs="Times New Roman"/>
          <w:szCs w:val="28"/>
          <w:lang w:val="en-US"/>
        </w:rPr>
        <w:t xml:space="preserve"> nuqtaga koordinata boshiga nisbatan simmetrik bo'lgan nuqta koordinatalari quyidagicha bo'ladi: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(</m:t>
          </m:r>
          <m:r>
            <w:rPr>
              <w:rFonts w:ascii="Cambria Math" w:hAnsi="Cambria Math" w:cs="Times New Roman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r>
            <w:rPr>
              <w:rFonts w:ascii="Cambria Math" w:hAnsi="Cambria Math" w:cs="Times New Roman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r>
            <w:rPr>
              <w:rFonts w:ascii="Cambria Math" w:hAnsi="Cambria Math" w:cs="Times New Roman"/>
              <w:szCs w:val="28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)</m:t>
          </m:r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w:proofErr w:type="spellStart"/>
      <w:r w:rsidRPr="00651D1F">
        <w:rPr>
          <w:rFonts w:cs="Times New Roman"/>
          <w:szCs w:val="28"/>
        </w:rPr>
        <w:t>Fazoda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berilgan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ixtiyoriy</w:t>
      </w:r>
      <w:proofErr w:type="spellEnd"/>
      <w:r w:rsidRPr="00651D1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 w:rsidRPr="00651D1F">
        <w:rPr>
          <w:rFonts w:cs="Times New Roman"/>
          <w:szCs w:val="28"/>
        </w:rPr>
        <w:t xml:space="preserve"> nuqtaga koordinata o'qlariga nisbatan simmetrik bo'lgan nuqtalar koordinatalari quyidagicha bo'ladi: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,-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;-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 - Oxo'qqa nisbatan, 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(-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,-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Oy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 o'qqa nisbatan, 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=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OM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(-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;-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Oz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 o'qqa nisbatan. </m:t>
                    </m:r>
                  </m:e>
                </m:mr>
              </m:m>
            </m:e>
          </m:d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w:proofErr w:type="spellStart"/>
      <w:r w:rsidRPr="00651D1F">
        <w:rPr>
          <w:rFonts w:cs="Times New Roman"/>
          <w:szCs w:val="28"/>
        </w:rPr>
        <w:t>Fazoda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berilgan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ixtiyoriy</w:t>
      </w:r>
      <w:proofErr w:type="spellEnd"/>
      <w:r w:rsidRPr="00651D1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)</m:t>
        </m:r>
      </m:oMath>
      <w:r w:rsidRPr="00651D1F">
        <w:rPr>
          <w:rFonts w:cs="Times New Roman"/>
          <w:szCs w:val="28"/>
        </w:rPr>
        <w:t xml:space="preserve"> nuqtaga koordinata tekisliklariga nisbatan simmetrik bo'lgan nuqtalar koordinatalari quyidagicha bo'ladi: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;-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xy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 tekislikka nisbatan, 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(-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;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yz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 tekislikka nisbatan, 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)-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xz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 tekislikka nisbatan. </m:t>
                    </m:r>
                  </m:e>
                </m:mr>
              </m:m>
            </m:e>
          </m:d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w:r w:rsidRPr="00651D1F">
        <w:rPr>
          <w:rFonts w:cs="Times New Roman"/>
          <w:szCs w:val="28"/>
          <w:lang w:val="en-US"/>
        </w:rPr>
        <w:t xml:space="preserve">Fazoda parallel ko'chirish deb shunday almashtirishga aytiladiki, unda jismning ixtiyoriy (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z</m:t>
        </m:r>
      </m:oMath>
      <w:r w:rsidRPr="00651D1F">
        <w:rPr>
          <w:rFonts w:cs="Times New Roman"/>
          <w:szCs w:val="28"/>
          <w:lang w:val="en-US"/>
        </w:rPr>
        <w:t xml:space="preserve"> ) nuqtasi (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) nuqtaga o'tadi, bunda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sonlar barcha (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z</m:t>
        </m:r>
      </m:oMath>
      <w:r w:rsidRPr="00651D1F">
        <w:rPr>
          <w:rFonts w:cs="Times New Roman"/>
          <w:szCs w:val="28"/>
          <w:lang w:val="en-US"/>
        </w:rPr>
        <w:t xml:space="preserve"> ) nuqtalar uchun bir xil. </w:t>
      </w:r>
      <w:proofErr w:type="spellStart"/>
      <w:r w:rsidRPr="00651D1F">
        <w:rPr>
          <w:rFonts w:cs="Times New Roman"/>
          <w:szCs w:val="28"/>
        </w:rPr>
        <w:t>Fazoda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parallel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ko'chirish</w:t>
      </w:r>
      <w:proofErr w:type="spellEnd"/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;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c</m:t>
          </m:r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formulalar bilan beriladi, bu formulalar parallel ko'chirishda (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r>
          <w:rPr>
            <w:rFonts w:ascii="Cambria Math" w:hAnsi="Cambria Math" w:cs="Times New Roman"/>
            <w:szCs w:val="28"/>
          </w:rPr>
          <m:t>z</m:t>
        </m:r>
      </m:oMath>
      <w:r w:rsidRPr="00651D1F">
        <w:rPr>
          <w:rFonts w:cs="Times New Roman"/>
          <w:szCs w:val="28"/>
          <w:lang w:val="en-US"/>
        </w:rPr>
        <w:t xml:space="preserve"> ) nuqta o'tadigan nuqtaning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</m:oMath>
      <w:r w:rsidRPr="00651D1F">
        <w:rPr>
          <w:rFonts w:cs="Times New Roman"/>
          <w:szCs w:val="28"/>
          <w:lang w:val="en-US"/>
        </w:rPr>
        <w:t xml:space="preserve"> koordinatalarini ifodalaydi.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1-masala. Agar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;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parallel ko'chirishda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(1;0;2)</m:t>
        </m:r>
      </m:oMath>
      <w:r w:rsidRPr="00651D1F">
        <w:rPr>
          <w:rFonts w:cs="Times New Roman"/>
          <w:szCs w:val="28"/>
          <w:lang w:val="en-US"/>
        </w:rPr>
        <w:t xml:space="preserve"> nuqta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(2;1;0)</m:t>
        </m:r>
      </m:oMath>
      <w:r w:rsidRPr="00651D1F">
        <w:rPr>
          <w:rFonts w:cs="Times New Roman"/>
          <w:szCs w:val="28"/>
          <w:lang w:val="en-US"/>
        </w:rPr>
        <w:t xml:space="preserve"> nuqtaga o'tsa, parallel ko'chirish formulasidagi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ning qiymatini toping.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Yechish. Parallel ko'chirish formulalariga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va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</m:oMath>
      <w:r w:rsidRPr="00651D1F">
        <w:rPr>
          <w:rFonts w:cs="Times New Roman"/>
          <w:szCs w:val="28"/>
          <w:lang w:val="en-US"/>
        </w:rPr>
        <w:t xml:space="preserve"> nuqtalarning koordinatalarini, ya'ni </w:t>
      </w:r>
      <m:oMath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=1,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=0,</m:t>
        </m:r>
        <m:r>
          <w:rPr>
            <w:rFonts w:ascii="Cambria Math" w:hAnsi="Cambria Math" w:cs="Times New Roman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=2,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=2,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=1,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=0</m:t>
        </m:r>
      </m:oMath>
      <w:r w:rsidRPr="00651D1F">
        <w:rPr>
          <w:rFonts w:cs="Times New Roman"/>
          <w:szCs w:val="28"/>
          <w:lang w:val="en-US"/>
        </w:rPr>
        <w:t xml:space="preserve"> larni qo'yib,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2=1+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,1=0+</m:t>
        </m:r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0=2+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tenglamalarni hosil qilamiz, bu tenglamalardan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larni topamiz: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=1,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=1,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=-2.</m:t>
          </m:r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Xuddi tekislikdagi singari parallel ko'chirishning quyidagi xossalari o'rinli:</w:t>
      </w:r>
    </w:p>
    <w:p w:rsidR="00E8415C" w:rsidRPr="00651D1F" w:rsidRDefault="00E8415C" w:rsidP="00E8415C">
      <w:pPr>
        <w:numPr>
          <w:ilvl w:val="0"/>
          <w:numId w:val="2"/>
        </w:numPr>
        <w:spacing w:after="120" w:line="240" w:lineRule="atLeast"/>
        <w:ind w:firstLine="709"/>
        <w:jc w:val="both"/>
        <w:rPr>
          <w:rFonts w:cs="Times New Roman"/>
          <w:szCs w:val="28"/>
        </w:rPr>
      </w:pPr>
      <w:proofErr w:type="spellStart"/>
      <w:r w:rsidRPr="00651D1F">
        <w:rPr>
          <w:rFonts w:cs="Times New Roman"/>
          <w:szCs w:val="28"/>
        </w:rPr>
        <w:t>Parallel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ko'chirish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harakatdir</w:t>
      </w:r>
      <w:proofErr w:type="spellEnd"/>
      <w:r w:rsidRPr="00651D1F">
        <w:rPr>
          <w:rFonts w:cs="Times New Roman"/>
          <w:szCs w:val="28"/>
        </w:rPr>
        <w:t>.</w:t>
      </w:r>
    </w:p>
    <w:p w:rsidR="00E8415C" w:rsidRPr="00651D1F" w:rsidRDefault="00E8415C" w:rsidP="00E8415C">
      <w:pPr>
        <w:numPr>
          <w:ilvl w:val="0"/>
          <w:numId w:val="2"/>
        </w:numPr>
        <w:spacing w:after="120" w:line="240" w:lineRule="atLeast"/>
        <w:ind w:firstLine="709"/>
        <w:jc w:val="both"/>
        <w:rPr>
          <w:rFonts w:cs="Times New Roman"/>
          <w:szCs w:val="28"/>
        </w:rPr>
      </w:pPr>
      <w:proofErr w:type="spellStart"/>
      <w:r w:rsidRPr="00651D1F">
        <w:rPr>
          <w:rFonts w:cs="Times New Roman"/>
          <w:szCs w:val="28"/>
        </w:rPr>
        <w:t>Parallel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ko'chirishda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nuqtalar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parallel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yoki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ustma-ust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tushuvchi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to'g'ri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chiziqlar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bo'yicha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bir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xil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masofaga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ko'chadi</w:t>
      </w:r>
      <w:proofErr w:type="spellEnd"/>
      <w:r w:rsidRPr="00651D1F">
        <w:rPr>
          <w:rFonts w:cs="Times New Roman"/>
          <w:szCs w:val="28"/>
        </w:rPr>
        <w:t>.</w:t>
      </w:r>
    </w:p>
    <w:p w:rsidR="00E8415C" w:rsidRPr="00651D1F" w:rsidRDefault="00E8415C" w:rsidP="00E8415C">
      <w:pPr>
        <w:numPr>
          <w:ilvl w:val="0"/>
          <w:numId w:val="2"/>
        </w:numPr>
        <w:spacing w:after="120" w:line="240" w:lineRule="atLeast"/>
        <w:ind w:firstLine="709"/>
        <w:jc w:val="both"/>
        <w:rPr>
          <w:rFonts w:cs="Times New Roman"/>
          <w:szCs w:val="28"/>
        </w:rPr>
      </w:pPr>
      <w:proofErr w:type="spellStart"/>
      <w:r w:rsidRPr="00651D1F">
        <w:rPr>
          <w:rFonts w:cs="Times New Roman"/>
          <w:szCs w:val="28"/>
        </w:rPr>
        <w:t>Parallel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ko'chirishda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har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xil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to'g'ri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chiziq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unga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parallel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to'g'ri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chiziqqa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yoki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o'ziga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o'tadi</w:t>
      </w:r>
      <w:proofErr w:type="spellEnd"/>
      <w:r w:rsidRPr="00651D1F">
        <w:rPr>
          <w:rFonts w:cs="Times New Roman"/>
          <w:szCs w:val="28"/>
        </w:rPr>
        <w:t>.</w:t>
      </w:r>
    </w:p>
    <w:p w:rsidR="00E8415C" w:rsidRPr="00651D1F" w:rsidRDefault="00E8415C" w:rsidP="00E8415C">
      <w:pPr>
        <w:numPr>
          <w:ilvl w:val="0"/>
          <w:numId w:val="2"/>
        </w:numPr>
        <w:spacing w:after="120" w:line="240" w:lineRule="atLeast"/>
        <w:ind w:firstLine="709"/>
        <w:jc w:val="both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va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</m:oMath>
      <w:r w:rsidRPr="00651D1F">
        <w:rPr>
          <w:rFonts w:cs="Times New Roman"/>
          <w:szCs w:val="28"/>
          <w:lang w:val="en-US"/>
        </w:rPr>
        <w:t xml:space="preserve"> nuqtalar qanday bo'lmasin,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nuqtani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</m:oMath>
      <w:r w:rsidRPr="00651D1F">
        <w:rPr>
          <w:rFonts w:cs="Times New Roman"/>
          <w:szCs w:val="28"/>
          <w:lang w:val="en-US"/>
        </w:rPr>
        <w:t xml:space="preserve"> nuqtaga o'tkazadigan yagona parallel ko 'chirish mavjud.</w:t>
      </w:r>
    </w:p>
    <w:p w:rsidR="00E8415C" w:rsidRPr="00651D1F" w:rsidRDefault="00E8415C" w:rsidP="00E8415C">
      <w:pPr>
        <w:numPr>
          <w:ilvl w:val="0"/>
          <w:numId w:val="2"/>
        </w:numPr>
        <w:spacing w:after="120" w:line="240" w:lineRule="atLeast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Bundan tashqari, fazoda quyidagi xossa ham o'rinli:</w:t>
      </w:r>
    </w:p>
    <w:p w:rsidR="00E8415C" w:rsidRPr="00651D1F" w:rsidRDefault="00E8415C" w:rsidP="00E8415C">
      <w:pPr>
        <w:numPr>
          <w:ilvl w:val="0"/>
          <w:numId w:val="2"/>
        </w:numPr>
        <w:spacing w:after="120" w:line="240" w:lineRule="atLeast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Fazoda parallel ko'chirishda har bir tekislik o'ziga yoki o'ziga parallel bo'lgan tekislikka o'tadi.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Haqiqatan,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51D1F">
        <w:rPr>
          <w:rFonts w:cs="Times New Roman"/>
          <w:szCs w:val="28"/>
          <w:lang w:val="en-US"/>
        </w:rPr>
        <w:t xml:space="preserve">-ixtiyoriy tekislik bo'lsin. Bu tekislikda kesishuvchi ikkita a va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to'g'ri chiziqni o'tkazamiz. Parallel ko'chirishda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to'g'ri chiziqlar o'ziga yoki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to'g'ri chiziqlarga o'tadi.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51D1F">
        <w:rPr>
          <w:rFonts w:cs="Times New Roman"/>
          <w:szCs w:val="28"/>
          <w:lang w:val="en-US"/>
        </w:rPr>
        <w:t xml:space="preserve"> tekislik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to'g'ri chiziqlar orqali o'tuvchi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tekislikka o'tadi. Agar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51D1F">
        <w:rPr>
          <w:rFonts w:cs="Times New Roman"/>
          <w:szCs w:val="28"/>
          <w:lang w:val="en-US"/>
        </w:rPr>
        <w:t xml:space="preserve"> tekislik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51D1F">
        <w:rPr>
          <w:rFonts w:cs="Times New Roman"/>
          <w:szCs w:val="28"/>
          <w:lang w:val="en-US"/>
        </w:rPr>
        <w:t xml:space="preserve"> tekislik bilan ustma-ust tushmasa, u holda </w:t>
      </w:r>
      <m:oMath>
        <m:r>
          <w:rPr>
            <w:rFonts w:ascii="Cambria Math" w:hAnsi="Cambria Math" w:cs="Times New Roman"/>
            <w:szCs w:val="28"/>
          </w:rPr>
          <m:t>α</m:t>
        </m:r>
      </m:oMath>
      <w:r w:rsidRPr="00651D1F">
        <w:rPr>
          <w:rFonts w:cs="Times New Roman"/>
          <w:szCs w:val="28"/>
          <w:lang w:val="en-US"/>
        </w:rPr>
        <w:t xml:space="preserve"> tekislikka parallel bo'ladi.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2-masala. Parallel ko'chirishda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(2;1;-1)</m:t>
        </m:r>
      </m:oMath>
      <w:r w:rsidRPr="00651D1F">
        <w:rPr>
          <w:rFonts w:cs="Times New Roman"/>
          <w:szCs w:val="28"/>
          <w:lang w:val="en-US"/>
        </w:rPr>
        <w:t xml:space="preserve"> nuqta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(1;-1;0)</m:t>
        </m:r>
      </m:oMath>
      <w:r w:rsidRPr="00651D1F">
        <w:rPr>
          <w:rFonts w:cs="Times New Roman"/>
          <w:szCs w:val="28"/>
          <w:lang w:val="en-US"/>
        </w:rPr>
        <w:t xml:space="preserve"> nuqtaga o'tadi. Koordinatalar boshi qanday nuqtaga o'tadi?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Yechish. Nuqtani parallel ko'chirish formulasi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dan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larni topamiz: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1=2+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 -1=1+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 0=1+</m:t>
          </m:r>
          <m:r>
            <w:rPr>
              <w:rFonts w:ascii="Cambria Math" w:hAnsi="Cambria Math" w:cs="Times New Roman"/>
              <w:szCs w:val="28"/>
            </w:rPr>
            <m:t>c</m:t>
          </m:r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bundan: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=-1, 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=-2, </m:t>
        </m:r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</m:t>
        </m:r>
      </m:oMath>
      <w:r w:rsidRPr="00651D1F">
        <w:rPr>
          <w:rFonts w:cs="Times New Roman"/>
          <w:szCs w:val="28"/>
          <w:lang w:val="en-US"/>
        </w:rPr>
        <w:t>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Demak, koordinatalar boshi </w:t>
      </w:r>
      <m:oMath>
        <m:d>
          <m:dPr>
            <m:endChr m:val=""/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O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(0;0;0)</m:t>
            </m:r>
          </m:e>
        </m:d>
      </m:oMath>
      <w:r w:rsidRPr="00651D1F">
        <w:rPr>
          <w:rFonts w:cs="Times New Roman"/>
          <w:szCs w:val="28"/>
          <w:lang w:val="en-US"/>
        </w:rPr>
        <w:t xml:space="preserve"> bo'lgani uchun)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O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(-1;-2;1)</m:t>
        </m:r>
      </m:oMath>
      <w:r w:rsidRPr="00651D1F">
        <w:rPr>
          <w:rFonts w:cs="Times New Roman"/>
          <w:szCs w:val="28"/>
          <w:lang w:val="en-US"/>
        </w:rPr>
        <w:t xml:space="preserve"> nuqtaga o'tadi.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w:r w:rsidRPr="00651D1F">
        <w:rPr>
          <w:rFonts w:cs="Times New Roman"/>
          <w:szCs w:val="28"/>
          <w:lang w:val="en-US"/>
        </w:rPr>
        <w:t xml:space="preserve">3-masala.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nuqtani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nuqtaga,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nuqtani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651D1F">
        <w:rPr>
          <w:rFonts w:cs="Times New Roman"/>
          <w:szCs w:val="28"/>
          <w:lang w:val="en-US"/>
        </w:rPr>
        <w:t xml:space="preserve"> nuqtaga o'tkazadigan parallel ko'chirish mavjudmi? </w:t>
      </w:r>
      <w:r w:rsidRPr="00651D1F">
        <w:rPr>
          <w:rFonts w:cs="Times New Roman"/>
          <w:szCs w:val="28"/>
        </w:rPr>
        <w:t>Bunda:</w:t>
      </w:r>
    </w:p>
    <w:p w:rsidR="00E8415C" w:rsidRPr="00651D1F" w:rsidRDefault="00E8415C" w:rsidP="00E8415C">
      <w:pPr>
        <w:numPr>
          <w:ilvl w:val="0"/>
          <w:numId w:val="3"/>
        </w:numPr>
        <w:spacing w:after="120" w:line="240" w:lineRule="atLeast"/>
        <w:ind w:firstLine="709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(2;1;0),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(1;0;1),</m:t>
        </m:r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(3;-2;1),</m:t>
        </m:r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(2;-3;0)</m:t>
        </m:r>
      </m:oMath>
      <w:r w:rsidRPr="00651D1F">
        <w:rPr>
          <w:rFonts w:cs="Times New Roman"/>
          <w:szCs w:val="28"/>
        </w:rPr>
        <w:t>;</w:t>
      </w:r>
    </w:p>
    <w:p w:rsidR="00E8415C" w:rsidRPr="00651D1F" w:rsidRDefault="00E8415C" w:rsidP="00E8415C">
      <w:pPr>
        <w:numPr>
          <w:ilvl w:val="0"/>
          <w:numId w:val="3"/>
        </w:numPr>
        <w:spacing w:after="120" w:line="240" w:lineRule="atLeast"/>
        <w:ind w:firstLine="709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(-2;3;5),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(1;2;4),</m:t>
        </m:r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(4;-3;6),</m:t>
        </m:r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(7;-2;5)</m:t>
        </m:r>
      </m:oMath>
      <w:r w:rsidRPr="00651D1F">
        <w:rPr>
          <w:rFonts w:cs="Times New Roman"/>
          <w:szCs w:val="28"/>
        </w:rPr>
        <w:t>;</w:t>
      </w:r>
    </w:p>
    <w:p w:rsidR="00E8415C" w:rsidRPr="00651D1F" w:rsidRDefault="00E8415C" w:rsidP="00E8415C">
      <w:pPr>
        <w:numPr>
          <w:ilvl w:val="0"/>
          <w:numId w:val="3"/>
        </w:numPr>
        <w:spacing w:after="120" w:line="240" w:lineRule="atLeast"/>
        <w:ind w:firstLine="709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(0;1;2),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(-1;0;1),</m:t>
        </m:r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(3;-2;2),</m:t>
        </m:r>
        <m:r>
          <w:rPr>
            <w:rFonts w:ascii="Cambria Math" w:hAnsi="Cambria Math" w:cs="Times New Roman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(2;-3;1)</m:t>
        </m:r>
      </m:oMath>
      <w:r w:rsidRPr="00651D1F">
        <w:rPr>
          <w:rFonts w:cs="Times New Roman"/>
          <w:szCs w:val="28"/>
        </w:rPr>
        <w:t>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Yechish. 1) Parallel ko 'chirish formulasiga ko'ra: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ga parallel ko'chiruvchi o'zgarmaslar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1=2+</m:t>
                </m:r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0=1+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1=0+</m:t>
                </m:r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=1.</m:t>
                </m:r>
              </m:e>
            </m:mr>
          </m:m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651D1F">
        <w:rPr>
          <w:rFonts w:cs="Times New Roman"/>
          <w:szCs w:val="28"/>
          <w:lang w:val="en-US"/>
        </w:rPr>
        <w:t xml:space="preserve"> ga parallel ko'chiruvchi o'zgarmaslar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2=3+</m:t>
                </m:r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-3=-2+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0=1+</m:t>
                </m:r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</m:t>
                </m:r>
              </m:e>
            </m:mr>
          </m:m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w:proofErr w:type="spellStart"/>
      <w:r w:rsidRPr="00651D1F">
        <w:rPr>
          <w:rFonts w:cs="Times New Roman"/>
          <w:szCs w:val="28"/>
        </w:rPr>
        <w:t>Parallel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ko'chirish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mavjud</w:t>
      </w:r>
      <w:proofErr w:type="spellEnd"/>
      <w:r w:rsidRPr="00651D1F">
        <w:rPr>
          <w:rFonts w:cs="Times New Roman"/>
          <w:szCs w:val="28"/>
        </w:rPr>
        <w:t xml:space="preserve"> </w:t>
      </w:r>
      <w:proofErr w:type="spellStart"/>
      <w:r w:rsidRPr="00651D1F">
        <w:rPr>
          <w:rFonts w:cs="Times New Roman"/>
          <w:szCs w:val="28"/>
        </w:rPr>
        <w:t>emas</w:t>
      </w:r>
      <w:proofErr w:type="spellEnd"/>
      <w:r w:rsidRPr="00651D1F">
        <w:rPr>
          <w:rFonts w:cs="Times New Roman"/>
          <w:szCs w:val="28"/>
        </w:rPr>
        <w:t xml:space="preserve">. </w:t>
      </w:r>
      <w:proofErr w:type="spellStart"/>
      <w:r w:rsidRPr="00651D1F">
        <w:rPr>
          <w:rFonts w:cs="Times New Roman"/>
          <w:szCs w:val="28"/>
        </w:rPr>
        <w:t>Chunki</w:t>
      </w:r>
      <w:proofErr w:type="spellEnd"/>
      <w:r w:rsidRPr="00651D1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</w:rPr>
        <w:t xml:space="preserve"> ga ko'chiruvchi o'zgarmaslar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651D1F">
        <w:rPr>
          <w:rFonts w:cs="Times New Roman"/>
          <w:szCs w:val="28"/>
        </w:rPr>
        <w:t xml:space="preserve"> ga ko'chiruvchi o'zgarmaslarga teng emas.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2) Parallel ko'chirish formulasiga ko'ra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ga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 ko'chirishda 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1=-2+</m:t>
                </m:r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2=-3+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4=5+</m:t>
                </m:r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=3,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=5,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       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=-1.</m:t>
                </m:r>
              </m:e>
            </m:mr>
          </m:m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651D1F">
        <w:rPr>
          <w:rFonts w:cs="Times New Roman"/>
          <w:szCs w:val="28"/>
        </w:rPr>
        <w:t xml:space="preserve"> ga ko'chirishda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7=4+</m:t>
                </m:r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-2=-3+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5=6+</m:t>
                </m:r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=3,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=1,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</m:t>
                </m:r>
              </m:e>
            </m:mr>
          </m:m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>bo'lgani uchun parallel ko'chirish mavjud emas.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w:r w:rsidRPr="00651D1F">
        <w:rPr>
          <w:rFonts w:cs="Times New Roman"/>
          <w:szCs w:val="28"/>
          <w:lang w:val="en-US"/>
        </w:rPr>
        <w:t xml:space="preserve">3) Parallel ko'chirish formulasiga ko'ra,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ga ko'chirishda o'zgarmaslar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-1=0+</m:t>
                </m:r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=1+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  <m:e/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</m:mr>
          </m:m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651D1F">
        <w:rPr>
          <w:rFonts w:cs="Times New Roman"/>
          <w:szCs w:val="28"/>
          <w:lang w:val="en-US"/>
        </w:rPr>
        <w:t xml:space="preserve"> ga parallel ko'chirishdagi o'zgarmaslar</w:t>
      </w:r>
    </w:p>
    <w:p w:rsidR="00E8415C" w:rsidRPr="00651D1F" w:rsidRDefault="00651D1F" w:rsidP="00E8415C">
      <w:pPr>
        <w:spacing w:after="220"/>
        <w:ind w:firstLine="709"/>
        <w:jc w:val="both"/>
        <w:rPr>
          <w:rFonts w:cs="Times New Roman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2=3+</m:t>
                </m:r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-3=-1+</m:t>
                </m:r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1=2+</m:t>
                </m:r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=-1,</m:t>
                </m: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=-1.</m:t>
                </m:r>
              </m:e>
            </m:mr>
          </m:m>
        </m:oMath>
      </m:oMathPara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ga,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651D1F">
        <w:rPr>
          <w:rFonts w:cs="Times New Roman"/>
          <w:szCs w:val="28"/>
          <w:lang w:val="en-US"/>
        </w:rPr>
        <w:t xml:space="preserve"> ga parallel ko'chirish mavjud. Chunki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51D1F">
        <w:rPr>
          <w:rFonts w:cs="Times New Roman"/>
          <w:szCs w:val="28"/>
          <w:lang w:val="en-US"/>
        </w:rPr>
        <w:t xml:space="preserve"> ga va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ni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651D1F">
        <w:rPr>
          <w:rFonts w:cs="Times New Roman"/>
          <w:szCs w:val="28"/>
          <w:lang w:val="en-US"/>
        </w:rPr>
        <w:t xml:space="preserve"> ga ko'chirishda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51D1F">
        <w:rPr>
          <w:rFonts w:cs="Times New Roman"/>
          <w:szCs w:val="28"/>
          <w:lang w:val="en-US"/>
        </w:rPr>
        <w:t xml:space="preserve"> o'zgarmaslar teng.</w:t>
      </w:r>
    </w:p>
    <w:p w:rsidR="00E8415C" w:rsidRPr="00651D1F" w:rsidRDefault="00E8415C" w:rsidP="00E8415C">
      <w:pPr>
        <w:spacing w:after="220"/>
        <w:ind w:firstLine="709"/>
        <w:jc w:val="both"/>
        <w:rPr>
          <w:rFonts w:cs="Times New Roman"/>
          <w:b/>
          <w:bCs/>
          <w:szCs w:val="28"/>
          <w:lang w:val="en-US"/>
        </w:rPr>
      </w:pPr>
      <w:r w:rsidRPr="00651D1F">
        <w:rPr>
          <w:rFonts w:cs="Times New Roman"/>
          <w:b/>
          <w:bCs/>
          <w:szCs w:val="28"/>
          <w:lang w:val="en-US"/>
        </w:rPr>
        <w:t>Mustaqil ishlash uchun masalalar</w:t>
      </w:r>
    </w:p>
    <w:bookmarkEnd w:id="0"/>
    <w:p w:rsidR="00E8415C" w:rsidRPr="00651D1F" w:rsidRDefault="00E8415C" w:rsidP="00E66B48">
      <w:pPr>
        <w:rPr>
          <w:rFonts w:cs="Times New Roman"/>
          <w:szCs w:val="28"/>
          <w:lang w:val="en-US"/>
        </w:rPr>
      </w:pPr>
    </w:p>
    <w:sectPr w:rsidR="00E8415C" w:rsidRPr="00651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87B"/>
    <w:multiLevelType w:val="hybridMultilevel"/>
    <w:tmpl w:val="2A8A7872"/>
    <w:lvl w:ilvl="0" w:tplc="45BEF068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75ACBE90">
      <w:numFmt w:val="decimal"/>
      <w:lvlText w:val=""/>
      <w:lvlJc w:val="left"/>
    </w:lvl>
    <w:lvl w:ilvl="2" w:tplc="38C8A65C">
      <w:numFmt w:val="decimal"/>
      <w:lvlText w:val=""/>
      <w:lvlJc w:val="left"/>
    </w:lvl>
    <w:lvl w:ilvl="3" w:tplc="AA003BB8">
      <w:numFmt w:val="decimal"/>
      <w:lvlText w:val=""/>
      <w:lvlJc w:val="left"/>
    </w:lvl>
    <w:lvl w:ilvl="4" w:tplc="8D1CEABA">
      <w:numFmt w:val="decimal"/>
      <w:lvlText w:val=""/>
      <w:lvlJc w:val="left"/>
    </w:lvl>
    <w:lvl w:ilvl="5" w:tplc="785E3AE8">
      <w:numFmt w:val="decimal"/>
      <w:lvlText w:val=""/>
      <w:lvlJc w:val="left"/>
    </w:lvl>
    <w:lvl w:ilvl="6" w:tplc="64383340">
      <w:numFmt w:val="decimal"/>
      <w:lvlText w:val=""/>
      <w:lvlJc w:val="left"/>
    </w:lvl>
    <w:lvl w:ilvl="7" w:tplc="6D42FCDA">
      <w:numFmt w:val="decimal"/>
      <w:lvlText w:val=""/>
      <w:lvlJc w:val="left"/>
    </w:lvl>
    <w:lvl w:ilvl="8" w:tplc="FB9C2C64">
      <w:numFmt w:val="decimal"/>
      <w:lvlText w:val=""/>
      <w:lvlJc w:val="left"/>
    </w:lvl>
  </w:abstractNum>
  <w:abstractNum w:abstractNumId="1" w15:restartNumberingAfterBreak="0">
    <w:nsid w:val="432946BB"/>
    <w:multiLevelType w:val="hybridMultilevel"/>
    <w:tmpl w:val="7E227BEE"/>
    <w:lvl w:ilvl="0" w:tplc="C02CFE3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130C118C">
      <w:numFmt w:val="decimal"/>
      <w:lvlText w:val=""/>
      <w:lvlJc w:val="left"/>
    </w:lvl>
    <w:lvl w:ilvl="2" w:tplc="A91AC106">
      <w:numFmt w:val="decimal"/>
      <w:lvlText w:val=""/>
      <w:lvlJc w:val="left"/>
    </w:lvl>
    <w:lvl w:ilvl="3" w:tplc="929CD78A">
      <w:numFmt w:val="decimal"/>
      <w:lvlText w:val=""/>
      <w:lvlJc w:val="left"/>
    </w:lvl>
    <w:lvl w:ilvl="4" w:tplc="8398D9FC">
      <w:numFmt w:val="decimal"/>
      <w:lvlText w:val=""/>
      <w:lvlJc w:val="left"/>
    </w:lvl>
    <w:lvl w:ilvl="5" w:tplc="36E0910C">
      <w:numFmt w:val="decimal"/>
      <w:lvlText w:val=""/>
      <w:lvlJc w:val="left"/>
    </w:lvl>
    <w:lvl w:ilvl="6" w:tplc="E95CEC34">
      <w:numFmt w:val="decimal"/>
      <w:lvlText w:val=""/>
      <w:lvlJc w:val="left"/>
    </w:lvl>
    <w:lvl w:ilvl="7" w:tplc="4516D00C">
      <w:numFmt w:val="decimal"/>
      <w:lvlText w:val=""/>
      <w:lvlJc w:val="left"/>
    </w:lvl>
    <w:lvl w:ilvl="8" w:tplc="EAF2FB1E">
      <w:numFmt w:val="decimal"/>
      <w:lvlText w:val=""/>
      <w:lvlJc w:val="left"/>
    </w:lvl>
  </w:abstractNum>
  <w:abstractNum w:abstractNumId="2" w15:restartNumberingAfterBreak="0">
    <w:nsid w:val="48E25395"/>
    <w:multiLevelType w:val="hybridMultilevel"/>
    <w:tmpl w:val="6A720CA8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720" w:hanging="360"/>
      </w:pPr>
    </w:lvl>
    <w:lvl w:ilvl="1" w:tplc="7E809272">
      <w:numFmt w:val="decimal"/>
      <w:lvlText w:val=""/>
      <w:lvlJc w:val="left"/>
    </w:lvl>
    <w:lvl w:ilvl="2" w:tplc="BCD49C30">
      <w:numFmt w:val="decimal"/>
      <w:lvlText w:val=""/>
      <w:lvlJc w:val="left"/>
    </w:lvl>
    <w:lvl w:ilvl="3" w:tplc="8788F9FE">
      <w:numFmt w:val="decimal"/>
      <w:lvlText w:val=""/>
      <w:lvlJc w:val="left"/>
    </w:lvl>
    <w:lvl w:ilvl="4" w:tplc="4E767CD4">
      <w:numFmt w:val="decimal"/>
      <w:lvlText w:val=""/>
      <w:lvlJc w:val="left"/>
    </w:lvl>
    <w:lvl w:ilvl="5" w:tplc="3C3E61E4">
      <w:numFmt w:val="decimal"/>
      <w:lvlText w:val=""/>
      <w:lvlJc w:val="left"/>
    </w:lvl>
    <w:lvl w:ilvl="6" w:tplc="E9F877BA">
      <w:numFmt w:val="decimal"/>
      <w:lvlText w:val=""/>
      <w:lvlJc w:val="left"/>
    </w:lvl>
    <w:lvl w:ilvl="7" w:tplc="B4521FBE">
      <w:numFmt w:val="decimal"/>
      <w:lvlText w:val=""/>
      <w:lvlJc w:val="left"/>
    </w:lvl>
    <w:lvl w:ilvl="8" w:tplc="012E7B9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516189"/>
    <w:rsid w:val="00597966"/>
    <w:rsid w:val="00651D1F"/>
    <w:rsid w:val="00974510"/>
    <w:rsid w:val="00E5631A"/>
    <w:rsid w:val="00E66B48"/>
    <w:rsid w:val="00E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B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15C"/>
    <w:pPr>
      <w:spacing w:after="0" w:line="240" w:lineRule="auto"/>
    </w:pPr>
    <w:rPr>
      <w:rFonts w:asciiTheme="minorHAnsi" w:hAnsiTheme="minorHAnsi"/>
      <w:sz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8</cp:revision>
  <dcterms:created xsi:type="dcterms:W3CDTF">2025-06-20T05:46:00Z</dcterms:created>
  <dcterms:modified xsi:type="dcterms:W3CDTF">2025-06-30T06:33:00Z</dcterms:modified>
</cp:coreProperties>
</file>