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jc w:val="right"/>
      </w:pPr>
      <w:r>
        <w:rPr>
          <w:b/>
          <w:bCs/>
          <w:sz w:val="22"/>
          <w:szCs w:val="22"/>
        </w:rPr>
        <w:t>TASDIQLAYMAN</w:t>
      </w:r>
    </w:p>
    <w:p w14:paraId="00000002">
      <w:pPr>
        <w:jc w:val="right"/>
      </w:pPr>
      <w:r>
        <w:rPr>
          <w:sz w:val="22"/>
          <w:szCs w:val="22"/>
        </w:rPr>
        <w:t>"Toshkent metropoliteni" AJ boshlig'i</w:t>
      </w:r>
    </w:p>
    <w:p w14:paraId="00000003">
      <w:pPr>
        <w:jc w:val="right"/>
      </w:pPr>
      <w:r>
        <w:rPr>
          <w:sz w:val="22"/>
          <w:szCs w:val="22"/>
        </w:rPr>
        <w:t>test</w:t>
      </w:r>
    </w:p>
    <w:p w14:paraId="00000004">
      <w:pPr>
        <w:spacing w:after="200"/>
        <w:jc w:val="right"/>
      </w:pPr>
      <w:r>
        <w:rPr>
          <w:sz w:val="22"/>
          <w:szCs w:val="22"/>
        </w:rPr>
        <w:t>2026-yil "____" __________</w:t>
      </w:r>
    </w:p>
    <w:p w14:paraId="00000005">
      <w:pPr>
        <w:spacing w:after="40" w:line="276"/>
        <w:jc w:val="center"/>
      </w:pPr>
      <w:r>
        <w:rPr>
          <w:sz w:val="22"/>
          <w:szCs w:val="22"/>
        </w:rPr>
        <w:t>"Tovarlar, ishlar va xizmatlar xaridi maqsadga</w:t>
      </w:r>
    </w:p>
    <w:p w14:paraId="00000006">
      <w:pPr>
        <w:spacing w:after="40" w:line="276"/>
        <w:jc w:val="center"/>
      </w:pPr>
      <w:r>
        <w:rPr>
          <w:sz w:val="22"/>
          <w:szCs w:val="22"/>
        </w:rPr>
        <w:t>muvofiqligi va zarurligi to'g'risida"gi</w:t>
      </w:r>
    </w:p>
    <w:p w14:paraId="00000007">
      <w:pPr>
        <w:spacing w:after="240" w:line="276"/>
        <w:jc w:val="center"/>
      </w:pPr>
      <w:r>
        <w:rPr>
          <w:b/>
          <w:bCs/>
          <w:sz w:val="28"/>
          <w:szCs w:val="28"/>
        </w:rPr>
        <w:t>KELIShUV VARAQASI</w:t>
      </w:r>
    </w:p>
    <w:p w14:paraId="00000008">
      <w:pPr>
        <w:spacing w:after="200" w:line="276"/>
        <w:jc w:val="both"/>
      </w:pPr>
      <w:r>
        <w:rPr>
          <w:sz w:val="22"/>
          <w:szCs w:val="22"/>
        </w:rPr>
        <w:t>dsadasd</w:t>
      </w:r>
    </w:p>
    <w:tbl>
      <w:tblPr>
        <w:tblW w:w="10206" w:type="dxa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100"/>
        <w:gridCol w:w="5486"/>
        <w:gridCol w:w="2000"/>
      </w:tblGrid>
      <w:tr w14:paraId="00000009">
        <w:trPr>
          <w:hidden w:val="0"/>
          <w:tblHeader/>
        </w:trPr>
        <w:tc>
          <w:tcPr>
            <w:tcW w:w="62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T/r</w:t>
            </w:r>
          </w:p>
        </w:tc>
        <w:tc>
          <w:tcPr>
            <w:tcW w:w="21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B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Komissiya a'zosi F.I.Sh.</w:t>
            </w:r>
          </w:p>
        </w:tc>
        <w:tc>
          <w:tcPr>
            <w:tcW w:w="548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C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Egallab turgan lavozimi</w:t>
            </w:r>
          </w:p>
        </w:tc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Imzo/sana</w:t>
            </w:r>
          </w:p>
        </w:tc>
      </w:tr>
      <w:tr w14:paraId="0000000E">
        <w:tc>
          <w:tcPr>
            <w:tcW w:w="62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test2</w:t>
            </w:r>
          </w:p>
        </w:tc>
        <w:tc>
          <w:tcPr>
            <w:tcW w:w="548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test2</w:t>
            </w:r>
          </w:p>
        </w:tc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2">
            <w:pPr>
              <w:jc w:val="center"/>
            </w:pPr>
          </w:p>
        </w:tc>
      </w:tr>
    </w:tbl>
    <w:tbl>
      <w:tblPr>
        <w:tblW w:w="10206" w:type="dxa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 w14:paraId="00000013">
        <w:tc>
          <w:tcPr>
            <w:tcW w:w="10206" w:type="dxa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 w14:paraId="00000014"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>Buyurtmachi:</w:t>
            </w:r>
          </w:p>
          <w:p w14:paraId="00000015">
            <w:pPr>
              <w:tabs>
                <w:tab w:val="right" w:pos="9360"/>
              </w:tabs>
              <w:spacing w:after="120" w:before="120" w:line="276"/>
            </w:pPr>
            <w:r>
              <w:rPr>
                <w:b/>
                <w:bCs/>
                <w:sz w:val="24"/>
                <w:szCs w:val="24"/>
              </w:rPr>
              <w:t>— xizmati boshlig'i</w:t>
            </w:r>
            <w:r>
              <w:rPr>
                <w:sz w:val="22"/>
                <w:szCs w:val="22"/>
              </w:rPr>
              <w:t xml:space="preserve">	</w:t>
            </w:r>
            <w:r>
              <w:rPr>
                <w:b/>
                <w:bCs/>
                <w:sz w:val="24"/>
                <w:szCs w:val="24"/>
              </w:rPr>
              <w:t>—</w:t>
            </w:r>
          </w:p>
          <w:p w14:paraId="00000016">
            <w:pPr>
              <w:spacing w:after="160" w:before="280"/>
              <w:jc w:val="left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settings" Target="settings.xml" /><Relationship Id="rId6" Type="http://schemas.openxmlformats.org/officeDocument/2006/relationships/image" Target="media/sfr4msgqlwqfxvsxm6w9n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Words>38</Words>
  <Characters>270</Characters>
  <CharactersWithSpaces>291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2026-06-22T08:47:28.011Z</dcterms:created>
  <dcterms:modified xsi:type="dcterms:W3CDTF">2026-06-22T08:47:28.011Z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1.39.0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6f8118ee-029f-4ea9-985d-bfda79698610</vt:lpwstr>
  </property>
</Properties>
</file>