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A92025" w14:paraId="2CD56800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tbl>
            <w:tblPr>
              <w:tblW w:w="936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5"/>
              <w:gridCol w:w="3595"/>
            </w:tblGrid>
            <w:tr w:rsidR="00A92025" w14:paraId="13405DC6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ED989F8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b/>
                      <w:bCs/>
                      <w:lang w:val="en-US"/>
                    </w:rPr>
                  </w:pPr>
                </w:p>
                <w:p w14:paraId="3A8ED6F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b/>
                      <w:bCs/>
                    </w:rPr>
                  </w:pPr>
                </w:p>
                <w:p w14:paraId="14D8D251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  <w:tc>
                <w:tcPr>
                  <w:tcW w:w="3165" w:type="dxa"/>
                </w:tcPr>
                <w:p w14:paraId="5D091D14" w14:textId="77777777" w:rsidR="00A92025" w:rsidRDefault="00A92025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</w:p>
                <w:p w14:paraId="41AD7630" w14:textId="77777777" w:rsidR="00A92025" w:rsidRDefault="00D15AEB">
                  <w:pPr>
                    <w:widowControl w:val="0"/>
                    <w:spacing w:line="240" w:lineRule="atLeast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25A696A6" wp14:editId="02EE36B9">
                        <wp:extent cx="884555" cy="1009650"/>
                        <wp:effectExtent l="0" t="0" r="0" b="0"/>
                        <wp:docPr id="1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455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5" w:type="dxa"/>
                </w:tcPr>
                <w:p w14:paraId="369BD4D2" w14:textId="77777777" w:rsidR="00A92025" w:rsidRDefault="00A92025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Cs w:val="20"/>
                    </w:rPr>
                  </w:pPr>
                </w:p>
              </w:tc>
            </w:tr>
            <w:tr w:rsidR="00A92025" w14:paraId="4A9BBAA2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275A3479" w14:textId="77777777" w:rsidR="00A92025" w:rsidRDefault="00D15AEB">
                  <w:pPr>
                    <w:widowControl w:val="0"/>
                    <w:spacing w:line="240" w:lineRule="atLeast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caps/>
                    </w:rPr>
                    <w:t>МИНОБРНАУКИ РОССИИ</w:t>
                  </w:r>
                </w:p>
              </w:tc>
            </w:tr>
            <w:tr w:rsidR="00A92025" w14:paraId="0A8A5346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bottom w:val="single" w:sz="18" w:space="0" w:color="000000"/>
                  </w:tcBorders>
                </w:tcPr>
                <w:p w14:paraId="5353A6ED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4B37B647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szCs w:val="20"/>
                    </w:rPr>
                  </w:pPr>
                  <w:r>
                    <w:rPr>
                      <w:rFonts w:eastAsia="Times New Roman" w:cs="Times New Roman"/>
                      <w:szCs w:val="20"/>
                    </w:rPr>
                    <w:t xml:space="preserve"> высшего образования</w:t>
                  </w:r>
                </w:p>
                <w:p w14:paraId="33589603" w14:textId="77777777" w:rsidR="00A92025" w:rsidRDefault="00D15AEB">
                  <w:pPr>
                    <w:widowControl w:val="0"/>
                    <w:spacing w:line="240" w:lineRule="exact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eastAsia="Times New Roman" w:cs="Times New Roman"/>
                      <w:b/>
                      <w:szCs w:val="20"/>
                    </w:rPr>
                    <w:t>«</w:t>
                  </w:r>
                  <w:r>
                    <w:rPr>
                      <w:rFonts w:eastAsia="Times New Roman" w:cs="Times New Roman"/>
                      <w:b/>
                    </w:rPr>
                    <w:t>МИРЭА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 xml:space="preserve"> </w:t>
                  </w:r>
                  <w:r>
                    <w:rPr>
                      <w:rFonts w:eastAsia="Times New Roman" w:cs="Times New Roman"/>
                      <w:b/>
                    </w:rPr>
                    <w:t xml:space="preserve">– </w:t>
                  </w:r>
                  <w:r>
                    <w:rPr>
                      <w:rFonts w:eastAsia="Times New Roman" w:cs="Times New Roman"/>
                      <w:b/>
                      <w:szCs w:val="20"/>
                    </w:rPr>
                    <w:t>Российский технологический университет»</w:t>
                  </w:r>
                </w:p>
                <w:p w14:paraId="687FD138" w14:textId="77777777" w:rsidR="00A92025" w:rsidRDefault="00D15AEB">
                  <w:pPr>
                    <w:keepNext/>
                    <w:widowControl w:val="0"/>
                    <w:spacing w:line="252" w:lineRule="auto"/>
                    <w:jc w:val="center"/>
                    <w:outlineLvl w:val="0"/>
                    <w:rPr>
                      <w:rFonts w:eastAsia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7A9568E" w14:textId="77777777" w:rsidR="00A92025" w:rsidRDefault="00D15AEB">
            <w:pPr>
              <w:widowControl w:val="0"/>
              <w:spacing w:before="120" w:line="252" w:lineRule="auto"/>
              <w:ind w:firstLine="709"/>
              <w:rPr>
                <w:rFonts w:eastAsia="Times New Roman" w:cs="Times New Roman"/>
                <w:sz w:val="28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 xml:space="preserve">                       Институт Информационных технологий</w:t>
            </w:r>
          </w:p>
        </w:tc>
        <w:tc>
          <w:tcPr>
            <w:tcW w:w="83" w:type="dxa"/>
          </w:tcPr>
          <w:p w14:paraId="366A7348" w14:textId="77777777" w:rsidR="00A92025" w:rsidRDefault="00A92025">
            <w:pPr>
              <w:widowControl w:val="0"/>
            </w:pPr>
          </w:p>
        </w:tc>
      </w:tr>
      <w:tr w:rsidR="00A92025" w14:paraId="12300279" w14:textId="77777777">
        <w:trPr>
          <w:cantSplit/>
          <w:trHeight w:val="180"/>
          <w:jc w:val="center"/>
        </w:trPr>
        <w:tc>
          <w:tcPr>
            <w:tcW w:w="9591" w:type="dxa"/>
            <w:gridSpan w:val="2"/>
          </w:tcPr>
          <w:p w14:paraId="12038F7C" w14:textId="77777777" w:rsidR="00A92025" w:rsidRDefault="00A92025">
            <w:pPr>
              <w:widowControl w:val="0"/>
              <w:spacing w:line="252" w:lineRule="auto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83" w:type="dxa"/>
          </w:tcPr>
          <w:p w14:paraId="2DA44677" w14:textId="77777777" w:rsidR="00A92025" w:rsidRDefault="00A92025">
            <w:pPr>
              <w:widowControl w:val="0"/>
            </w:pPr>
          </w:p>
        </w:tc>
      </w:tr>
      <w:tr w:rsidR="00A92025" w14:paraId="02D6A4F9" w14:textId="77777777">
        <w:trPr>
          <w:cantSplit/>
          <w:trHeight w:val="18"/>
          <w:jc w:val="center"/>
        </w:trPr>
        <w:tc>
          <w:tcPr>
            <w:tcW w:w="9591" w:type="dxa"/>
            <w:gridSpan w:val="2"/>
          </w:tcPr>
          <w:p w14:paraId="56DB9B1F" w14:textId="77777777" w:rsidR="00A92025" w:rsidRDefault="00D15AEB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8"/>
                <w:szCs w:val="20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</w:tcPr>
          <w:p w14:paraId="41DAD2D2" w14:textId="77777777" w:rsidR="00A92025" w:rsidRDefault="00A92025">
            <w:pPr>
              <w:widowControl w:val="0"/>
            </w:pPr>
          </w:p>
        </w:tc>
      </w:tr>
      <w:tr w:rsidR="00A92025" w14:paraId="4EB81F2C" w14:textId="77777777">
        <w:trPr>
          <w:jc w:val="center"/>
        </w:trPr>
        <w:tc>
          <w:tcPr>
            <w:tcW w:w="111" w:type="dxa"/>
          </w:tcPr>
          <w:p w14:paraId="7F83A065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77AD4EE2" w14:textId="77777777" w:rsidR="00A92025" w:rsidRDefault="00A92025">
            <w:pPr>
              <w:widowControl w:val="0"/>
              <w:spacing w:before="120"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  <w:tr w:rsidR="00A92025" w14:paraId="592341D5" w14:textId="77777777">
        <w:trPr>
          <w:trHeight w:val="283"/>
          <w:jc w:val="center"/>
        </w:trPr>
        <w:tc>
          <w:tcPr>
            <w:tcW w:w="111" w:type="dxa"/>
          </w:tcPr>
          <w:p w14:paraId="0890CA8E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  <w:tc>
          <w:tcPr>
            <w:tcW w:w="9563" w:type="dxa"/>
            <w:gridSpan w:val="2"/>
            <w:tcMar>
              <w:left w:w="108" w:type="dxa"/>
              <w:right w:w="108" w:type="dxa"/>
            </w:tcMar>
          </w:tcPr>
          <w:p w14:paraId="35B76ED2" w14:textId="77777777" w:rsidR="00A92025" w:rsidRDefault="00A92025">
            <w:pPr>
              <w:widowControl w:val="0"/>
              <w:spacing w:line="252" w:lineRule="auto"/>
              <w:ind w:firstLine="709"/>
              <w:jc w:val="center"/>
              <w:rPr>
                <w:rFonts w:eastAsia="Times New Roman" w:cs="Times New Roman"/>
                <w:sz w:val="28"/>
                <w:szCs w:val="20"/>
              </w:rPr>
            </w:pPr>
          </w:p>
        </w:tc>
      </w:tr>
    </w:tbl>
    <w:p w14:paraId="38A17686" w14:textId="77777777" w:rsidR="00A92025" w:rsidRDefault="00A92025">
      <w:pPr>
        <w:widowControl w:val="0"/>
        <w:shd w:val="clear" w:color="auto" w:fill="FFFFFF"/>
        <w:jc w:val="both"/>
        <w:rPr>
          <w:rFonts w:eastAsia="Times New Roman" w:cs="Times New Roman"/>
          <w:b/>
          <w:sz w:val="32"/>
          <w:szCs w:val="32"/>
        </w:rPr>
      </w:pPr>
    </w:p>
    <w:tbl>
      <w:tblPr>
        <w:tblW w:w="4850" w:type="pct"/>
        <w:tblLayout w:type="fixed"/>
        <w:tblLook w:val="04A0" w:firstRow="1" w:lastRow="0" w:firstColumn="1" w:lastColumn="0" w:noHBand="0" w:noVBand="1"/>
      </w:tblPr>
      <w:tblGrid>
        <w:gridCol w:w="9074"/>
      </w:tblGrid>
      <w:tr w:rsidR="00A92025" w14:paraId="0E601B37" w14:textId="77777777">
        <w:tc>
          <w:tcPr>
            <w:tcW w:w="9073" w:type="dxa"/>
          </w:tcPr>
          <w:p w14:paraId="254CCCF8" w14:textId="3198AD5B" w:rsidR="00A92025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b/>
                <w:sz w:val="32"/>
                <w:szCs w:val="32"/>
              </w:rPr>
              <w:t>ПРАКТИЧЕСКАЯ РАБОТА №</w:t>
            </w:r>
            <w:r w:rsidR="00445B7E">
              <w:rPr>
                <w:rFonts w:eastAsia="Times New Roman" w:cs="Times New Roman"/>
                <w:b/>
                <w:sz w:val="32"/>
                <w:szCs w:val="32"/>
              </w:rPr>
              <w:t>5</w:t>
            </w:r>
            <w:r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 xml:space="preserve"> </w:t>
            </w:r>
          </w:p>
        </w:tc>
      </w:tr>
      <w:tr w:rsidR="00A92025" w14:paraId="71DE0369" w14:textId="77777777">
        <w:tc>
          <w:tcPr>
            <w:tcW w:w="9073" w:type="dxa"/>
          </w:tcPr>
          <w:p w14:paraId="1800CDA5" w14:textId="77777777" w:rsidR="00A92025" w:rsidRPr="00445B7E" w:rsidRDefault="00D15AEB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по дисциплине</w:t>
            </w:r>
            <w:r w:rsidRPr="00445B7E"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Cs/>
                <w:spacing w:val="-5"/>
                <w:sz w:val="28"/>
                <w:szCs w:val="28"/>
              </w:rPr>
              <w:t>«Технологии обработки транзакций клиент-серверных приложений»</w:t>
            </w:r>
          </w:p>
        </w:tc>
      </w:tr>
      <w:tr w:rsidR="00A92025" w14:paraId="68E4B8F2" w14:textId="77777777">
        <w:tc>
          <w:tcPr>
            <w:tcW w:w="9073" w:type="dxa"/>
          </w:tcPr>
          <w:p w14:paraId="6D35D67E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both"/>
              <w:rPr>
                <w:rFonts w:eastAsia="Times New Roman" w:cs="Times New Roman"/>
                <w:bCs/>
                <w:spacing w:val="-5"/>
                <w:sz w:val="28"/>
                <w:szCs w:val="28"/>
              </w:rPr>
            </w:pPr>
          </w:p>
          <w:p w14:paraId="457289A6" w14:textId="77777777" w:rsidR="00A92025" w:rsidRDefault="00D15AEB">
            <w:pPr>
              <w:widowControl w:val="0"/>
              <w:shd w:val="clear" w:color="auto" w:fill="FFFFFF"/>
              <w:spacing w:line="254" w:lineRule="auto"/>
              <w:jc w:val="center"/>
              <w:rPr>
                <w:rFonts w:eastAsia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pacing w:val="-5"/>
                <w:sz w:val="28"/>
                <w:szCs w:val="28"/>
              </w:rPr>
              <w:t>Тема практической работы:</w:t>
            </w:r>
          </w:p>
          <w:p w14:paraId="5C81569D" w14:textId="14B5195B" w:rsidR="00A92025" w:rsidRDefault="00445B7E">
            <w:pPr>
              <w:widowControl w:val="0"/>
              <w:spacing w:line="252" w:lineRule="auto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445B7E">
              <w:rPr>
                <w:rFonts w:cs="Times New Roman"/>
                <w:b/>
                <w:sz w:val="28"/>
                <w:szCs w:val="28"/>
              </w:rPr>
              <w:t>Транзакции. Восстановление базы данных</w:t>
            </w:r>
            <w:r w:rsidRPr="00445B7E">
              <w:rPr>
                <w:rFonts w:eastAsia="Times New Roman" w:cs="Times New Roman"/>
                <w:b/>
              </w:rPr>
              <w:t xml:space="preserve"> </w:t>
            </w:r>
          </w:p>
        </w:tc>
      </w:tr>
      <w:tr w:rsidR="00A92025" w14:paraId="0D8AE7FD" w14:textId="77777777">
        <w:tc>
          <w:tcPr>
            <w:tcW w:w="9073" w:type="dxa"/>
          </w:tcPr>
          <w:p w14:paraId="29981C0B" w14:textId="77777777" w:rsidR="00A92025" w:rsidRDefault="00A92025">
            <w:pPr>
              <w:widowControl w:val="0"/>
              <w:shd w:val="clear" w:color="auto" w:fill="FFFFFF"/>
              <w:spacing w:line="252" w:lineRule="auto"/>
              <w:rPr>
                <w:rFonts w:eastAsia="Times New Roman" w:cs="Times New Roman"/>
                <w:b/>
              </w:rPr>
            </w:pPr>
          </w:p>
          <w:p w14:paraId="4B789CB3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</w:rPr>
            </w:pPr>
          </w:p>
          <w:p w14:paraId="6D205C89" w14:textId="77777777" w:rsidR="00A92025" w:rsidRDefault="00A92025">
            <w:pPr>
              <w:widowControl w:val="0"/>
              <w:shd w:val="clear" w:color="auto" w:fill="FFFFFF"/>
              <w:spacing w:line="252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</w:p>
        </w:tc>
      </w:tr>
    </w:tbl>
    <w:p w14:paraId="24F27DE6" w14:textId="73084B31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группы   </w:t>
      </w:r>
      <w:r>
        <w:rPr>
          <w:sz w:val="28"/>
          <w:szCs w:val="28"/>
        </w:rPr>
        <w:t>ИК</w:t>
      </w:r>
      <w:r w:rsidR="00187F6E">
        <w:rPr>
          <w:sz w:val="28"/>
          <w:szCs w:val="28"/>
        </w:rPr>
        <w:t>БО-20</w:t>
      </w:r>
      <w:r w:rsidR="00880076">
        <w:rPr>
          <w:sz w:val="28"/>
          <w:szCs w:val="28"/>
        </w:rPr>
        <w:t xml:space="preserve">-19 </w:t>
      </w:r>
      <w:r w:rsidR="00880076">
        <w:rPr>
          <w:sz w:val="28"/>
          <w:szCs w:val="28"/>
        </w:rPr>
        <w:tab/>
      </w:r>
      <w:r w:rsidR="00880076">
        <w:rPr>
          <w:sz w:val="28"/>
          <w:szCs w:val="28"/>
        </w:rPr>
        <w:tab/>
      </w:r>
      <w:r w:rsidR="00880076">
        <w:rPr>
          <w:sz w:val="28"/>
          <w:szCs w:val="28"/>
        </w:rPr>
        <w:tab/>
        <w:t xml:space="preserve">   </w:t>
      </w:r>
      <w:proofErr w:type="gramStart"/>
      <w:r w:rsidR="00880076">
        <w:rPr>
          <w:sz w:val="28"/>
          <w:szCs w:val="28"/>
        </w:rPr>
        <w:tab/>
        <w:t xml:space="preserve">  </w:t>
      </w:r>
      <w:r w:rsidR="00880076">
        <w:rPr>
          <w:sz w:val="28"/>
          <w:szCs w:val="28"/>
        </w:rPr>
        <w:tab/>
      </w:r>
      <w:proofErr w:type="gramEnd"/>
      <w:r w:rsidR="00880076">
        <w:rPr>
          <w:sz w:val="28"/>
          <w:szCs w:val="28"/>
        </w:rPr>
        <w:t xml:space="preserve">  </w:t>
      </w:r>
      <w:bookmarkStart w:id="0" w:name="_GoBack"/>
      <w:bookmarkEnd w:id="0"/>
      <w:proofErr w:type="spellStart"/>
      <w:r w:rsidR="00880076">
        <w:rPr>
          <w:sz w:val="28"/>
          <w:szCs w:val="28"/>
        </w:rPr>
        <w:t>Анваржонов</w:t>
      </w:r>
      <w:proofErr w:type="spellEnd"/>
      <w:r w:rsidR="00880076">
        <w:rPr>
          <w:sz w:val="28"/>
          <w:szCs w:val="28"/>
        </w:rPr>
        <w:t xml:space="preserve"> Ж Т</w:t>
      </w:r>
      <w:r w:rsidR="003122F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</w:p>
    <w:p w14:paraId="05D4A1BF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____________       </w:t>
      </w:r>
    </w:p>
    <w:p w14:paraId="494DD0E9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>(подпись студента)</w:t>
      </w:r>
    </w:p>
    <w:p w14:paraId="49546125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51FB4DD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Руководитель практической работы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Белолипцев</w:t>
      </w:r>
      <w:proofErr w:type="spellEnd"/>
      <w:r>
        <w:rPr>
          <w:sz w:val="28"/>
          <w:szCs w:val="28"/>
        </w:rPr>
        <w:t xml:space="preserve"> М.А.</w:t>
      </w:r>
    </w:p>
    <w:p w14:paraId="6C6A55C1" w14:textId="77777777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5B7E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</w:t>
      </w:r>
    </w:p>
    <w:p w14:paraId="4668B44A" w14:textId="77777777" w:rsidR="00A92025" w:rsidRDefault="00D15AEB">
      <w:pPr>
        <w:pStyle w:val="5"/>
        <w:spacing w:line="240" w:lineRule="auto"/>
        <w:jc w:val="right"/>
        <w:rPr>
          <w:sz w:val="21"/>
          <w:szCs w:val="21"/>
        </w:rPr>
      </w:pPr>
      <w:r>
        <w:rPr>
          <w:sz w:val="21"/>
          <w:szCs w:val="21"/>
        </w:rPr>
        <w:t xml:space="preserve">(подпись руководителя) </w:t>
      </w:r>
    </w:p>
    <w:p w14:paraId="39D9595E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624646DC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D194C59" w14:textId="501FAA36" w:rsidR="00A92025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представлена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</w:t>
      </w:r>
      <w:proofErr w:type="gramStart"/>
      <w:r w:rsidR="00187F6E">
        <w:rPr>
          <w:sz w:val="28"/>
          <w:szCs w:val="28"/>
        </w:rPr>
        <w:t>25</w:t>
      </w:r>
      <w:r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 xml:space="preserve"> </w:t>
      </w:r>
      <w:r w:rsidR="00187F6E">
        <w:rPr>
          <w:sz w:val="28"/>
          <w:szCs w:val="28"/>
          <w:u w:val="single"/>
        </w:rPr>
        <w:t>мая</w:t>
      </w:r>
      <w:proofErr w:type="gram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2022 г.</w:t>
      </w:r>
    </w:p>
    <w:p w14:paraId="0E92D7CA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326D119D" w14:textId="77777777" w:rsidR="00A92025" w:rsidRDefault="00A92025">
      <w:pPr>
        <w:pStyle w:val="5"/>
        <w:spacing w:line="240" w:lineRule="auto"/>
        <w:rPr>
          <w:sz w:val="28"/>
          <w:szCs w:val="28"/>
        </w:rPr>
      </w:pPr>
    </w:p>
    <w:p w14:paraId="1D49747A" w14:textId="77777777" w:rsidR="00A92025" w:rsidRPr="00445B7E" w:rsidRDefault="00D15AEB">
      <w:pPr>
        <w:pStyle w:val="5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Работа зачтена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«__» _______ 2022 г.</w:t>
      </w:r>
    </w:p>
    <w:p w14:paraId="260627E4" w14:textId="77777777" w:rsidR="00A92025" w:rsidRDefault="00A92025">
      <w:pPr>
        <w:pStyle w:val="5"/>
        <w:rPr>
          <w:sz w:val="28"/>
          <w:szCs w:val="28"/>
        </w:rPr>
      </w:pPr>
    </w:p>
    <w:p w14:paraId="553518D0" w14:textId="77777777" w:rsidR="00A92025" w:rsidRDefault="00A92025">
      <w:pPr>
        <w:pStyle w:val="5"/>
        <w:rPr>
          <w:sz w:val="28"/>
          <w:szCs w:val="28"/>
        </w:rPr>
      </w:pPr>
    </w:p>
    <w:p w14:paraId="7105CC3C" w14:textId="77777777" w:rsidR="00A92025" w:rsidRPr="00445B7E" w:rsidRDefault="00D15AEB">
      <w:pPr>
        <w:widowControl w:val="0"/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>
        <w:rPr>
          <w:sz w:val="28"/>
          <w:szCs w:val="28"/>
        </w:rPr>
        <w:t>Москва 2022</w:t>
      </w:r>
      <w:r>
        <w:br w:type="page"/>
      </w:r>
    </w:p>
    <w:p w14:paraId="2C7B5AC9" w14:textId="77777777" w:rsidR="00445B7E" w:rsidRPr="004421C5" w:rsidRDefault="00445B7E" w:rsidP="00445B7E">
      <w:pPr>
        <w:pStyle w:val="1"/>
        <w:spacing w:line="360" w:lineRule="auto"/>
        <w:ind w:firstLine="851"/>
        <w:rPr>
          <w:rFonts w:cs="Times New Roman"/>
          <w:sz w:val="28"/>
        </w:rPr>
      </w:pPr>
      <w:bookmarkStart w:id="1" w:name="_Toc100413829"/>
      <w:r w:rsidRPr="004421C5">
        <w:rPr>
          <w:rFonts w:cs="Times New Roman"/>
          <w:sz w:val="28"/>
        </w:rPr>
        <w:lastRenderedPageBreak/>
        <w:t>Задание на практическую работу:</w:t>
      </w:r>
      <w:bookmarkEnd w:id="1"/>
    </w:p>
    <w:p w14:paraId="13569283" w14:textId="77777777" w:rsidR="00445B7E" w:rsidRDefault="00445B7E" w:rsidP="00445B7E">
      <w:pPr>
        <w:spacing w:line="360" w:lineRule="auto"/>
        <w:ind w:firstLine="851"/>
        <w:jc w:val="both"/>
        <w:rPr>
          <w:rFonts w:cs="Times New Roman"/>
          <w:sz w:val="28"/>
          <w:szCs w:val="28"/>
        </w:rPr>
      </w:pPr>
      <w:r w:rsidRPr="00B23DF2">
        <w:rPr>
          <w:rFonts w:cs="Times New Roman"/>
          <w:sz w:val="28"/>
          <w:szCs w:val="28"/>
        </w:rPr>
        <w:t xml:space="preserve">Создайте резервную копию базы данных утилитой </w:t>
      </w:r>
      <w:proofErr w:type="spellStart"/>
      <w:r w:rsidRPr="00B23DF2">
        <w:rPr>
          <w:rFonts w:cs="Times New Roman"/>
          <w:sz w:val="28"/>
          <w:szCs w:val="28"/>
        </w:rPr>
        <w:t>pg_dump</w:t>
      </w:r>
      <w:proofErr w:type="spellEnd"/>
      <w:r w:rsidRPr="00B23DF2">
        <w:rPr>
          <w:rFonts w:cs="Times New Roman"/>
          <w:sz w:val="28"/>
          <w:szCs w:val="28"/>
        </w:rPr>
        <w:t>, создайте новую базу данных и выполните восстановление резервной копии в данной базе данных. Выполните несколько обновляющих транзакций. Уничтожьте базу данных и восстановите ее содержимое, используя резервную копию. Объясните результаты.</w:t>
      </w:r>
    </w:p>
    <w:p w14:paraId="7B3F559F" w14:textId="77777777" w:rsidR="00445B7E" w:rsidRPr="00576D27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7C4B124" w14:textId="77777777" w:rsidR="00445B7E" w:rsidRPr="00445B7E" w:rsidRDefault="00445B7E" w:rsidP="00445B7E">
      <w:pPr>
        <w:pStyle w:val="2"/>
        <w:ind w:firstLine="851"/>
        <w:jc w:val="both"/>
        <w:rPr>
          <w:rFonts w:ascii="Times New Roman" w:hAnsi="Times New Roman" w:cs="Times New Roman"/>
          <w:b/>
          <w:bCs/>
          <w:color w:val="auto"/>
          <w:sz w:val="28"/>
          <w:szCs w:val="32"/>
        </w:rPr>
      </w:pPr>
      <w:bookmarkStart w:id="2" w:name="_Toc100413830"/>
      <w:r w:rsidRPr="00445B7E">
        <w:rPr>
          <w:rFonts w:ascii="Times New Roman" w:hAnsi="Times New Roman" w:cs="Times New Roman"/>
          <w:b/>
          <w:bCs/>
          <w:color w:val="auto"/>
          <w:sz w:val="28"/>
          <w:szCs w:val="32"/>
        </w:rPr>
        <w:t>Ход работы</w:t>
      </w:r>
      <w:bookmarkEnd w:id="2"/>
    </w:p>
    <w:p w14:paraId="5FCC9FFF" w14:textId="77777777" w:rsidR="00445B7E" w:rsidRPr="002355FB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4822E562" w14:textId="7AE2F022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234C86" wp14:editId="383B9A68">
            <wp:extent cx="5638800" cy="1590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C214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 – Создание чистой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5</w:t>
      </w:r>
    </w:p>
    <w:p w14:paraId="4D108588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0DDF8D73" w14:textId="3C652498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F39BA15" wp14:editId="34A46975">
            <wp:extent cx="324802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1C7D" w14:textId="77777777" w:rsidR="00445B7E" w:rsidRPr="002355FB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2 – Создание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 xml:space="preserve">1 </w:t>
      </w:r>
      <w:r>
        <w:rPr>
          <w:rFonts w:cs="Times New Roman"/>
          <w:sz w:val="28"/>
          <w:szCs w:val="28"/>
        </w:rPr>
        <w:t xml:space="preserve">с помощью утилиты </w:t>
      </w:r>
      <w:proofErr w:type="spellStart"/>
      <w:r>
        <w:rPr>
          <w:rFonts w:cs="Times New Roman"/>
          <w:sz w:val="28"/>
          <w:szCs w:val="28"/>
          <w:lang w:val="en-US"/>
        </w:rPr>
        <w:t>pg</w:t>
      </w:r>
      <w:proofErr w:type="spellEnd"/>
      <w:r w:rsidRPr="002355FB">
        <w:rPr>
          <w:rFonts w:cs="Times New Roman"/>
          <w:sz w:val="28"/>
          <w:szCs w:val="28"/>
        </w:rPr>
        <w:t>_</w:t>
      </w:r>
      <w:r>
        <w:rPr>
          <w:rFonts w:cs="Times New Roman"/>
          <w:sz w:val="28"/>
          <w:szCs w:val="28"/>
          <w:lang w:val="en-US"/>
        </w:rPr>
        <w:t>dump</w:t>
      </w:r>
      <w:r w:rsidRPr="002355FB">
        <w:rPr>
          <w:rFonts w:cs="Times New Roman"/>
          <w:sz w:val="28"/>
          <w:szCs w:val="28"/>
        </w:rPr>
        <w:t xml:space="preserve">; </w:t>
      </w:r>
      <w:r>
        <w:rPr>
          <w:rFonts w:cs="Times New Roman"/>
          <w:sz w:val="28"/>
          <w:szCs w:val="28"/>
        </w:rPr>
        <w:t xml:space="preserve">Восстановление данных из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 в базу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2355FB">
        <w:rPr>
          <w:rFonts w:cs="Times New Roman"/>
          <w:sz w:val="28"/>
          <w:szCs w:val="28"/>
        </w:rPr>
        <w:t>5</w:t>
      </w:r>
    </w:p>
    <w:p w14:paraId="074BCB98" w14:textId="65055E27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F9DE4E" wp14:editId="393D2154">
            <wp:extent cx="5940425" cy="40468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414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 – Транзакция в базе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>
        <w:rPr>
          <w:rFonts w:cs="Times New Roman"/>
          <w:sz w:val="28"/>
          <w:szCs w:val="28"/>
        </w:rPr>
        <w:t>5</w:t>
      </w:r>
    </w:p>
    <w:p w14:paraId="5EB09D09" w14:textId="77777777" w:rsidR="00445B7E" w:rsidRPr="00611C27" w:rsidRDefault="00445B7E" w:rsidP="00445B7E">
      <w:pPr>
        <w:spacing w:line="360" w:lineRule="auto"/>
        <w:rPr>
          <w:rFonts w:cs="Times New Roman"/>
          <w:sz w:val="28"/>
          <w:szCs w:val="28"/>
        </w:rPr>
      </w:pPr>
    </w:p>
    <w:p w14:paraId="38853DD6" w14:textId="7770803E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F4BA51" wp14:editId="149C8F91">
            <wp:extent cx="3905250" cy="6496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03DF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4 – Транзакция в базе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>
        <w:rPr>
          <w:rFonts w:cs="Times New Roman"/>
          <w:sz w:val="28"/>
          <w:szCs w:val="28"/>
        </w:rPr>
        <w:t>5</w:t>
      </w:r>
    </w:p>
    <w:p w14:paraId="647B66A3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D1D793E" w14:textId="487CC9B5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5312E5" wp14:editId="6C08DBD7">
            <wp:extent cx="510540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D4C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5 – Создание резервной копии базы данных </w:t>
      </w:r>
      <w:proofErr w:type="spellStart"/>
      <w:r>
        <w:rPr>
          <w:rFonts w:cs="Times New Roman"/>
          <w:sz w:val="28"/>
          <w:szCs w:val="28"/>
          <w:lang w:val="en-US"/>
        </w:rPr>
        <w:t>pr</w:t>
      </w:r>
      <w:proofErr w:type="spellEnd"/>
      <w:r w:rsidRPr="00611C27">
        <w:rPr>
          <w:rFonts w:cs="Times New Roman"/>
          <w:sz w:val="28"/>
          <w:szCs w:val="28"/>
        </w:rPr>
        <w:t xml:space="preserve">5 </w:t>
      </w:r>
      <w:r>
        <w:rPr>
          <w:rFonts w:cs="Times New Roman"/>
          <w:sz w:val="28"/>
          <w:szCs w:val="28"/>
        </w:rPr>
        <w:t>и уничтожение этой базы</w:t>
      </w:r>
    </w:p>
    <w:p w14:paraId="73F37421" w14:textId="62B504C3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849E6F" wp14:editId="5BBEE0E3">
            <wp:extent cx="3152775" cy="4048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06AE" w14:textId="77777777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6 – Восстановление базы данных из резервной копии</w:t>
      </w:r>
    </w:p>
    <w:p w14:paraId="6AFC223E" w14:textId="77777777" w:rsidR="00445B7E" w:rsidRPr="00611C27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</w:p>
    <w:p w14:paraId="65BA86FA" w14:textId="0F20FB69" w:rsidR="00445B7E" w:rsidRDefault="003724A8" w:rsidP="00445B7E">
      <w:pPr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5997A6" wp14:editId="4F9E751D">
            <wp:extent cx="4385734" cy="2289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648" cy="23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18BC" w14:textId="0B32EA34" w:rsidR="00445B7E" w:rsidRDefault="00445B7E" w:rsidP="00445B7E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7 – Результат восстановления</w:t>
      </w:r>
    </w:p>
    <w:p w14:paraId="3B4F8802" w14:textId="77777777" w:rsidR="00445B7E" w:rsidRDefault="00445B7E">
      <w:pPr>
        <w:suppressAutoHyphens w:val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60FAA904" w14:textId="41BBF343" w:rsidR="00445B7E" w:rsidRPr="00445B7E" w:rsidRDefault="00445B7E" w:rsidP="00445B7E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32"/>
          <w:szCs w:val="32"/>
        </w:rPr>
        <w:lastRenderedPageBreak/>
        <w:t>Вывод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tab/>
      </w:r>
      <w:r>
        <w:rPr>
          <w:rFonts w:cs="Times New Roman"/>
          <w:sz w:val="28"/>
          <w:szCs w:val="28"/>
        </w:rPr>
        <w:t xml:space="preserve">В результате выполнения данной практической работы были получены навыки по созданию резервной копии базы данных в </w:t>
      </w:r>
      <w:proofErr w:type="spellStart"/>
      <w:r>
        <w:rPr>
          <w:rFonts w:cs="Times New Roman"/>
          <w:sz w:val="28"/>
          <w:szCs w:val="28"/>
          <w:lang w:val="en-US"/>
        </w:rPr>
        <w:t>postgresql</w:t>
      </w:r>
      <w:proofErr w:type="spellEnd"/>
      <w:r>
        <w:rPr>
          <w:rFonts w:cs="Times New Roman"/>
          <w:sz w:val="28"/>
          <w:szCs w:val="28"/>
        </w:rPr>
        <w:t>, а также изучены методы по восстановлению данных с использованием дамп-файла.</w:t>
      </w:r>
    </w:p>
    <w:p w14:paraId="48CE191F" w14:textId="77777777" w:rsidR="00A92025" w:rsidRDefault="00A92025" w:rsidP="00445B7E">
      <w:pPr>
        <w:spacing w:line="360" w:lineRule="auto"/>
        <w:jc w:val="both"/>
        <w:rPr>
          <w:rFonts w:eastAsia="Times New Roman" w:cs="Times New Roman"/>
          <w:sz w:val="28"/>
          <w:szCs w:val="28"/>
        </w:rPr>
      </w:pPr>
    </w:p>
    <w:sectPr w:rsidR="00A92025">
      <w:footerReference w:type="default" r:id="rId15"/>
      <w:pgSz w:w="11906" w:h="16838"/>
      <w:pgMar w:top="1134" w:right="850" w:bottom="1134" w:left="1701" w:header="708" w:footer="70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680A5" w14:textId="77777777" w:rsidR="00E65BA8" w:rsidRDefault="00E65BA8">
      <w:r>
        <w:separator/>
      </w:r>
    </w:p>
  </w:endnote>
  <w:endnote w:type="continuationSeparator" w:id="0">
    <w:p w14:paraId="29F82780" w14:textId="77777777" w:rsidR="00E65BA8" w:rsidRDefault="00E65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roid Sans Devanagari">
    <w:altName w:val="Segoe UI"/>
    <w:charset w:val="00"/>
    <w:family w:val="roman"/>
    <w:pitch w:val="default"/>
  </w:font>
  <w:font w:name="Helvetica Neue">
    <w:altName w:val="Arial"/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Noto Sans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E84FE" w14:textId="192312A1" w:rsidR="00A92025" w:rsidRDefault="00D15AEB">
    <w:pPr>
      <w:pStyle w:val="a6"/>
      <w:tabs>
        <w:tab w:val="clear" w:pos="9355"/>
        <w:tab w:val="right" w:pos="9329"/>
      </w:tabs>
      <w:jc w:val="center"/>
    </w:pPr>
    <w:r>
      <w:fldChar w:fldCharType="begin"/>
    </w:r>
    <w:r>
      <w:instrText>PAGE</w:instrText>
    </w:r>
    <w:r>
      <w:fldChar w:fldCharType="separate"/>
    </w:r>
    <w:r w:rsidR="0088007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EC16F" w14:textId="77777777" w:rsidR="00E65BA8" w:rsidRDefault="00E65BA8">
      <w:r>
        <w:separator/>
      </w:r>
    </w:p>
  </w:footnote>
  <w:footnote w:type="continuationSeparator" w:id="0">
    <w:p w14:paraId="1A455EE2" w14:textId="77777777" w:rsidR="00E65BA8" w:rsidRDefault="00E65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A2D4A"/>
    <w:multiLevelType w:val="multilevel"/>
    <w:tmpl w:val="7D1A2D4A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709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7F3C96AB"/>
    <w:multiLevelType w:val="singleLevel"/>
    <w:tmpl w:val="7F3C96AB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49"/>
    <w:rsid w:val="00060203"/>
    <w:rsid w:val="000A4C23"/>
    <w:rsid w:val="000A5FF6"/>
    <w:rsid w:val="00174E7B"/>
    <w:rsid w:val="00187F6E"/>
    <w:rsid w:val="001B20DF"/>
    <w:rsid w:val="00286B83"/>
    <w:rsid w:val="003122FA"/>
    <w:rsid w:val="003724A8"/>
    <w:rsid w:val="00442316"/>
    <w:rsid w:val="00445B7E"/>
    <w:rsid w:val="00571419"/>
    <w:rsid w:val="00827D49"/>
    <w:rsid w:val="00880076"/>
    <w:rsid w:val="00A92025"/>
    <w:rsid w:val="00D15AEB"/>
    <w:rsid w:val="00DA6FBC"/>
    <w:rsid w:val="00E65BA8"/>
    <w:rsid w:val="2868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BA0"/>
  <w15:docId w15:val="{509E74B7-F59A-4992-99EF-41531CCA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1">
    <w:name w:val="heading 1"/>
    <w:next w:val="a"/>
    <w:qFormat/>
    <w:pPr>
      <w:keepNext/>
      <w:suppressAutoHyphens/>
      <w:spacing w:before="240" w:after="60"/>
      <w:jc w:val="both"/>
      <w:outlineLvl w:val="0"/>
    </w:pPr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5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4">
    <w:name w:val="header"/>
    <w:basedOn w:val="HeaderandFooter"/>
    <w:qFormat/>
  </w:style>
  <w:style w:type="paragraph" w:customStyle="1" w:styleId="HeaderandFooter">
    <w:name w:val="Header and Footer"/>
    <w:basedOn w:val="a"/>
    <w:qFormat/>
  </w:style>
  <w:style w:type="paragraph" w:styleId="a5">
    <w:name w:val="Body Text"/>
    <w:qFormat/>
    <w:pPr>
      <w:suppressAutoHyphens/>
    </w:pPr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a6">
    <w:name w:val="footer"/>
    <w:qFormat/>
    <w:pPr>
      <w:tabs>
        <w:tab w:val="center" w:pos="4677"/>
        <w:tab w:val="right" w:pos="9355"/>
      </w:tabs>
      <w:suppressAutoHyphens/>
    </w:pPr>
    <w:rPr>
      <w:rFonts w:ascii="Times New Roman" w:eastAsia="Arial Unicode MS" w:hAnsi="Times New Roman" w:cs="Arial Unicode MS"/>
      <w:color w:val="000000"/>
      <w:sz w:val="24"/>
      <w:szCs w:val="24"/>
      <w:u w:color="000000"/>
    </w:rPr>
  </w:style>
  <w:style w:type="paragraph" w:styleId="a7">
    <w:name w:val="List"/>
    <w:basedOn w:val="a5"/>
    <w:qFormat/>
    <w:rPr>
      <w:rFonts w:cs="Droid Sans Devanagari"/>
    </w:rPr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/>
    </w:pPr>
    <w:rPr>
      <w:rFonts w:eastAsia="Times New Roman" w:cs="Times New Roman"/>
      <w:color w:val="auto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qFormat/>
    <w:rPr>
      <w:rFonts w:ascii="Times New Roman" w:eastAsia="Arial Unicode MS" w:hAnsi="Times New Roman" w:cs="Arial Unicode MS"/>
      <w:b/>
      <w:bCs/>
      <w:color w:val="000000"/>
      <w:kern w:val="2"/>
      <w:sz w:val="32"/>
      <w:szCs w:val="32"/>
      <w:u w:val="none" w:color="000000"/>
      <w:lang w:eastAsia="ru-RU"/>
    </w:rPr>
  </w:style>
  <w:style w:type="character" w:customStyle="1" w:styleId="aa">
    <w:name w:val="Нижний колонтитул Знак"/>
    <w:basedOn w:val="a0"/>
    <w:qFormat/>
    <w:rPr>
      <w:rFonts w:ascii="Times New Roman" w:eastAsia="Arial Unicode MS" w:hAnsi="Times New Roman" w:cs="Arial Unicode MS"/>
      <w:color w:val="000000"/>
      <w:sz w:val="24"/>
      <w:szCs w:val="24"/>
      <w:u w:val="none" w:color="000000"/>
      <w:lang w:eastAsia="ru-RU"/>
    </w:rPr>
  </w:style>
  <w:style w:type="character" w:customStyle="1" w:styleId="ab">
    <w:name w:val="Основной текст Знак"/>
    <w:basedOn w:val="a0"/>
    <w:qFormat/>
    <w:rPr>
      <w:rFonts w:ascii="Helvetica Neue" w:eastAsia="Helvetica Neue" w:hAnsi="Helvetica Neue" w:cs="Helvetica Neue"/>
      <w:color w:val="000000"/>
      <w:u w:val="none" w:color="000000"/>
      <w:lang w:eastAsia="ru-RU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ac">
    <w:name w:val="Колонтитулы"/>
    <w:qFormat/>
    <w:pPr>
      <w:tabs>
        <w:tab w:val="right" w:pos="9020"/>
      </w:tabs>
      <w:suppressAutoHyphens/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d">
    <w:name w:val="List Paragraph"/>
    <w:qFormat/>
    <w:pPr>
      <w:suppressAutoHyphens/>
      <w:spacing w:after="160" w:line="252" w:lineRule="auto"/>
      <w:ind w:left="720"/>
    </w:pPr>
    <w:rPr>
      <w:rFonts w:ascii="Times New Roman" w:eastAsia="Arial Unicode MS" w:hAnsi="Times New Roman" w:cs="Arial Unicode MS"/>
      <w:color w:val="000000"/>
      <w:sz w:val="28"/>
      <w:szCs w:val="22"/>
      <w:u w:color="000000"/>
    </w:rPr>
  </w:style>
  <w:style w:type="paragraph" w:customStyle="1" w:styleId="ae">
    <w:name w:val="По умолчанию"/>
    <w:qFormat/>
    <w:pPr>
      <w:suppressAutoHyphens/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Обычный5"/>
    <w:basedOn w:val="a"/>
    <w:qFormat/>
    <w:pPr>
      <w:widowControl w:val="0"/>
      <w:suppressAutoHyphens w:val="0"/>
      <w:autoSpaceDE w:val="0"/>
      <w:snapToGrid w:val="0"/>
      <w:spacing w:line="360" w:lineRule="auto"/>
      <w:jc w:val="both"/>
    </w:pPr>
    <w:rPr>
      <w:rFonts w:eastAsia="Times New Roman" w:cs="Times New Roman"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445B7E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anvar</cp:lastModifiedBy>
  <cp:revision>2</cp:revision>
  <dcterms:created xsi:type="dcterms:W3CDTF">2022-06-03T20:27:00Z</dcterms:created>
  <dcterms:modified xsi:type="dcterms:W3CDTF">2022-06-03T20:27:00Z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1B11443EE8404BC7964F2B7F111BDCED</vt:lpwstr>
  </property>
</Properties>
</file>