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E8289B" w:rsidRPr="00F351BA" w:rsidTr="00F47375">
        <w:trPr>
          <w:cantSplit/>
          <w:trHeight w:val="184"/>
        </w:trPr>
        <w:tc>
          <w:tcPr>
            <w:tcW w:w="2599" w:type="dxa"/>
          </w:tcPr>
          <w:p w:rsidR="00E8289B" w:rsidRDefault="00E8289B" w:rsidP="00F47375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:rsidR="00E8289B" w:rsidRDefault="00E8289B" w:rsidP="00F47375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E8289B" w:rsidRPr="00F351BA" w:rsidRDefault="00E8289B" w:rsidP="00F47375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:rsidR="00E8289B" w:rsidRDefault="00E8289B" w:rsidP="00F47375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:rsidR="00E8289B" w:rsidRPr="00F351BA" w:rsidRDefault="00E8289B" w:rsidP="00F47375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4A40BBA0" wp14:editId="306AC94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E8289B" w:rsidRPr="00F351BA" w:rsidRDefault="00E8289B" w:rsidP="00F47375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E8289B" w:rsidRPr="00F351BA" w:rsidTr="00F47375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E8289B" w:rsidRPr="0079747E" w:rsidRDefault="00E8289B" w:rsidP="00F47375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E8289B" w:rsidRPr="00F351BA" w:rsidTr="00F47375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E8289B" w:rsidRPr="0079747E" w:rsidRDefault="00E8289B" w:rsidP="00F47375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E8289B" w:rsidRPr="0079747E" w:rsidRDefault="00E8289B" w:rsidP="00F47375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 высшего образования</w:t>
            </w:r>
          </w:p>
          <w:p w:rsidR="00E8289B" w:rsidRPr="0079747E" w:rsidRDefault="00E8289B" w:rsidP="00F47375">
            <w:pPr>
              <w:spacing w:line="240" w:lineRule="exact"/>
              <w:jc w:val="center"/>
              <w:rPr>
                <w:rFonts w:cs="Times New Roman"/>
                <w:b/>
              </w:rPr>
            </w:pPr>
            <w:r w:rsidRPr="0079747E">
              <w:rPr>
                <w:rFonts w:cs="Times New Roman"/>
                <w:b/>
                <w:sz w:val="24"/>
              </w:rPr>
              <w:t>«</w:t>
            </w:r>
            <w:r w:rsidRPr="0079747E">
              <w:rPr>
                <w:rFonts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cs="Times New Roman"/>
                <w:b/>
                <w:sz w:val="24"/>
              </w:rPr>
              <w:t>Российский технологический университет»</w:t>
            </w:r>
          </w:p>
          <w:p w:rsidR="00E8289B" w:rsidRPr="0079747E" w:rsidRDefault="00E8289B" w:rsidP="00F47375">
            <w:pPr>
              <w:keepNext/>
              <w:jc w:val="center"/>
              <w:outlineLvl w:val="0"/>
              <w:rPr>
                <w:rFonts w:cs="Times New Roman"/>
                <w:b/>
                <w:sz w:val="32"/>
                <w:szCs w:val="32"/>
              </w:rPr>
            </w:pPr>
            <w:r w:rsidRPr="0079747E">
              <w:rPr>
                <w:rFonts w:cs="Times New Roman"/>
                <w:b/>
                <w:sz w:val="32"/>
                <w:szCs w:val="32"/>
              </w:rPr>
              <w:t>РТУ МИРЭА</w:t>
            </w:r>
          </w:p>
        </w:tc>
      </w:tr>
    </w:tbl>
    <w:p w:rsidR="00E8289B" w:rsidRDefault="00E8289B" w:rsidP="00E8289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E8289B" w:rsidRDefault="00E8289B" w:rsidP="00E8289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:rsidR="00E8289B" w:rsidRPr="00F351BA" w:rsidRDefault="00E8289B" w:rsidP="00E8289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firstLine="0"/>
        <w:rPr>
          <w:noProof/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7E5D9B" w:rsidRDefault="00E8289B" w:rsidP="00E8289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>
        <w:rPr>
          <w:b/>
          <w:sz w:val="32"/>
          <w:szCs w:val="32"/>
        </w:rPr>
        <w:t>3</w:t>
      </w:r>
      <w:bookmarkStart w:id="0" w:name="_GoBack"/>
      <w:bookmarkEnd w:id="0"/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Технологии виртуализации клиент-серверных приложений</w:t>
      </w:r>
      <w:r>
        <w:rPr>
          <w:sz w:val="28"/>
        </w:rPr>
        <w:t>»</w:t>
      </w:r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C65E72" w:rsidRDefault="00E8289B" w:rsidP="00E8289B">
      <w:pPr>
        <w:pStyle w:val="5"/>
        <w:spacing w:line="240" w:lineRule="auto"/>
        <w:ind w:left="3540" w:hanging="3540"/>
        <w:jc w:val="right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 xml:space="preserve">ИКБО-20-19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</w:r>
      <w:r>
        <w:rPr>
          <w:sz w:val="28"/>
        </w:rPr>
        <w:tab/>
        <w:t xml:space="preserve"> </w:t>
      </w:r>
      <w:proofErr w:type="spellStart"/>
      <w:r>
        <w:rPr>
          <w:sz w:val="28"/>
        </w:rPr>
        <w:t>Анваржонов</w:t>
      </w:r>
      <w:proofErr w:type="spellEnd"/>
      <w:r>
        <w:rPr>
          <w:sz w:val="28"/>
        </w:rPr>
        <w:t xml:space="preserve"> Ж</w:t>
      </w:r>
      <w:r w:rsidRPr="00C65E72">
        <w:rPr>
          <w:sz w:val="28"/>
        </w:rPr>
        <w:t>.</w:t>
      </w:r>
      <w:r>
        <w:rPr>
          <w:sz w:val="28"/>
        </w:rPr>
        <w:t xml:space="preserve"> Т</w:t>
      </w: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:rsidR="00E8289B" w:rsidRPr="00097197" w:rsidRDefault="00E8289B" w:rsidP="00E8289B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E8289B" w:rsidRPr="00097197" w:rsidRDefault="00E8289B" w:rsidP="00E8289B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:rsidR="00E8289B" w:rsidRPr="00F351BA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 w:rsidRPr="00097197">
        <w:rPr>
          <w:b/>
          <w:sz w:val="28"/>
        </w:rPr>
        <w:t xml:space="preserve">работы </w:t>
      </w:r>
      <w:r w:rsidRPr="003960C2">
        <w:rPr>
          <w:bCs/>
          <w:sz w:val="28"/>
        </w:rPr>
        <w:t>старший преподаватель</w:t>
      </w:r>
      <w:r>
        <w:rPr>
          <w:sz w:val="28"/>
        </w:rPr>
        <w:t xml:space="preserve"> Волков М.Ю.</w:t>
      </w: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Pr="00097197" w:rsidRDefault="00E8289B" w:rsidP="00E8289B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E8289B" w:rsidRPr="00097197" w:rsidRDefault="00E8289B" w:rsidP="00E8289B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:rsidR="00E8289B" w:rsidRPr="00097197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</w:t>
      </w:r>
      <w:r w:rsidRPr="007E5D9B">
        <w:rPr>
          <w:sz w:val="28"/>
        </w:rPr>
        <w:t xml:space="preserve"> </w:t>
      </w:r>
      <w:r>
        <w:rPr>
          <w:sz w:val="28"/>
        </w:rPr>
        <w:t>____________ 2022 г.</w:t>
      </w: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2022 г.</w:t>
      </w:r>
    </w:p>
    <w:p w:rsidR="00E8289B" w:rsidRDefault="00E8289B" w:rsidP="00E8289B">
      <w:pPr>
        <w:pStyle w:val="5"/>
        <w:spacing w:line="240" w:lineRule="auto"/>
        <w:ind w:firstLine="0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jc w:val="center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jc w:val="center"/>
        <w:rPr>
          <w:sz w:val="28"/>
        </w:rPr>
      </w:pPr>
    </w:p>
    <w:p w:rsidR="00E8289B" w:rsidRDefault="00E8289B" w:rsidP="00E8289B">
      <w:pPr>
        <w:pStyle w:val="5"/>
        <w:spacing w:line="240" w:lineRule="auto"/>
        <w:ind w:firstLine="0"/>
        <w:jc w:val="center"/>
        <w:rPr>
          <w:sz w:val="28"/>
        </w:rPr>
      </w:pPr>
    </w:p>
    <w:p w:rsidR="00E8289B" w:rsidRPr="006E41BC" w:rsidRDefault="00E8289B" w:rsidP="00E8289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Pr="006E41BC">
        <w:rPr>
          <w:sz w:val="28"/>
        </w:rPr>
        <w:t>2</w:t>
      </w:r>
    </w:p>
    <w:p w:rsidR="009F3F12" w:rsidRDefault="009F3F12">
      <w:r>
        <w:br w:type="page"/>
      </w:r>
    </w:p>
    <w:p w:rsidR="008D6F73" w:rsidRPr="00105D85" w:rsidRDefault="00946204" w:rsidP="00946204">
      <w:pPr>
        <w:spacing w:line="360" w:lineRule="auto"/>
        <w:ind w:firstLine="708"/>
        <w:jc w:val="both"/>
      </w:pPr>
      <w:r>
        <w:lastRenderedPageBreak/>
        <w:t>Запускать веб-приложение будем на виртуальной машине</w:t>
      </w:r>
      <w:r w:rsidRPr="00946204">
        <w:t>,</w:t>
      </w:r>
      <w:r>
        <w:t xml:space="preserve"> поэтому первым </w:t>
      </w:r>
      <w:proofErr w:type="spellStart"/>
      <w:r>
        <w:t>делос</w:t>
      </w:r>
      <w:proofErr w:type="spellEnd"/>
      <w:r>
        <w:t xml:space="preserve"> у</w:t>
      </w:r>
      <w:r w:rsidR="00105D85">
        <w:t xml:space="preserve">станавливаем </w:t>
      </w:r>
      <w:proofErr w:type="spellStart"/>
      <w:r w:rsidR="00105D85">
        <w:rPr>
          <w:lang w:val="en-US"/>
        </w:rPr>
        <w:t>docker</w:t>
      </w:r>
      <w:proofErr w:type="spellEnd"/>
      <w:r w:rsidR="00105D85" w:rsidRPr="00C0389B">
        <w:t xml:space="preserve"> </w:t>
      </w:r>
      <w:r w:rsidR="00105D85">
        <w:t>на ВМ машину</w:t>
      </w:r>
    </w:p>
    <w:p w:rsidR="00A30657" w:rsidRDefault="00A30657">
      <w:r w:rsidRPr="00A30657">
        <w:rPr>
          <w:noProof/>
          <w:lang w:eastAsia="ru-RU"/>
        </w:rPr>
        <w:drawing>
          <wp:inline distT="0" distB="0" distL="0" distR="0" wp14:anchorId="17055F13" wp14:editId="3D11F9E1">
            <wp:extent cx="6122670" cy="37661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46" w:rsidRPr="00105D85" w:rsidRDefault="00105D85" w:rsidP="00105D85">
      <w:pPr>
        <w:jc w:val="center"/>
      </w:pPr>
      <w:r>
        <w:t xml:space="preserve">Рисунок 1 – установка </w:t>
      </w:r>
      <w:proofErr w:type="spellStart"/>
      <w:r>
        <w:rPr>
          <w:lang w:val="en-US"/>
        </w:rPr>
        <w:t>docker</w:t>
      </w:r>
      <w:proofErr w:type="spellEnd"/>
      <w:r w:rsidRPr="00C0389B">
        <w:t xml:space="preserve"> </w:t>
      </w:r>
      <w:r>
        <w:t>на ВМ</w:t>
      </w:r>
    </w:p>
    <w:p w:rsidR="002F6D46" w:rsidRPr="00C0389B" w:rsidRDefault="002F6D46">
      <w:r>
        <w:t xml:space="preserve">Добавили </w:t>
      </w:r>
      <w:proofErr w:type="spellStart"/>
      <w:r>
        <w:rPr>
          <w:lang w:val="en-US"/>
        </w:rPr>
        <w:t>grg</w:t>
      </w:r>
      <w:proofErr w:type="spellEnd"/>
      <w:r w:rsidRPr="00C0389B">
        <w:t xml:space="preserve"> </w:t>
      </w:r>
      <w:proofErr w:type="spellStart"/>
      <w:r>
        <w:rPr>
          <w:lang w:val="en-US"/>
        </w:rPr>
        <w:t>docker</w:t>
      </w:r>
      <w:proofErr w:type="spellEnd"/>
      <w:r w:rsidRPr="00C0389B">
        <w:t xml:space="preserve"> </w:t>
      </w:r>
      <w:r>
        <w:t>ключ</w:t>
      </w:r>
    </w:p>
    <w:p w:rsidR="002F6D46" w:rsidRDefault="002F6D46">
      <w:r w:rsidRPr="002F6D46">
        <w:rPr>
          <w:noProof/>
          <w:lang w:eastAsia="ru-RU"/>
        </w:rPr>
        <w:drawing>
          <wp:inline distT="0" distB="0" distL="0" distR="0" wp14:anchorId="5413ED7F" wp14:editId="57CD2F42">
            <wp:extent cx="6122670" cy="2582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46" w:rsidRPr="00105D85" w:rsidRDefault="00105D85" w:rsidP="00105D85">
      <w:pPr>
        <w:jc w:val="center"/>
      </w:pPr>
      <w:r>
        <w:t xml:space="preserve">Рисунок 2 – Добавление </w:t>
      </w:r>
      <w:proofErr w:type="spellStart"/>
      <w:r>
        <w:rPr>
          <w:lang w:val="en-US"/>
        </w:rPr>
        <w:t>grg</w:t>
      </w:r>
      <w:proofErr w:type="spellEnd"/>
      <w:r w:rsidRPr="00C0389B">
        <w:t>-</w:t>
      </w:r>
      <w:proofErr w:type="spellStart"/>
      <w:r>
        <w:rPr>
          <w:lang w:val="en-US"/>
        </w:rPr>
        <w:t>docker</w:t>
      </w:r>
      <w:proofErr w:type="spellEnd"/>
      <w:r w:rsidRPr="00C0389B">
        <w:t xml:space="preserve"> </w:t>
      </w:r>
      <w:r>
        <w:t>ключа</w:t>
      </w:r>
    </w:p>
    <w:p w:rsidR="00105D85" w:rsidRDefault="00105D85">
      <w:r>
        <w:br w:type="page"/>
      </w:r>
    </w:p>
    <w:p w:rsidR="00994E6B" w:rsidRPr="00C0389B" w:rsidRDefault="00994E6B">
      <w:r>
        <w:lastRenderedPageBreak/>
        <w:t>Установка</w:t>
      </w:r>
      <w:r w:rsidRPr="00C0389B">
        <w:t xml:space="preserve"> </w:t>
      </w:r>
      <w:proofErr w:type="spellStart"/>
      <w:r>
        <w:rPr>
          <w:lang w:val="en-US"/>
        </w:rPr>
        <w:t>docker</w:t>
      </w:r>
      <w:proofErr w:type="spellEnd"/>
      <w:r w:rsidRPr="00C0389B">
        <w:t xml:space="preserve"> </w:t>
      </w:r>
      <w:r>
        <w:t>и</w:t>
      </w:r>
      <w:r w:rsidRPr="00C0389B">
        <w:t xml:space="preserve"> </w:t>
      </w:r>
      <w:proofErr w:type="spellStart"/>
      <w:r>
        <w:rPr>
          <w:lang w:val="en-US"/>
        </w:rPr>
        <w:t>docker</w:t>
      </w:r>
      <w:proofErr w:type="spellEnd"/>
      <w:r w:rsidRPr="00C0389B">
        <w:t xml:space="preserve"> </w:t>
      </w:r>
      <w:r>
        <w:rPr>
          <w:lang w:val="en-US"/>
        </w:rPr>
        <w:t>compose</w:t>
      </w:r>
    </w:p>
    <w:p w:rsidR="00994E6B" w:rsidRDefault="00994E6B">
      <w:pPr>
        <w:rPr>
          <w:lang w:val="en-US"/>
        </w:rPr>
      </w:pPr>
      <w:r w:rsidRPr="00994E6B">
        <w:rPr>
          <w:noProof/>
          <w:lang w:eastAsia="ru-RU"/>
        </w:rPr>
        <w:drawing>
          <wp:inline distT="0" distB="0" distL="0" distR="0" wp14:anchorId="2AA0F2FA" wp14:editId="04F7CBD6">
            <wp:extent cx="6122670" cy="2864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43" w:rsidRPr="00105D85" w:rsidRDefault="00105D85" w:rsidP="00105D85">
      <w:pPr>
        <w:jc w:val="center"/>
      </w:pPr>
      <w:r>
        <w:t xml:space="preserve">Рисунок 3 – установка </w:t>
      </w:r>
      <w:proofErr w:type="spellStart"/>
      <w:r>
        <w:rPr>
          <w:lang w:val="en-US"/>
        </w:rPr>
        <w:t>docker</w:t>
      </w:r>
      <w:proofErr w:type="spellEnd"/>
      <w:r w:rsidRPr="00105D85">
        <w:t xml:space="preserve"> </w:t>
      </w:r>
      <w:r>
        <w:t xml:space="preserve">и </w:t>
      </w:r>
      <w:proofErr w:type="spellStart"/>
      <w:r>
        <w:rPr>
          <w:lang w:val="en-US"/>
        </w:rPr>
        <w:t>docker</w:t>
      </w:r>
      <w:proofErr w:type="spellEnd"/>
      <w:r w:rsidRPr="00105D85">
        <w:t>-</w:t>
      </w:r>
      <w:r>
        <w:rPr>
          <w:lang w:val="en-US"/>
        </w:rPr>
        <w:t>compose</w:t>
      </w:r>
      <w:r w:rsidRPr="00105D85">
        <w:t xml:space="preserve"> </w:t>
      </w:r>
      <w:r>
        <w:t>на ВМ</w:t>
      </w:r>
    </w:p>
    <w:p w:rsidR="00810143" w:rsidRDefault="00810143">
      <w:r>
        <w:t xml:space="preserve">Зайдем по </w:t>
      </w:r>
      <w:proofErr w:type="spellStart"/>
      <w:r>
        <w:rPr>
          <w:lang w:val="en-US"/>
        </w:rPr>
        <w:t>ssh</w:t>
      </w:r>
      <w:proofErr w:type="spellEnd"/>
      <w:r w:rsidRPr="00105D85">
        <w:t xml:space="preserve"> </w:t>
      </w:r>
      <w:r>
        <w:t>на ВМ</w:t>
      </w:r>
    </w:p>
    <w:p w:rsidR="00810143" w:rsidRDefault="00810143">
      <w:pPr>
        <w:rPr>
          <w:lang w:val="en-US"/>
        </w:rPr>
      </w:pPr>
      <w:r w:rsidRPr="00810143">
        <w:rPr>
          <w:noProof/>
          <w:lang w:eastAsia="ru-RU"/>
        </w:rPr>
        <w:drawing>
          <wp:inline distT="0" distB="0" distL="0" distR="0" wp14:anchorId="3FA4CFDC" wp14:editId="3BF3F120">
            <wp:extent cx="6122670" cy="2600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Pr="00105D85" w:rsidRDefault="00105D85" w:rsidP="00105D85">
      <w:pPr>
        <w:jc w:val="center"/>
      </w:pPr>
      <w:r>
        <w:t xml:space="preserve">Рисунок 4 – попытка зайти на ВМ по </w:t>
      </w:r>
      <w:proofErr w:type="spellStart"/>
      <w:r>
        <w:rPr>
          <w:lang w:val="en-US"/>
        </w:rPr>
        <w:t>ssh</w:t>
      </w:r>
      <w:proofErr w:type="spellEnd"/>
    </w:p>
    <w:p w:rsidR="00105D85" w:rsidRDefault="00105D85">
      <w:r>
        <w:br w:type="page"/>
      </w:r>
    </w:p>
    <w:p w:rsidR="00810143" w:rsidRDefault="00810143" w:rsidP="00946204">
      <w:pPr>
        <w:spacing w:line="360" w:lineRule="auto"/>
        <w:ind w:firstLine="708"/>
      </w:pPr>
      <w:r>
        <w:lastRenderedPageBreak/>
        <w:t xml:space="preserve">Чтобы постоянно не вводить пароль при попытке зайти на ВМ создадим </w:t>
      </w:r>
      <w:proofErr w:type="spellStart"/>
      <w:r>
        <w:rPr>
          <w:lang w:val="en-US"/>
        </w:rPr>
        <w:t>ssh</w:t>
      </w:r>
      <w:proofErr w:type="spellEnd"/>
      <w:r w:rsidRPr="00810143">
        <w:t>-</w:t>
      </w:r>
      <w:r>
        <w:t>ключ и перенесем в домашнюю директорию ВМ</w:t>
      </w:r>
    </w:p>
    <w:p w:rsidR="00810143" w:rsidRDefault="00810143">
      <w:r w:rsidRPr="00810143">
        <w:rPr>
          <w:noProof/>
          <w:lang w:eastAsia="ru-RU"/>
        </w:rPr>
        <w:drawing>
          <wp:inline distT="0" distB="0" distL="0" distR="0" wp14:anchorId="06C38E4F" wp14:editId="4EF638F0">
            <wp:extent cx="6122670" cy="2325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Default="00105D85" w:rsidP="00105D85">
      <w:pPr>
        <w:jc w:val="center"/>
      </w:pPr>
      <w:r>
        <w:t xml:space="preserve">Рисунок 5– прописываем </w:t>
      </w:r>
      <w:proofErr w:type="spellStart"/>
      <w:r>
        <w:rPr>
          <w:lang w:val="en-US"/>
        </w:rPr>
        <w:t>ssh</w:t>
      </w:r>
      <w:proofErr w:type="spellEnd"/>
      <w:r w:rsidRPr="00105D85">
        <w:t xml:space="preserve"> </w:t>
      </w:r>
      <w:r>
        <w:t>ключ на ВМ</w:t>
      </w:r>
    </w:p>
    <w:p w:rsidR="00810143" w:rsidRPr="00105D85" w:rsidRDefault="00810143">
      <w:r>
        <w:t xml:space="preserve">Перемещаем ключ в папку </w:t>
      </w:r>
      <w:r w:rsidRPr="00105D85">
        <w:t>.</w:t>
      </w:r>
      <w:proofErr w:type="spellStart"/>
      <w:r>
        <w:rPr>
          <w:lang w:val="en-US"/>
        </w:rPr>
        <w:t>ssh</w:t>
      </w:r>
      <w:proofErr w:type="spellEnd"/>
    </w:p>
    <w:p w:rsidR="00810143" w:rsidRDefault="00810143"/>
    <w:p w:rsidR="00810143" w:rsidRDefault="00810143">
      <w:r w:rsidRPr="00810143">
        <w:rPr>
          <w:noProof/>
          <w:lang w:eastAsia="ru-RU"/>
        </w:rPr>
        <w:drawing>
          <wp:inline distT="0" distB="0" distL="0" distR="0" wp14:anchorId="6A9F6219" wp14:editId="586CD6E4">
            <wp:extent cx="5220152" cy="60203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Pr="00105D85" w:rsidRDefault="00105D85" w:rsidP="00105D85">
      <w:pPr>
        <w:jc w:val="center"/>
      </w:pPr>
      <w:r>
        <w:t xml:space="preserve">Рисунок 6 – перемещение </w:t>
      </w:r>
      <w:proofErr w:type="spellStart"/>
      <w:r>
        <w:rPr>
          <w:lang w:val="en-US"/>
        </w:rPr>
        <w:t>ssh</w:t>
      </w:r>
      <w:proofErr w:type="spellEnd"/>
      <w:r w:rsidRPr="00105D85">
        <w:t xml:space="preserve"> </w:t>
      </w:r>
      <w:r>
        <w:t>ключ</w:t>
      </w:r>
    </w:p>
    <w:p w:rsidR="00810143" w:rsidRDefault="00810143">
      <w:r>
        <w:t>Проверяем вход на ВМ без пароля</w:t>
      </w:r>
      <w:r w:rsidRPr="00810143">
        <w:t>:</w:t>
      </w:r>
    </w:p>
    <w:p w:rsidR="00810143" w:rsidRDefault="00810143">
      <w:r w:rsidRPr="00810143">
        <w:rPr>
          <w:noProof/>
          <w:lang w:eastAsia="ru-RU"/>
        </w:rPr>
        <w:drawing>
          <wp:inline distT="0" distB="0" distL="0" distR="0" wp14:anchorId="0383EEE6" wp14:editId="5068AC7C">
            <wp:extent cx="6122670" cy="1795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Default="00105D85">
      <w:r>
        <w:br w:type="page"/>
      </w:r>
    </w:p>
    <w:p w:rsidR="00810143" w:rsidRPr="00AD60A1" w:rsidRDefault="00105D85">
      <w:r>
        <w:lastRenderedPageBreak/>
        <w:t>Перенесем структуру папок</w:t>
      </w:r>
      <w:r w:rsidRPr="00105D85">
        <w:t xml:space="preserve"> приложения </w:t>
      </w:r>
      <w:r>
        <w:rPr>
          <w:lang w:val="en-US"/>
        </w:rPr>
        <w:t>Spring</w:t>
      </w:r>
      <w:r w:rsidRPr="00105D85">
        <w:t xml:space="preserve"> </w:t>
      </w:r>
      <w:r>
        <w:rPr>
          <w:lang w:val="en-US"/>
        </w:rPr>
        <w:t>Boot</w:t>
      </w:r>
      <w:r w:rsidRPr="00105D85">
        <w:t xml:space="preserve"> </w:t>
      </w:r>
      <w:r>
        <w:t xml:space="preserve">на </w:t>
      </w:r>
      <w:r w:rsidR="00AD60A1">
        <w:t xml:space="preserve">ВМ с помощью утилиты </w:t>
      </w:r>
      <w:proofErr w:type="spellStart"/>
      <w:r w:rsidR="00AD60A1">
        <w:rPr>
          <w:lang w:val="en-US"/>
        </w:rPr>
        <w:t>scp</w:t>
      </w:r>
      <w:proofErr w:type="spellEnd"/>
    </w:p>
    <w:p w:rsidR="00AD60A1" w:rsidRDefault="00105D85">
      <w:pPr>
        <w:rPr>
          <w:lang w:val="en-US"/>
        </w:rPr>
      </w:pPr>
      <w:r w:rsidRPr="00105D85">
        <w:rPr>
          <w:noProof/>
          <w:lang w:eastAsia="ru-RU"/>
        </w:rPr>
        <w:drawing>
          <wp:inline distT="0" distB="0" distL="0" distR="0" wp14:anchorId="681C2D51" wp14:editId="2407D09C">
            <wp:extent cx="6122670" cy="19018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Pr="00105D85" w:rsidRDefault="00105D85" w:rsidP="00105D85">
      <w:pPr>
        <w:jc w:val="center"/>
      </w:pPr>
      <w:r>
        <w:t>Рисунок 8 – перенос приложения</w:t>
      </w:r>
      <w:r w:rsidRPr="00105D85">
        <w:t>,</w:t>
      </w:r>
      <w:r>
        <w:t xml:space="preserve"> написанного на </w:t>
      </w:r>
      <w:r>
        <w:rPr>
          <w:lang w:val="en-US"/>
        </w:rPr>
        <w:t>windows</w:t>
      </w:r>
      <w:r w:rsidRPr="00105D85">
        <w:t xml:space="preserve"> </w:t>
      </w:r>
      <w:r>
        <w:t xml:space="preserve">в </w:t>
      </w:r>
      <w:proofErr w:type="spellStart"/>
      <w:r>
        <w:rPr>
          <w:lang w:val="en-US"/>
        </w:rPr>
        <w:t>debian</w:t>
      </w:r>
      <w:proofErr w:type="spellEnd"/>
      <w:r w:rsidRPr="00105D85">
        <w:t xml:space="preserve"> 11</w:t>
      </w:r>
    </w:p>
    <w:p w:rsidR="000E2189" w:rsidRPr="00105D85" w:rsidRDefault="00105D85">
      <w:r>
        <w:t>Посмотрим результат</w:t>
      </w:r>
      <w:r>
        <w:rPr>
          <w:lang w:val="en-US"/>
        </w:rPr>
        <w:t>:</w:t>
      </w:r>
    </w:p>
    <w:p w:rsidR="00AD60A1" w:rsidRDefault="00105D85">
      <w:pPr>
        <w:rPr>
          <w:lang w:val="en-US"/>
        </w:rPr>
      </w:pPr>
      <w:r w:rsidRPr="00105D85">
        <w:rPr>
          <w:noProof/>
          <w:lang w:eastAsia="ru-RU"/>
        </w:rPr>
        <w:drawing>
          <wp:inline distT="0" distB="0" distL="0" distR="0" wp14:anchorId="7DBD7835" wp14:editId="4DC95D8A">
            <wp:extent cx="6122670" cy="2882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Pr="00105D85" w:rsidRDefault="00105D85" w:rsidP="00105D85">
      <w:pPr>
        <w:jc w:val="center"/>
      </w:pPr>
      <w:r>
        <w:t xml:space="preserve">Рисунок 9 – перенесенные файлы </w:t>
      </w:r>
      <w:r>
        <w:rPr>
          <w:lang w:val="en-US"/>
        </w:rPr>
        <w:t>spring</w:t>
      </w:r>
      <w:r w:rsidRPr="00105D85">
        <w:t xml:space="preserve"> </w:t>
      </w:r>
      <w:r>
        <w:rPr>
          <w:lang w:val="en-US"/>
        </w:rPr>
        <w:t>boot</w:t>
      </w:r>
      <w:r w:rsidRPr="00105D85">
        <w:t xml:space="preserve"> </w:t>
      </w:r>
      <w:r>
        <w:t>приложения</w:t>
      </w:r>
    </w:p>
    <w:p w:rsidR="000E2189" w:rsidRPr="00105D85" w:rsidRDefault="000E2189"/>
    <w:p w:rsidR="00473B0C" w:rsidRDefault="00473B0C">
      <w:r>
        <w:t xml:space="preserve">Покажем </w:t>
      </w:r>
      <w:proofErr w:type="spellStart"/>
      <w:r>
        <w:rPr>
          <w:lang w:val="en-US"/>
        </w:rPr>
        <w:t>Dockerfile</w:t>
      </w:r>
      <w:proofErr w:type="spellEnd"/>
      <w:r w:rsidRPr="00473B0C">
        <w:t xml:space="preserve"> </w:t>
      </w:r>
      <w:r>
        <w:t>с двумя этапами – сборка проекта и запуск</w:t>
      </w:r>
    </w:p>
    <w:p w:rsidR="00473B0C" w:rsidRPr="005919A8" w:rsidRDefault="00105D85">
      <w:pPr>
        <w:rPr>
          <w:lang w:val="en-US"/>
        </w:rPr>
      </w:pPr>
      <w:r w:rsidRPr="00105D85">
        <w:rPr>
          <w:noProof/>
          <w:lang w:eastAsia="ru-RU"/>
        </w:rPr>
        <w:drawing>
          <wp:inline distT="0" distB="0" distL="0" distR="0" wp14:anchorId="01B17E97" wp14:editId="02872313">
            <wp:extent cx="6122670" cy="2345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85" w:rsidRDefault="00105D85" w:rsidP="00105D85">
      <w:pPr>
        <w:jc w:val="center"/>
        <w:rPr>
          <w:lang w:val="en-US"/>
        </w:rPr>
      </w:pPr>
      <w:r>
        <w:t>Рисунок</w:t>
      </w:r>
      <w:r w:rsidRPr="00105D85">
        <w:rPr>
          <w:lang w:val="en-US"/>
        </w:rPr>
        <w:t xml:space="preserve"> 10 – </w:t>
      </w:r>
      <w:proofErr w:type="spellStart"/>
      <w:r>
        <w:rPr>
          <w:lang w:val="en-US"/>
        </w:rPr>
        <w:t>Dockerfile</w:t>
      </w:r>
      <w:proofErr w:type="spellEnd"/>
      <w:r w:rsidRPr="00105D85">
        <w:rPr>
          <w:lang w:val="en-US"/>
        </w:rPr>
        <w:t xml:space="preserve"> </w:t>
      </w:r>
      <w:r>
        <w:t>с</w:t>
      </w:r>
      <w:r w:rsidRPr="00105D85">
        <w:rPr>
          <w:lang w:val="en-US"/>
        </w:rPr>
        <w:t xml:space="preserve"> </w:t>
      </w:r>
      <w:r>
        <w:t>двумя</w:t>
      </w:r>
      <w:r w:rsidRPr="00105D85">
        <w:rPr>
          <w:lang w:val="en-US"/>
        </w:rPr>
        <w:t xml:space="preserve"> </w:t>
      </w:r>
      <w:r>
        <w:t>этапами</w:t>
      </w:r>
      <w:r w:rsidRPr="00105D85">
        <w:rPr>
          <w:lang w:val="en-US"/>
        </w:rPr>
        <w:t xml:space="preserve"> – </w:t>
      </w:r>
      <w:r>
        <w:rPr>
          <w:lang w:val="en-US"/>
        </w:rPr>
        <w:t>build</w:t>
      </w:r>
      <w:r w:rsidRPr="00105D85">
        <w:rPr>
          <w:lang w:val="en-US"/>
        </w:rPr>
        <w:t xml:space="preserve"> and run</w:t>
      </w:r>
    </w:p>
    <w:p w:rsidR="00105D85" w:rsidRPr="00C0389B" w:rsidRDefault="00105D85" w:rsidP="00105D85">
      <w:pPr>
        <w:rPr>
          <w:lang w:val="en-US"/>
        </w:rPr>
      </w:pPr>
      <w:r>
        <w:t>Покажем</w:t>
      </w:r>
      <w:r w:rsidRPr="00C0389B">
        <w:rPr>
          <w:lang w:val="en-US"/>
        </w:rPr>
        <w:t xml:space="preserve"> </w:t>
      </w:r>
      <w:r>
        <w:t>код</w:t>
      </w:r>
      <w:r w:rsidRPr="00C0389B">
        <w:rPr>
          <w:lang w:val="en-US"/>
        </w:rPr>
        <w:t xml:space="preserve"> </w:t>
      </w:r>
      <w:r>
        <w:t>контроллера</w:t>
      </w:r>
      <w:r>
        <w:rPr>
          <w:lang w:val="en-US"/>
        </w:rPr>
        <w:t>:</w:t>
      </w:r>
    </w:p>
    <w:p w:rsidR="00105D85" w:rsidRPr="00105D85" w:rsidRDefault="00105D85" w:rsidP="00105D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t>/**</w:t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br/>
        <w:t xml:space="preserve"> * </w:t>
      </w:r>
      <w:proofErr w:type="spellStart"/>
      <w:r w:rsidRPr="00105D85">
        <w:rPr>
          <w:rFonts w:ascii="Courier New" w:eastAsia="Times New Roman" w:hAnsi="Courier New" w:cs="Courier New"/>
          <w:i/>
          <w:iCs/>
          <w:color w:val="FFEB95"/>
          <w:sz w:val="20"/>
          <w:szCs w:val="20"/>
          <w:lang w:val="en-US" w:eastAsia="ru-RU"/>
        </w:rPr>
        <w:t>todo</w:t>
      </w:r>
      <w:proofErr w:type="spellEnd"/>
      <w:r w:rsidRPr="00105D85">
        <w:rPr>
          <w:rFonts w:ascii="Courier New" w:eastAsia="Times New Roman" w:hAnsi="Courier New" w:cs="Courier New"/>
          <w:i/>
          <w:iCs/>
          <w:color w:val="FFEB95"/>
          <w:sz w:val="20"/>
          <w:szCs w:val="20"/>
          <w:lang w:val="en-US" w:eastAsia="ru-RU"/>
        </w:rPr>
        <w:t xml:space="preserve"> Document type </w:t>
      </w:r>
      <w:proofErr w:type="spellStart"/>
      <w:r w:rsidRPr="00105D85">
        <w:rPr>
          <w:rFonts w:ascii="Courier New" w:eastAsia="Times New Roman" w:hAnsi="Courier New" w:cs="Courier New"/>
          <w:i/>
          <w:iCs/>
          <w:color w:val="FFEB95"/>
          <w:sz w:val="20"/>
          <w:szCs w:val="20"/>
          <w:lang w:val="en-US" w:eastAsia="ru-RU"/>
        </w:rPr>
        <w:t>MainController</w:t>
      </w:r>
      <w:proofErr w:type="spellEnd"/>
      <w:r w:rsidRPr="00105D85">
        <w:rPr>
          <w:rFonts w:ascii="Courier New" w:eastAsia="Times New Roman" w:hAnsi="Courier New" w:cs="Courier New"/>
          <w:i/>
          <w:iCs/>
          <w:color w:val="FFEB95"/>
          <w:sz w:val="20"/>
          <w:szCs w:val="20"/>
          <w:lang w:val="en-US" w:eastAsia="ru-RU"/>
        </w:rPr>
        <w:br/>
        <w:t xml:space="preserve"> </w:t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t>*</w:t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br/>
        <w:t xml:space="preserve"> * </w:t>
      </w:r>
      <w:r w:rsidRPr="00105D85">
        <w:rPr>
          <w:rFonts w:ascii="Courier New" w:eastAsia="Times New Roman" w:hAnsi="Courier New" w:cs="Courier New"/>
          <w:b/>
          <w:bCs/>
          <w:i/>
          <w:iCs/>
          <w:color w:val="C679DD"/>
          <w:sz w:val="20"/>
          <w:szCs w:val="20"/>
          <w:lang w:val="en-US" w:eastAsia="ru-RU"/>
        </w:rPr>
        <w:t xml:space="preserve">@author </w:t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t>- Anvarzhonov Z.T. IKBO-20-19 on 04.10.2022 - 20:40</w:t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br/>
        <w:t xml:space="preserve"> */</w:t>
      </w:r>
      <w:r w:rsidRPr="00105D85">
        <w:rPr>
          <w:rFonts w:ascii="Courier New" w:eastAsia="Times New Roman" w:hAnsi="Courier New" w:cs="Courier New"/>
          <w:i/>
          <w:iCs/>
          <w:color w:val="59626F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@Slf4j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br/>
        <w:t>@Controller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public class </w:t>
      </w:r>
      <w:proofErr w:type="spellStart"/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>MainController</w:t>
      </w:r>
      <w:proofErr w:type="spellEnd"/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 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{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private final </w:t>
      </w:r>
      <w:proofErr w:type="spellStart"/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>UserRepository</w:t>
      </w:r>
      <w:proofErr w:type="spellEnd"/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 xml:space="preserve"> </w:t>
      </w:r>
      <w:r w:rsidRPr="00105D85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repository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public 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MainController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proofErr w:type="spellStart"/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>UserRepository</w:t>
      </w:r>
      <w:proofErr w:type="spellEnd"/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 xml:space="preserve"> </w:t>
      </w: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repository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 {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proofErr w:type="spellStart"/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>this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.</w:t>
      </w:r>
      <w:r w:rsidRPr="00105D85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repository</w:t>
      </w:r>
      <w:proofErr w:type="spellEnd"/>
      <w:r w:rsidRPr="00105D85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 </w:t>
      </w:r>
      <w:r w:rsidRPr="00105D85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= </w:t>
      </w: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repository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}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lastRenderedPageBreak/>
        <w:br/>
        <w:t xml:space="preserve">    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@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GetMapping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/</w:t>
      </w:r>
      <w:proofErr w:type="spellStart"/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createUser</w:t>
      </w:r>
      <w:proofErr w:type="spellEnd"/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public </w:t>
      </w:r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String 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newUser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 xml:space="preserve">Model </w:t>
      </w: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model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 {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proofErr w:type="spellStart"/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model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.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addAttribute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"user"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 xml:space="preserve">,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new 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User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());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return 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"user-form"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}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@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PostMapping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/</w:t>
      </w:r>
      <w:proofErr w:type="spellStart"/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createUser</w:t>
      </w:r>
      <w:proofErr w:type="spellEnd"/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public </w:t>
      </w:r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String 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createUser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@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ModelAttribute</w:t>
      </w:r>
      <w:proofErr w:type="spellEnd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 xml:space="preserve"> </w:t>
      </w:r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User </w:t>
      </w:r>
      <w:proofErr w:type="spellStart"/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user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 xml:space="preserve">, </w:t>
      </w:r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 xml:space="preserve">Model </w:t>
      </w: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model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 {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User </w:t>
      </w:r>
      <w:proofErr w:type="spellStart"/>
      <w:r w:rsidRPr="00105D85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savingUser</w:t>
      </w:r>
      <w:proofErr w:type="spellEnd"/>
      <w:r w:rsidRPr="00105D85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 </w:t>
      </w:r>
      <w:r w:rsidRPr="00105D85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= </w:t>
      </w:r>
      <w:proofErr w:type="spellStart"/>
      <w:r w:rsidRPr="00105D85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repository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.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save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user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r w:rsidRPr="00105D85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log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.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info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"Saving new user: {}"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 xml:space="preserve">, </w:t>
      </w:r>
      <w:proofErr w:type="spellStart"/>
      <w:r w:rsidRPr="00105D85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savingUser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return 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"user-form"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}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@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GetMapping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/</w:t>
      </w:r>
      <w:proofErr w:type="spellStart"/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showAll</w:t>
      </w:r>
      <w:proofErr w:type="spellEnd"/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public </w:t>
      </w:r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String 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showAll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i/>
          <w:iCs/>
          <w:color w:val="98C379"/>
          <w:sz w:val="20"/>
          <w:szCs w:val="20"/>
          <w:lang w:val="en-US" w:eastAsia="ru-RU"/>
        </w:rPr>
        <w:t xml:space="preserve">Model </w:t>
      </w:r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model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 {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proofErr w:type="spellStart"/>
      <w:r w:rsidRPr="00105D85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model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.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addAttribute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"users"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 xml:space="preserve">, </w:t>
      </w:r>
      <w:proofErr w:type="spellStart"/>
      <w:r w:rsidRPr="00105D85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repository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.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findAll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());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return 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"users"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}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@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GetMapping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/</w:t>
      </w:r>
      <w:proofErr w:type="spellStart"/>
      <w:r w:rsidRPr="00105D85">
        <w:rPr>
          <w:rFonts w:ascii="Courier New" w:eastAsia="Times New Roman" w:hAnsi="Courier New" w:cs="Courier New"/>
          <w:color w:val="98C379"/>
          <w:sz w:val="20"/>
          <w:szCs w:val="20"/>
          <w:shd w:val="clear" w:color="auto" w:fill="033E5D"/>
          <w:lang w:val="en-US" w:eastAsia="ru-RU"/>
        </w:rPr>
        <w:t>showGerb</w:t>
      </w:r>
      <w:proofErr w:type="spellEnd"/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)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public </w:t>
      </w:r>
      <w:r w:rsidRPr="00105D85">
        <w:rPr>
          <w:rFonts w:ascii="Courier New" w:eastAsia="Times New Roman" w:hAnsi="Courier New" w:cs="Courier New"/>
          <w:color w:val="E5C17C"/>
          <w:sz w:val="20"/>
          <w:szCs w:val="20"/>
          <w:lang w:val="en-US" w:eastAsia="ru-RU"/>
        </w:rPr>
        <w:t xml:space="preserve">String </w:t>
      </w:r>
      <w:proofErr w:type="spellStart"/>
      <w:r w:rsidRPr="00105D85">
        <w:rPr>
          <w:rFonts w:ascii="Courier New" w:eastAsia="Times New Roman" w:hAnsi="Courier New" w:cs="Courier New"/>
          <w:color w:val="61AEEF"/>
          <w:sz w:val="20"/>
          <w:szCs w:val="20"/>
          <w:lang w:val="en-US" w:eastAsia="ru-RU"/>
        </w:rPr>
        <w:t>getGerbMirea</w:t>
      </w:r>
      <w:proofErr w:type="spellEnd"/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() {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    </w:t>
      </w:r>
      <w:r w:rsidRPr="00105D85">
        <w:rPr>
          <w:rFonts w:ascii="Courier New" w:eastAsia="Times New Roman" w:hAnsi="Courier New" w:cs="Courier New"/>
          <w:i/>
          <w:iCs/>
          <w:color w:val="C679DD"/>
          <w:sz w:val="20"/>
          <w:szCs w:val="20"/>
          <w:lang w:val="en-US" w:eastAsia="ru-RU"/>
        </w:rPr>
        <w:t xml:space="preserve">return </w:t>
      </w:r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mirea</w:t>
      </w:r>
      <w:proofErr w:type="spellEnd"/>
      <w:r w:rsidRPr="00105D85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-image"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t>;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 xml:space="preserve">    }</w:t>
      </w:r>
      <w:r w:rsidRPr="00105D85">
        <w:rPr>
          <w:rFonts w:ascii="Courier New" w:eastAsia="Times New Roman" w:hAnsi="Courier New" w:cs="Courier New"/>
          <w:color w:val="A6B2C0"/>
          <w:sz w:val="20"/>
          <w:szCs w:val="20"/>
          <w:lang w:val="en-US" w:eastAsia="ru-RU"/>
        </w:rPr>
        <w:br/>
        <w:t>}</w:t>
      </w:r>
    </w:p>
    <w:p w:rsidR="00105D85" w:rsidRPr="00105D85" w:rsidRDefault="00105D85" w:rsidP="00105D85">
      <w:pPr>
        <w:jc w:val="center"/>
        <w:rPr>
          <w:lang w:val="en-US"/>
        </w:rPr>
      </w:pPr>
    </w:p>
    <w:p w:rsidR="00105D85" w:rsidRDefault="00842E0B" w:rsidP="00842E0B">
      <w:pPr>
        <w:tabs>
          <w:tab w:val="center" w:pos="4821"/>
          <w:tab w:val="left" w:pos="5797"/>
        </w:tabs>
        <w:jc w:val="center"/>
      </w:pPr>
      <w:r>
        <w:t>Рисунок 10 – главный контроллер</w:t>
      </w:r>
    </w:p>
    <w:p w:rsidR="00842E0B" w:rsidRDefault="00842E0B" w:rsidP="00842E0B">
      <w:pPr>
        <w:tabs>
          <w:tab w:val="center" w:pos="4821"/>
          <w:tab w:val="left" w:pos="5797"/>
        </w:tabs>
        <w:ind w:firstLine="709"/>
        <w:jc w:val="both"/>
      </w:pPr>
      <w:r>
        <w:t xml:space="preserve">На рисунке 11 показан </w:t>
      </w:r>
      <w:proofErr w:type="gramStart"/>
      <w:r>
        <w:rPr>
          <w:lang w:val="en-US"/>
        </w:rPr>
        <w:t>application</w:t>
      </w:r>
      <w:r w:rsidRPr="00842E0B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842E0B">
        <w:t>,</w:t>
      </w:r>
      <w:r>
        <w:t xml:space="preserve"> где отображаются настройки для подключения к БД</w:t>
      </w:r>
      <w:r w:rsidRPr="00842E0B">
        <w:t xml:space="preserve"> </w:t>
      </w:r>
      <w:proofErr w:type="spellStart"/>
      <w:r>
        <w:rPr>
          <w:lang w:val="en-US"/>
        </w:rPr>
        <w:t>postgres</w:t>
      </w:r>
      <w:proofErr w:type="spellEnd"/>
      <w:r w:rsidRPr="00842E0B">
        <w:t xml:space="preserve">. </w:t>
      </w:r>
      <w:r>
        <w:t xml:space="preserve">Порт СУБД извлекается из переменной окружения, указанной в </w:t>
      </w:r>
      <w:proofErr w:type="spellStart"/>
      <w:r>
        <w:t>Dockerfile</w:t>
      </w:r>
      <w:proofErr w:type="spellEnd"/>
      <w:r>
        <w:rPr>
          <w:lang w:val="en-US"/>
        </w:rPr>
        <w:t>.</w:t>
      </w:r>
    </w:p>
    <w:p w:rsidR="00842E0B" w:rsidRDefault="00842E0B" w:rsidP="00842E0B">
      <w:pPr>
        <w:tabs>
          <w:tab w:val="center" w:pos="4821"/>
          <w:tab w:val="left" w:pos="5797"/>
        </w:tabs>
        <w:jc w:val="both"/>
      </w:pPr>
      <w:r w:rsidRPr="00842E0B">
        <w:rPr>
          <w:noProof/>
          <w:lang w:eastAsia="ru-RU"/>
        </w:rPr>
        <w:drawing>
          <wp:inline distT="0" distB="0" distL="0" distR="0" wp14:anchorId="0C9B7098" wp14:editId="51463DBC">
            <wp:extent cx="6122670" cy="28962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0B" w:rsidRPr="00E8289B" w:rsidRDefault="00842E0B" w:rsidP="00842E0B">
      <w:pPr>
        <w:tabs>
          <w:tab w:val="center" w:pos="4821"/>
          <w:tab w:val="left" w:pos="5797"/>
        </w:tabs>
        <w:jc w:val="center"/>
      </w:pPr>
      <w:r>
        <w:t xml:space="preserve">Рисунок 11 – </w:t>
      </w:r>
      <w:r>
        <w:rPr>
          <w:lang w:val="en-US"/>
        </w:rPr>
        <w:t>application</w:t>
      </w:r>
      <w:r w:rsidRPr="00E8289B">
        <w:t>.</w:t>
      </w:r>
      <w:proofErr w:type="spellStart"/>
      <w:r>
        <w:rPr>
          <w:lang w:val="en-US"/>
        </w:rPr>
        <w:t>yml</w:t>
      </w:r>
      <w:proofErr w:type="spellEnd"/>
    </w:p>
    <w:p w:rsidR="00842E0B" w:rsidRDefault="00842E0B">
      <w:r>
        <w:br w:type="page"/>
      </w:r>
    </w:p>
    <w:p w:rsidR="00842E0B" w:rsidRDefault="00842E0B" w:rsidP="00842E0B">
      <w:pPr>
        <w:tabs>
          <w:tab w:val="center" w:pos="4821"/>
          <w:tab w:val="left" w:pos="5797"/>
        </w:tabs>
      </w:pPr>
      <w:r>
        <w:lastRenderedPageBreak/>
        <w:tab/>
        <w:t>На рисунках 12-14 показаны шаблоны для отображения герба</w:t>
      </w:r>
      <w:r w:rsidRPr="00842E0B">
        <w:t xml:space="preserve">, </w:t>
      </w:r>
      <w:r>
        <w:t>форма для добавления нового пользователя и страница для показа всех пользователей</w:t>
      </w:r>
    </w:p>
    <w:p w:rsidR="00842E0B" w:rsidRDefault="00842E0B" w:rsidP="00842E0B">
      <w:pPr>
        <w:tabs>
          <w:tab w:val="center" w:pos="4821"/>
          <w:tab w:val="left" w:pos="5797"/>
        </w:tabs>
      </w:pPr>
      <w:r w:rsidRPr="00842E0B">
        <w:rPr>
          <w:noProof/>
          <w:lang w:eastAsia="ru-RU"/>
        </w:rPr>
        <w:drawing>
          <wp:inline distT="0" distB="0" distL="0" distR="0" wp14:anchorId="0601C9D5" wp14:editId="13CD1AB3">
            <wp:extent cx="6122670" cy="20980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0B" w:rsidRDefault="00842E0B" w:rsidP="00842E0B">
      <w:pPr>
        <w:tabs>
          <w:tab w:val="center" w:pos="4821"/>
          <w:tab w:val="left" w:pos="5797"/>
        </w:tabs>
        <w:jc w:val="center"/>
      </w:pPr>
      <w:r>
        <w:t>Рисунок 12 – шаблон для отображения герба</w:t>
      </w:r>
    </w:p>
    <w:p w:rsidR="00842E0B" w:rsidRDefault="00842E0B" w:rsidP="00842E0B">
      <w:pPr>
        <w:tabs>
          <w:tab w:val="center" w:pos="4821"/>
          <w:tab w:val="left" w:pos="5797"/>
        </w:tabs>
      </w:pPr>
      <w:r w:rsidRPr="00842E0B">
        <w:rPr>
          <w:noProof/>
          <w:lang w:eastAsia="ru-RU"/>
        </w:rPr>
        <w:drawing>
          <wp:inline distT="0" distB="0" distL="0" distR="0" wp14:anchorId="0D5DED84" wp14:editId="5E3AA87F">
            <wp:extent cx="6122670" cy="23380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0B" w:rsidRDefault="00842E0B" w:rsidP="00842E0B">
      <w:pPr>
        <w:tabs>
          <w:tab w:val="center" w:pos="4821"/>
          <w:tab w:val="left" w:pos="5797"/>
        </w:tabs>
        <w:jc w:val="center"/>
      </w:pPr>
      <w:r>
        <w:t>Рисунок 13 –</w:t>
      </w:r>
      <w:r w:rsidR="0045769C">
        <w:t xml:space="preserve"> </w:t>
      </w:r>
      <w:r w:rsidR="0045769C" w:rsidRPr="00AC5391">
        <w:rPr>
          <w:rFonts w:ascii="Times New Roman" w:hAnsi="Times New Roman" w:cs="Times New Roman"/>
        </w:rPr>
        <w:t>Ш</w:t>
      </w:r>
      <w:r w:rsidRPr="00AC5391">
        <w:rPr>
          <w:rFonts w:ascii="Times New Roman" w:hAnsi="Times New Roman" w:cs="Times New Roman"/>
        </w:rPr>
        <w:t>аблон</w:t>
      </w:r>
      <w:r>
        <w:t xml:space="preserve"> с формой для добавления нового пользователя</w:t>
      </w:r>
    </w:p>
    <w:p w:rsidR="00842E0B" w:rsidRDefault="00842E0B" w:rsidP="00842E0B">
      <w:pPr>
        <w:tabs>
          <w:tab w:val="center" w:pos="4821"/>
          <w:tab w:val="left" w:pos="5797"/>
        </w:tabs>
        <w:jc w:val="center"/>
      </w:pPr>
      <w:r w:rsidRPr="00842E0B">
        <w:rPr>
          <w:noProof/>
          <w:lang w:eastAsia="ru-RU"/>
        </w:rPr>
        <w:drawing>
          <wp:inline distT="0" distB="0" distL="0" distR="0" wp14:anchorId="4324E5E3" wp14:editId="1D99A00D">
            <wp:extent cx="6122670" cy="25063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E0B" w:rsidRDefault="00842E0B" w:rsidP="00842E0B">
      <w:pPr>
        <w:tabs>
          <w:tab w:val="center" w:pos="4821"/>
          <w:tab w:val="left" w:pos="5797"/>
        </w:tabs>
        <w:jc w:val="center"/>
      </w:pPr>
      <w:r>
        <w:t>Рисунок 14 –</w:t>
      </w:r>
      <w:r w:rsidR="0045769C">
        <w:t xml:space="preserve"> Ш</w:t>
      </w:r>
      <w:r>
        <w:t>аблон для отображения всех пользователей</w:t>
      </w:r>
    </w:p>
    <w:p w:rsidR="00842E0B" w:rsidRDefault="00842E0B" w:rsidP="00842E0B">
      <w:pPr>
        <w:tabs>
          <w:tab w:val="center" w:pos="4821"/>
          <w:tab w:val="left" w:pos="5797"/>
        </w:tabs>
        <w:jc w:val="center"/>
      </w:pPr>
    </w:p>
    <w:p w:rsidR="00842E0B" w:rsidRDefault="00842E0B">
      <w:r>
        <w:br w:type="page"/>
      </w:r>
    </w:p>
    <w:p w:rsidR="00842E0B" w:rsidRDefault="00842E0B" w:rsidP="00842E0B">
      <w:pPr>
        <w:tabs>
          <w:tab w:val="center" w:pos="4821"/>
          <w:tab w:val="left" w:pos="5797"/>
        </w:tabs>
      </w:pPr>
      <w:r>
        <w:lastRenderedPageBreak/>
        <w:t xml:space="preserve">Последним этапом загрузим образ на </w:t>
      </w:r>
      <w:r>
        <w:rPr>
          <w:lang w:val="en-US"/>
        </w:rPr>
        <w:t>Docker</w:t>
      </w:r>
      <w:r w:rsidRPr="00842E0B">
        <w:t xml:space="preserve"> </w:t>
      </w:r>
      <w:r>
        <w:rPr>
          <w:lang w:val="en-US"/>
        </w:rPr>
        <w:t>Hub</w:t>
      </w:r>
      <w:r w:rsidRPr="00842E0B">
        <w:t>.</w:t>
      </w:r>
    </w:p>
    <w:p w:rsidR="00842E0B" w:rsidRDefault="009F3F12" w:rsidP="00842E0B">
      <w:pPr>
        <w:tabs>
          <w:tab w:val="center" w:pos="4821"/>
          <w:tab w:val="left" w:pos="5797"/>
        </w:tabs>
      </w:pPr>
      <w:r w:rsidRPr="009F3F12">
        <w:rPr>
          <w:noProof/>
          <w:lang w:eastAsia="ru-RU"/>
        </w:rPr>
        <w:drawing>
          <wp:inline distT="0" distB="0" distL="0" distR="0" wp14:anchorId="40282291" wp14:editId="1392D966">
            <wp:extent cx="6122670" cy="1082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F12" w:rsidRPr="0045769C" w:rsidRDefault="0045769C" w:rsidP="0045769C">
      <w:pPr>
        <w:tabs>
          <w:tab w:val="center" w:pos="4821"/>
          <w:tab w:val="left" w:pos="5797"/>
        </w:tabs>
        <w:jc w:val="center"/>
      </w:pPr>
      <w:r>
        <w:t xml:space="preserve">Рисунок 15 – Процесс загрузки образа в </w:t>
      </w:r>
      <w:proofErr w:type="spellStart"/>
      <w:r>
        <w:rPr>
          <w:lang w:val="en-US"/>
        </w:rPr>
        <w:t>docker</w:t>
      </w:r>
      <w:proofErr w:type="spellEnd"/>
      <w:r w:rsidRPr="0045769C">
        <w:t xml:space="preserve"> </w:t>
      </w:r>
      <w:r>
        <w:rPr>
          <w:lang w:val="en-US"/>
        </w:rPr>
        <w:t>hub</w:t>
      </w:r>
    </w:p>
    <w:p w:rsidR="0045769C" w:rsidRDefault="0045769C" w:rsidP="0045769C">
      <w:pPr>
        <w:tabs>
          <w:tab w:val="center" w:pos="4821"/>
          <w:tab w:val="left" w:pos="5797"/>
        </w:tabs>
        <w:jc w:val="center"/>
      </w:pPr>
      <w:r w:rsidRPr="0045769C">
        <w:rPr>
          <w:noProof/>
          <w:lang w:eastAsia="ru-RU"/>
        </w:rPr>
        <w:drawing>
          <wp:inline distT="0" distB="0" distL="0" distR="0" wp14:anchorId="2F25591F" wp14:editId="1FB29FE4">
            <wp:extent cx="6122670" cy="26022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9C" w:rsidRPr="0045769C" w:rsidRDefault="0045769C" w:rsidP="0045769C">
      <w:pPr>
        <w:tabs>
          <w:tab w:val="center" w:pos="4821"/>
          <w:tab w:val="left" w:pos="5797"/>
        </w:tabs>
        <w:jc w:val="center"/>
      </w:pPr>
      <w:r>
        <w:t xml:space="preserve">Рисунок 16 – Отображение в </w:t>
      </w:r>
      <w:proofErr w:type="spellStart"/>
      <w:r>
        <w:t>репозитории</w:t>
      </w:r>
      <w:proofErr w:type="spellEnd"/>
      <w:r>
        <w:t xml:space="preserve"> загруженного образа</w:t>
      </w:r>
    </w:p>
    <w:p w:rsidR="00842E0B" w:rsidRDefault="00842E0B">
      <w:r>
        <w:br w:type="page"/>
      </w:r>
    </w:p>
    <w:p w:rsidR="00842E0B" w:rsidRDefault="00842E0B" w:rsidP="00842E0B">
      <w:pPr>
        <w:pStyle w:val="1"/>
        <w:widowControl w:val="0"/>
        <w:spacing w:after="0"/>
      </w:pPr>
      <w:bookmarkStart w:id="1" w:name="_Toc115942044"/>
      <w:r>
        <w:lastRenderedPageBreak/>
        <w:t>Вывод</w:t>
      </w:r>
      <w:bookmarkEnd w:id="1"/>
    </w:p>
    <w:p w:rsidR="00842E0B" w:rsidRDefault="00842E0B" w:rsidP="00842E0B">
      <w:pPr>
        <w:spacing w:line="360" w:lineRule="auto"/>
        <w:ind w:firstLine="708"/>
        <w:jc w:val="both"/>
      </w:pPr>
      <w:r>
        <w:t xml:space="preserve">В результате выполнения третьей практической работы были получены навыки работы с </w:t>
      </w:r>
      <w:proofErr w:type="spellStart"/>
      <w:r>
        <w:t>Docker</w:t>
      </w:r>
      <w:proofErr w:type="spellEnd"/>
      <w:r>
        <w:t xml:space="preserve">-контейнерами. Также были изучены принципы создания </w:t>
      </w:r>
      <w:proofErr w:type="spellStart"/>
      <w:r>
        <w:t>Dockerfile</w:t>
      </w:r>
      <w:proofErr w:type="spellEnd"/>
      <w:r>
        <w:t xml:space="preserve"> и </w:t>
      </w:r>
      <w:proofErr w:type="spellStart"/>
      <w:r>
        <w:t>docker-compose.yml</w:t>
      </w:r>
      <w:proofErr w:type="spellEnd"/>
      <w:r>
        <w:t xml:space="preserve"> и запуска контейнеров. Произведена работа по контейнеризации приложения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.</w:t>
      </w:r>
    </w:p>
    <w:p w:rsidR="00842E0B" w:rsidRDefault="00842E0B" w:rsidP="00842E0B">
      <w:pPr>
        <w:pStyle w:val="1"/>
        <w:widowControl w:val="0"/>
        <w:spacing w:after="0"/>
      </w:pPr>
      <w:bookmarkStart w:id="2" w:name="_5vqulxqfaxje" w:colFirst="0" w:colLast="0"/>
      <w:bookmarkStart w:id="3" w:name="_Toc115942045"/>
      <w:bookmarkEnd w:id="2"/>
      <w:r>
        <w:t>Ответы на вопросы к практической работе</w:t>
      </w:r>
      <w:bookmarkEnd w:id="3"/>
    </w:p>
    <w:p w:rsidR="00842E0B" w:rsidRDefault="00842E0B" w:rsidP="00842E0B">
      <w:pPr>
        <w:spacing w:line="360" w:lineRule="auto"/>
        <w:ind w:firstLine="708"/>
        <w:jc w:val="both"/>
      </w:pPr>
      <w:r>
        <w:t xml:space="preserve">1. Опишите процесс запуска приложения внутри контейнера </w:t>
      </w:r>
      <w:proofErr w:type="spellStart"/>
      <w:r>
        <w:t>Linux</w:t>
      </w:r>
      <w:proofErr w:type="spellEnd"/>
      <w:r>
        <w:t xml:space="preserve">, используя </w:t>
      </w:r>
      <w:proofErr w:type="spellStart"/>
      <w:r>
        <w:t>Docker</w:t>
      </w:r>
      <w:proofErr w:type="spellEnd"/>
      <w:r>
        <w:t>.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Для запуска контейнера используется команда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с именем контейнера. Запуск приложений внутри контейнера возможен через консоль работающего контейнера или с помощью выполнения команды CMD в </w:t>
      </w:r>
      <w:proofErr w:type="spellStart"/>
      <w:r>
        <w:t>Dockerfile</w:t>
      </w:r>
      <w:proofErr w:type="spellEnd"/>
      <w:r>
        <w:t xml:space="preserve"> при сборке контейнера.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2. Что такое образ </w:t>
      </w:r>
      <w:proofErr w:type="spellStart"/>
      <w:r>
        <w:t>Docker</w:t>
      </w:r>
      <w:proofErr w:type="spellEnd"/>
      <w:r>
        <w:t xml:space="preserve"> и для чего он нужен?</w:t>
      </w:r>
    </w:p>
    <w:p w:rsidR="00842E0B" w:rsidRDefault="00842E0B" w:rsidP="00842E0B">
      <w:pPr>
        <w:spacing w:line="360" w:lineRule="auto"/>
        <w:ind w:firstLine="708"/>
        <w:jc w:val="both"/>
      </w:pPr>
      <w:proofErr w:type="spellStart"/>
      <w:r>
        <w:t>Docker</w:t>
      </w:r>
      <w:proofErr w:type="spellEnd"/>
      <w:r>
        <w:t xml:space="preserve"> — это программная платформа для разработки, доставки и запуска контейнерных приложений. Он позволяет создавать контейнеры, автоматизировать их запуск и развертывание, управляет жизненным циклом. С помощью </w:t>
      </w:r>
      <w:proofErr w:type="spellStart"/>
      <w:r>
        <w:t>Docker</w:t>
      </w:r>
      <w:proofErr w:type="spellEnd"/>
      <w:r>
        <w:t xml:space="preserve"> можно запускать множество контейнеров на одной хост-машине.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3. Как соотносятся между собой файлы </w:t>
      </w:r>
      <w:proofErr w:type="spellStart"/>
      <w:r>
        <w:t>Dockerfile</w:t>
      </w:r>
      <w:proofErr w:type="spellEnd"/>
      <w:r>
        <w:t xml:space="preserve"> и </w:t>
      </w:r>
      <w:proofErr w:type="spellStart"/>
      <w:r>
        <w:t>Docker-Compose</w:t>
      </w:r>
      <w:proofErr w:type="spellEnd"/>
      <w:r>
        <w:t>?</w:t>
      </w:r>
    </w:p>
    <w:p w:rsidR="00842E0B" w:rsidRDefault="00842E0B" w:rsidP="00842E0B">
      <w:pPr>
        <w:spacing w:line="360" w:lineRule="auto"/>
        <w:ind w:firstLine="708"/>
        <w:jc w:val="both"/>
      </w:pPr>
      <w:proofErr w:type="spellStart"/>
      <w:r>
        <w:t>Dockerfile</w:t>
      </w:r>
      <w:proofErr w:type="spellEnd"/>
      <w:r>
        <w:t xml:space="preserve"> - это обычный текстовый файл, содержащий инструкции по созданию образов </w:t>
      </w:r>
      <w:proofErr w:type="spellStart"/>
      <w:r>
        <w:t>Docker</w:t>
      </w:r>
      <w:proofErr w:type="spellEnd"/>
      <w:r>
        <w:t xml:space="preserve">. Существует стандарт </w:t>
      </w:r>
      <w:proofErr w:type="spellStart"/>
      <w:r>
        <w:t>Dockerfile</w:t>
      </w:r>
      <w:proofErr w:type="spellEnd"/>
      <w:r>
        <w:t xml:space="preserve">, которому они следуют, и демон </w:t>
      </w:r>
      <w:proofErr w:type="spellStart"/>
      <w:r>
        <w:t>Docker</w:t>
      </w:r>
      <w:proofErr w:type="spellEnd"/>
      <w:r>
        <w:t xml:space="preserve"> в конечном итоге отвечает за выполнение </w:t>
      </w:r>
      <w:proofErr w:type="spellStart"/>
      <w:r>
        <w:t>Dockerfile</w:t>
      </w:r>
      <w:proofErr w:type="spellEnd"/>
      <w:r>
        <w:t xml:space="preserve"> и генерацию образа.</w:t>
      </w:r>
    </w:p>
    <w:p w:rsidR="00842E0B" w:rsidRDefault="00842E0B" w:rsidP="00842E0B">
      <w:pPr>
        <w:spacing w:line="360" w:lineRule="auto"/>
        <w:ind w:firstLine="708"/>
        <w:jc w:val="both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- это инструмент для определения и запуска </w:t>
      </w:r>
      <w:proofErr w:type="spellStart"/>
      <w:r>
        <w:t>многоконтейнерных</w:t>
      </w:r>
      <w:proofErr w:type="spellEnd"/>
      <w:r>
        <w:t xml:space="preserve"> приложений </w:t>
      </w:r>
      <w:proofErr w:type="spellStart"/>
      <w:r>
        <w:t>Docker</w:t>
      </w:r>
      <w:proofErr w:type="spellEnd"/>
      <w:r>
        <w:t xml:space="preserve">. Используя файл конфигурации YAML,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позволяет нам настраивать несколько контейнеров в одном месте. Затем мы можем запускать и останавливать все эти контейнеры одновременно, используя одну команду.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4. Что такое </w:t>
      </w:r>
      <w:proofErr w:type="spellStart"/>
      <w:r>
        <w:t>Dockerfile</w:t>
      </w:r>
      <w:proofErr w:type="spellEnd"/>
      <w:r>
        <w:t>?</w:t>
      </w:r>
    </w:p>
    <w:p w:rsidR="00842E0B" w:rsidRDefault="00842E0B" w:rsidP="00842E0B">
      <w:pPr>
        <w:spacing w:line="360" w:lineRule="auto"/>
        <w:ind w:firstLine="708"/>
        <w:jc w:val="both"/>
      </w:pPr>
      <w:proofErr w:type="spellStart"/>
      <w:r>
        <w:t>Dockerfile</w:t>
      </w:r>
      <w:proofErr w:type="spellEnd"/>
      <w:r>
        <w:t xml:space="preserve"> содержит инструкции для сборки образов, которые передаются в </w:t>
      </w:r>
      <w:proofErr w:type="spellStart"/>
      <w:r>
        <w:t>Docker</w:t>
      </w:r>
      <w:proofErr w:type="spellEnd"/>
      <w:r>
        <w:t xml:space="preserve">. Также его можно описать как текстовый документ, содержащий все возможные команды, с помощью которых пользователь, последовательно их запуская, может собрать образ.  </w:t>
      </w:r>
    </w:p>
    <w:p w:rsidR="00842E0B" w:rsidRDefault="00842E0B" w:rsidP="00842E0B">
      <w:pPr>
        <w:spacing w:line="360" w:lineRule="auto"/>
        <w:ind w:firstLine="708"/>
        <w:jc w:val="both"/>
      </w:pPr>
      <w:r>
        <w:t>5. Опишите политики перезапуска контейнера.</w:t>
      </w:r>
    </w:p>
    <w:p w:rsidR="00842E0B" w:rsidRDefault="00842E0B" w:rsidP="00842E0B">
      <w:pPr>
        <w:shd w:val="clear" w:color="auto" w:fill="FFFFFF"/>
        <w:spacing w:after="220" w:line="360" w:lineRule="auto"/>
        <w:ind w:firstLine="160"/>
        <w:jc w:val="both"/>
      </w:pPr>
      <w:r>
        <w:t xml:space="preserve">Существуют следующие политики перезапуска контейнеров </w:t>
      </w:r>
      <w:proofErr w:type="spellStart"/>
      <w:r>
        <w:t>Docker</w:t>
      </w:r>
      <w:proofErr w:type="spellEnd"/>
      <w:r>
        <w:t>:</w:t>
      </w:r>
    </w:p>
    <w:p w:rsidR="00842E0B" w:rsidRDefault="00842E0B" w:rsidP="00842E0B">
      <w:pPr>
        <w:numPr>
          <w:ilvl w:val="0"/>
          <w:numId w:val="1"/>
        </w:numPr>
        <w:shd w:val="clear" w:color="auto" w:fill="FFFFFF"/>
        <w:spacing w:after="0" w:line="360" w:lineRule="auto"/>
        <w:ind w:left="940"/>
        <w:jc w:val="both"/>
        <w:rPr>
          <w:color w:val="000000"/>
        </w:rPr>
      </w:pPr>
      <w:proofErr w:type="spellStart"/>
      <w:r>
        <w:t>no</w:t>
      </w:r>
      <w:proofErr w:type="spellEnd"/>
      <w:r>
        <w:t>: по умолчанию контейнеры не запускаются автоматически.</w:t>
      </w:r>
    </w:p>
    <w:p w:rsidR="00842E0B" w:rsidRDefault="00842E0B" w:rsidP="00842E0B">
      <w:pPr>
        <w:numPr>
          <w:ilvl w:val="0"/>
          <w:numId w:val="1"/>
        </w:numPr>
        <w:shd w:val="clear" w:color="auto" w:fill="FFFFFF"/>
        <w:spacing w:after="0" w:line="360" w:lineRule="auto"/>
        <w:ind w:left="940"/>
        <w:jc w:val="both"/>
        <w:rPr>
          <w:color w:val="000000"/>
        </w:rPr>
      </w:pPr>
      <w:proofErr w:type="spellStart"/>
      <w:r>
        <w:lastRenderedPageBreak/>
        <w:t>always</w:t>
      </w:r>
      <w:proofErr w:type="spellEnd"/>
      <w:r>
        <w:t>: всегда перезапускать остановленный контейнер, если контейнер не был остановлен явно</w:t>
      </w:r>
    </w:p>
    <w:p w:rsidR="00842E0B" w:rsidRDefault="00842E0B" w:rsidP="00842E0B">
      <w:pPr>
        <w:numPr>
          <w:ilvl w:val="0"/>
          <w:numId w:val="1"/>
        </w:numPr>
        <w:shd w:val="clear" w:color="auto" w:fill="FFFFFF"/>
        <w:spacing w:after="0" w:line="360" w:lineRule="auto"/>
        <w:ind w:left="940"/>
        <w:jc w:val="both"/>
        <w:rPr>
          <w:color w:val="000000"/>
        </w:rPr>
      </w:pPr>
      <w:proofErr w:type="spellStart"/>
      <w:r>
        <w:t>unless-stopped</w:t>
      </w:r>
      <w:proofErr w:type="spellEnd"/>
      <w:r>
        <w:t xml:space="preserve">: перезапустить контейнер, если контейнер не был в остановленном состоянии до остановки демона </w:t>
      </w:r>
      <w:proofErr w:type="spellStart"/>
      <w:r>
        <w:t>Docker</w:t>
      </w:r>
      <w:proofErr w:type="spellEnd"/>
      <w:r>
        <w:t xml:space="preserve"> (объяснено позже).</w:t>
      </w:r>
    </w:p>
    <w:p w:rsidR="00842E0B" w:rsidRDefault="00842E0B" w:rsidP="00842E0B">
      <w:pPr>
        <w:numPr>
          <w:ilvl w:val="0"/>
          <w:numId w:val="1"/>
        </w:numPr>
        <w:shd w:val="clear" w:color="auto" w:fill="FFFFFF"/>
        <w:spacing w:after="320" w:line="360" w:lineRule="auto"/>
        <w:ind w:left="940"/>
        <w:jc w:val="both"/>
        <w:rPr>
          <w:color w:val="000000"/>
        </w:rPr>
      </w:pPr>
      <w:proofErr w:type="spellStart"/>
      <w:r>
        <w:t>on-failure</w:t>
      </w:r>
      <w:proofErr w:type="spellEnd"/>
      <w:r>
        <w:t>: перезапустите контейнер, если он завершился с ненулевым кодом выхода или если демон докера перезапустился.</w:t>
      </w:r>
    </w:p>
    <w:p w:rsidR="00842E0B" w:rsidRDefault="00842E0B" w:rsidP="00842E0B">
      <w:pPr>
        <w:spacing w:line="360" w:lineRule="auto"/>
        <w:ind w:firstLine="708"/>
        <w:jc w:val="both"/>
      </w:pPr>
      <w:r>
        <w:t>6. Назовите все возможные состояния контейнеров.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Контейнер — базовая единица программного обеспечения, покрывающая код и все его зависимости для обеспечения запуска приложения прозрачно, быстро и надежно независимо от окружения. Контейнер </w:t>
      </w:r>
      <w:proofErr w:type="spellStart"/>
      <w:r>
        <w:t>Docker</w:t>
      </w:r>
      <w:proofErr w:type="spellEnd"/>
      <w:r>
        <w:t xml:space="preserve"> может быть создан с использованием образа </w:t>
      </w:r>
      <w:proofErr w:type="spellStart"/>
      <w:r>
        <w:t>Docker</w:t>
      </w:r>
      <w:proofErr w:type="spellEnd"/>
      <w:r>
        <w:t xml:space="preserve">. Это исполняемый пакет программного обеспечения, содержащий все необходимое для запуска приложения, например, системные программы, библиотеки, код, среды исполнения и настройки.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Все возможные состояния контейнера </w:t>
      </w:r>
      <w:proofErr w:type="spellStart"/>
      <w:r>
        <w:t>Docker</w:t>
      </w:r>
      <w:proofErr w:type="spellEnd"/>
      <w:r>
        <w:t xml:space="preserve">: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● </w:t>
      </w:r>
      <w:proofErr w:type="spellStart"/>
      <w:r>
        <w:t>Created</w:t>
      </w:r>
      <w:proofErr w:type="spellEnd"/>
      <w:r>
        <w:t xml:space="preserve"> — контейнер создан, но не активен.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● </w:t>
      </w:r>
      <w:proofErr w:type="spellStart"/>
      <w:r>
        <w:t>Restarting</w:t>
      </w:r>
      <w:proofErr w:type="spellEnd"/>
      <w:r>
        <w:t xml:space="preserve"> — контейнер в процессе перезапуска.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● </w:t>
      </w:r>
      <w:proofErr w:type="spellStart"/>
      <w:r>
        <w:t>Running</w:t>
      </w:r>
      <w:proofErr w:type="spellEnd"/>
      <w:r>
        <w:t xml:space="preserve"> — контейнер работает.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● </w:t>
      </w:r>
      <w:proofErr w:type="spellStart"/>
      <w:r>
        <w:t>Paused</w:t>
      </w:r>
      <w:proofErr w:type="spellEnd"/>
      <w:r>
        <w:t xml:space="preserve"> — контейнер приостановлен.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● </w:t>
      </w:r>
      <w:proofErr w:type="spellStart"/>
      <w:r>
        <w:t>Exited</w:t>
      </w:r>
      <w:proofErr w:type="spellEnd"/>
      <w:r>
        <w:t xml:space="preserve"> — контейнер закончил свою работу. </w:t>
      </w:r>
    </w:p>
    <w:p w:rsidR="00842E0B" w:rsidRDefault="00842E0B" w:rsidP="00842E0B">
      <w:pPr>
        <w:spacing w:line="360" w:lineRule="auto"/>
        <w:ind w:firstLine="708"/>
        <w:jc w:val="both"/>
      </w:pPr>
      <w:r>
        <w:t xml:space="preserve">● </w:t>
      </w:r>
      <w:proofErr w:type="spellStart"/>
      <w:r>
        <w:t>Dead</w:t>
      </w:r>
      <w:proofErr w:type="spellEnd"/>
      <w:r>
        <w:t xml:space="preserve"> — контейнер, который сервис попытался остановить, но не смог. </w:t>
      </w:r>
    </w:p>
    <w:p w:rsidR="00842E0B" w:rsidRPr="00842E0B" w:rsidRDefault="00842E0B" w:rsidP="00842E0B">
      <w:pPr>
        <w:tabs>
          <w:tab w:val="center" w:pos="4821"/>
          <w:tab w:val="left" w:pos="5797"/>
        </w:tabs>
      </w:pPr>
    </w:p>
    <w:sectPr w:rsidR="00842E0B" w:rsidRPr="00842E0B" w:rsidSect="00633D11">
      <w:pgSz w:w="11910" w:h="16840"/>
      <w:pgMar w:top="1134" w:right="567" w:bottom="1134" w:left="1701" w:header="0" w:footer="1032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5D71C5"/>
    <w:multiLevelType w:val="multilevel"/>
    <w:tmpl w:val="D6EA845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4444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657"/>
    <w:rsid w:val="000E2189"/>
    <w:rsid w:val="00105D85"/>
    <w:rsid w:val="001A0384"/>
    <w:rsid w:val="002017AB"/>
    <w:rsid w:val="002F6D46"/>
    <w:rsid w:val="0045769C"/>
    <w:rsid w:val="00473B0C"/>
    <w:rsid w:val="005919A8"/>
    <w:rsid w:val="005E4CF8"/>
    <w:rsid w:val="00633D11"/>
    <w:rsid w:val="006D493F"/>
    <w:rsid w:val="00810143"/>
    <w:rsid w:val="00842E0B"/>
    <w:rsid w:val="008D6F73"/>
    <w:rsid w:val="00946204"/>
    <w:rsid w:val="00994E6B"/>
    <w:rsid w:val="009F3F12"/>
    <w:rsid w:val="00A30657"/>
    <w:rsid w:val="00AC5391"/>
    <w:rsid w:val="00AD60A1"/>
    <w:rsid w:val="00C0389B"/>
    <w:rsid w:val="00E8289B"/>
    <w:rsid w:val="00ED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3EB1F"/>
  <w15:chartTrackingRefBased/>
  <w15:docId w15:val="{3DD89346-9D42-47CC-8251-BB22B3B62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E0B"/>
  </w:style>
  <w:style w:type="paragraph" w:styleId="1">
    <w:name w:val="heading 1"/>
    <w:basedOn w:val="a"/>
    <w:next w:val="a"/>
    <w:link w:val="10"/>
    <w:uiPriority w:val="9"/>
    <w:qFormat/>
    <w:rsid w:val="00842E0B"/>
    <w:pPr>
      <w:keepNext/>
      <w:keepLines/>
      <w:spacing w:before="480" w:after="120" w:line="360" w:lineRule="auto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6D4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5D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5D8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2E0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5">
    <w:name w:val="Обычный5"/>
    <w:rsid w:val="00E8289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E82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3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5175</TotalTime>
  <Pages>10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anvar</dc:creator>
  <cp:keywords/>
  <dc:description/>
  <cp:lastModifiedBy>anvar</cp:lastModifiedBy>
  <cp:revision>8</cp:revision>
  <dcterms:created xsi:type="dcterms:W3CDTF">2022-10-04T15:23:00Z</dcterms:created>
  <dcterms:modified xsi:type="dcterms:W3CDTF">2022-12-19T16:46:00Z</dcterms:modified>
</cp:coreProperties>
</file>