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1D76C0" w14:textId="77777777" w:rsidR="00FF42E8" w:rsidRDefault="00FF42E8" w:rsidP="00210551"/>
    <w:p w14:paraId="011D76C1" w14:textId="01857ADA" w:rsidR="00B247E8" w:rsidRDefault="00FF42E8" w:rsidP="00210551">
      <w:r w:rsidRPr="00210551">
        <w:fldChar w:fldCharType="begin">
          <w:ffData>
            <w:name w:val="Text31"/>
            <w:enabled/>
            <w:calcOnExit w:val="0"/>
            <w:textInput/>
          </w:ffData>
        </w:fldChar>
      </w:r>
      <w:r w:rsidRPr="00210551">
        <w:instrText xml:space="preserve"> FORMTEXT </w:instrText>
      </w:r>
      <w:r w:rsidRPr="00210551">
        <w:fldChar w:fldCharType="separate"/>
      </w:r>
      <w:r w:rsidR="00373C6A">
        <w:t>07/25/2016</w:t>
      </w:r>
      <w:r>
        <w:t> </w:t>
      </w:r>
      <w:r>
        <w:t> </w:t>
      </w:r>
      <w:r>
        <w:t> </w:t>
      </w:r>
      <w:r w:rsidRPr="00210551">
        <w:fldChar w:fldCharType="end"/>
      </w:r>
      <w:r w:rsidR="0093128E">
        <w:tab/>
        <w:t xml:space="preserve"> </w:t>
      </w:r>
      <w:r w:rsidR="00076555">
        <w:tab/>
      </w:r>
    </w:p>
    <w:p w14:paraId="011D76C2" w14:textId="77777777" w:rsidR="00B247E8" w:rsidRDefault="00B247E8">
      <w:pPr>
        <w:jc w:val="center"/>
      </w:pPr>
    </w:p>
    <w:p w14:paraId="011D76C3" w14:textId="77777777" w:rsidR="00FF42E8" w:rsidRDefault="00FF42E8" w:rsidP="00C3774E">
      <w:pPr>
        <w:jc w:val="both"/>
      </w:pPr>
      <w:r>
        <w:t>To Whom It May Concern:</w:t>
      </w:r>
    </w:p>
    <w:p w14:paraId="011D76C4" w14:textId="77777777" w:rsidR="00FF42E8" w:rsidRDefault="00FF42E8" w:rsidP="00C3774E">
      <w:pPr>
        <w:jc w:val="both"/>
      </w:pPr>
    </w:p>
    <w:p w14:paraId="011D76C5" w14:textId="27E996E9" w:rsidR="00C3774E" w:rsidRDefault="00FF42E8" w:rsidP="00C3774E">
      <w:pPr>
        <w:jc w:val="both"/>
      </w:pPr>
      <w:r>
        <w:t>This letter is to verify that</w:t>
      </w:r>
      <w:r w:rsidR="00C3431C">
        <w:t xml:space="preserve"> </w:t>
      </w:r>
      <w:r w:rsidR="00C91FDD" w:rsidRPr="00210551">
        <w:fldChar w:fldCharType="begin">
          <w:ffData>
            <w:name w:val="Text31"/>
            <w:enabled/>
            <w:calcOnExit w:val="0"/>
            <w:textInput/>
          </w:ffData>
        </w:fldChar>
      </w:r>
      <w:r w:rsidR="00210551" w:rsidRPr="00210551">
        <w:instrText xml:space="preserve"> FORMTEXT </w:instrText>
      </w:r>
      <w:r w:rsidR="00C91FDD" w:rsidRPr="00210551">
        <w:fldChar w:fldCharType="separate"/>
      </w:r>
      <w:r w:rsidR="000D3F15">
        <w:t> </w:t>
      </w:r>
      <w:r w:rsidR="002E4BE2">
        <w:t>Anvesh Ananthula</w:t>
      </w:r>
      <w:r w:rsidR="000D3F15">
        <w:t> </w:t>
      </w:r>
      <w:r w:rsidR="000D3F15">
        <w:t> </w:t>
      </w:r>
      <w:r w:rsidR="000D3F15">
        <w:t> </w:t>
      </w:r>
      <w:r w:rsidR="000D3F15">
        <w:t> </w:t>
      </w:r>
      <w:r w:rsidR="00C91FDD" w:rsidRPr="00210551">
        <w:fldChar w:fldCharType="end"/>
      </w:r>
      <w:r w:rsidR="00210551">
        <w:t xml:space="preserve"> </w:t>
      </w:r>
      <w:r>
        <w:t xml:space="preserve">is a full time employee of </w:t>
      </w:r>
      <w:r w:rsidR="00430734">
        <w:t xml:space="preserve"> </w:t>
      </w:r>
      <w:r w:rsidRPr="00210551">
        <w:fldChar w:fldCharType="begin">
          <w:ffData>
            <w:name w:val="Text31"/>
            <w:enabled/>
            <w:calcOnExit w:val="0"/>
            <w:textInput/>
          </w:ffData>
        </w:fldChar>
      </w:r>
      <w:r w:rsidRPr="00210551">
        <w:instrText xml:space="preserve"> FORMTEXT </w:instrText>
      </w:r>
      <w:r w:rsidRPr="00210551">
        <w:fldChar w:fldCharType="separate"/>
      </w:r>
      <w:r>
        <w:t> </w:t>
      </w:r>
      <w:r w:rsidR="002E4BE2">
        <w:t xml:space="preserve">VSOFT Consulting Group </w:t>
      </w:r>
      <w:r w:rsidR="00373C6A">
        <w:t>Inc.</w:t>
      </w:r>
      <w:r>
        <w:t>,</w:t>
      </w:r>
      <w:r w:rsidR="002E4BE2">
        <w:t xml:space="preserve"> </w:t>
      </w:r>
      <w:r w:rsidR="002E4BE2" w:rsidRPr="002E4BE2">
        <w:t>101 Bullitt Lane, Suite #205</w:t>
      </w:r>
      <w:r w:rsidR="002E4BE2">
        <w:t>,</w:t>
      </w:r>
      <w:r w:rsidR="002E4BE2" w:rsidRPr="002E4BE2">
        <w:t>Louisville, KY 40222</w:t>
      </w:r>
      <w:r>
        <w:t> </w:t>
      </w:r>
      <w:r w:rsidRPr="00210551">
        <w:fldChar w:fldCharType="end"/>
      </w:r>
      <w:r>
        <w:t xml:space="preserve">and is assigned to work as a </w:t>
      </w:r>
      <w:r w:rsidRPr="00210551">
        <w:fldChar w:fldCharType="begin">
          <w:ffData>
            <w:name w:val="Text31"/>
            <w:enabled/>
            <w:calcOnExit w:val="0"/>
            <w:textInput/>
          </w:ffData>
        </w:fldChar>
      </w:r>
      <w:r w:rsidRPr="00210551">
        <w:instrText xml:space="preserve"> FORMTEXT </w:instrText>
      </w:r>
      <w:r w:rsidRPr="00210551">
        <w:fldChar w:fldCharType="separate"/>
      </w:r>
      <w:r>
        <w:t> </w:t>
      </w:r>
      <w:r w:rsidR="002E4BE2" w:rsidRPr="002E4BE2">
        <w:t>Programmer Analyst</w:t>
      </w:r>
      <w:r>
        <w:t> </w:t>
      </w:r>
      <w:r w:rsidRPr="00210551">
        <w:fldChar w:fldCharType="end"/>
      </w:r>
      <w:r>
        <w:t xml:space="preserve"> through </w:t>
      </w:r>
      <w:r w:rsidR="00B247E8">
        <w:t xml:space="preserve"> </w:t>
      </w:r>
      <w:r w:rsidRPr="00210551">
        <w:fldChar w:fldCharType="begin">
          <w:ffData>
            <w:name w:val="Text31"/>
            <w:enabled/>
            <w:calcOnExit w:val="0"/>
            <w:textInput/>
          </w:ffData>
        </w:fldChar>
      </w:r>
      <w:r w:rsidRPr="00210551">
        <w:instrText xml:space="preserve"> FORMTEXT </w:instrText>
      </w:r>
      <w:r w:rsidRPr="00210551">
        <w:fldChar w:fldCharType="separate"/>
      </w:r>
      <w:r>
        <w:t> </w:t>
      </w:r>
      <w:r w:rsidR="002E4BE2" w:rsidRPr="002E4BE2">
        <w:t>VSOFT Consulting Group</w:t>
      </w:r>
      <w:r w:rsidR="00373C6A">
        <w:t>, Inc.</w:t>
      </w:r>
      <w:r>
        <w:t> </w:t>
      </w:r>
      <w:r>
        <w:t> </w:t>
      </w:r>
      <w:r>
        <w:t> </w:t>
      </w:r>
      <w:r>
        <w:t> </w:t>
      </w:r>
      <w:r w:rsidRPr="00210551">
        <w:fldChar w:fldCharType="end"/>
      </w:r>
      <w:r>
        <w:t xml:space="preserve"> for TEKsystems at </w:t>
      </w:r>
      <w:r w:rsidRPr="00210551">
        <w:fldChar w:fldCharType="begin">
          <w:ffData>
            <w:name w:val="Text31"/>
            <w:enabled/>
            <w:calcOnExit w:val="0"/>
            <w:textInput/>
          </w:ffData>
        </w:fldChar>
      </w:r>
      <w:r w:rsidRPr="00210551">
        <w:instrText xml:space="preserve"> FORMTEXT </w:instrText>
      </w:r>
      <w:r w:rsidRPr="00210551">
        <w:fldChar w:fldCharType="separate"/>
      </w:r>
      <w:r>
        <w:t> </w:t>
      </w:r>
      <w:r w:rsidR="002E4BE2">
        <w:t>Wells Fargo</w:t>
      </w:r>
      <w:r w:rsidRPr="00210551">
        <w:fldChar w:fldCharType="end"/>
      </w:r>
      <w:r>
        <w:t xml:space="preserve"> located at </w:t>
      </w:r>
      <w:r w:rsidRPr="00210551">
        <w:fldChar w:fldCharType="begin">
          <w:ffData>
            <w:name w:val="Text31"/>
            <w:enabled/>
            <w:calcOnExit w:val="0"/>
            <w:textInput/>
          </w:ffData>
        </w:fldChar>
      </w:r>
      <w:r w:rsidRPr="00210551">
        <w:instrText xml:space="preserve"> FORMTEXT </w:instrText>
      </w:r>
      <w:r w:rsidRPr="00210551">
        <w:fldChar w:fldCharType="separate"/>
      </w:r>
      <w:r>
        <w:t> </w:t>
      </w:r>
      <w:r w:rsidR="002E4BE2" w:rsidRPr="002E4BE2">
        <w:t>301 S Tryon St, 5th Floor</w:t>
      </w:r>
      <w:r w:rsidR="002E4BE2">
        <w:t>,</w:t>
      </w:r>
      <w:r w:rsidR="002E4BE2" w:rsidRPr="002E4BE2">
        <w:t xml:space="preserve">Charlotte, NC 28202 USA </w:t>
      </w:r>
      <w:r w:rsidRPr="00210551">
        <w:fldChar w:fldCharType="end"/>
      </w:r>
      <w:r>
        <w:t>.  He/She started</w:t>
      </w:r>
      <w:r w:rsidR="00364A17">
        <w:t xml:space="preserve"> or will be starting</w:t>
      </w:r>
      <w:r>
        <w:t xml:space="preserve"> his/her project on </w:t>
      </w:r>
      <w:r w:rsidRPr="00210551">
        <w:fldChar w:fldCharType="begin">
          <w:ffData>
            <w:name w:val="Text31"/>
            <w:enabled/>
            <w:calcOnExit w:val="0"/>
            <w:textInput/>
          </w:ffData>
        </w:fldChar>
      </w:r>
      <w:r w:rsidRPr="00210551">
        <w:instrText xml:space="preserve"> FORMTEXT </w:instrText>
      </w:r>
      <w:r w:rsidRPr="00210551">
        <w:fldChar w:fldCharType="separate"/>
      </w:r>
      <w:r w:rsidR="002E4BE2">
        <w:t>06-01-2017</w:t>
      </w:r>
      <w:r w:rsidRPr="00210551">
        <w:fldChar w:fldCharType="end"/>
      </w:r>
      <w:r>
        <w:t xml:space="preserve">.  This assignment is an ongoing on with a potential of extension for the next </w:t>
      </w:r>
      <w:r w:rsidRPr="00210551">
        <w:fldChar w:fldCharType="begin">
          <w:ffData>
            <w:name w:val="Text31"/>
            <w:enabled/>
            <w:calcOnExit w:val="0"/>
            <w:textInput/>
          </w:ffData>
        </w:fldChar>
      </w:r>
      <w:r w:rsidRPr="00210551">
        <w:instrText xml:space="preserve"> FORMTEXT </w:instrText>
      </w:r>
      <w:r w:rsidRPr="00210551">
        <w:fldChar w:fldCharType="separate"/>
      </w:r>
      <w:r w:rsidR="002E4BE2">
        <w:t>12-18 months</w:t>
      </w:r>
      <w:r w:rsidRPr="00210551">
        <w:fldChar w:fldCharType="end"/>
      </w:r>
      <w:r>
        <w:t>.  However, we reserve the right to either deny that project extension without any notice or cancel the project at any time with at least 10 days of notice.</w:t>
      </w:r>
    </w:p>
    <w:p w14:paraId="011D76C6" w14:textId="77777777" w:rsidR="00FF42E8" w:rsidRDefault="00FF42E8" w:rsidP="00C3774E">
      <w:pPr>
        <w:jc w:val="both"/>
      </w:pPr>
    </w:p>
    <w:p w14:paraId="011D76C7" w14:textId="66457D93" w:rsidR="00FF42E8" w:rsidRDefault="00FF42E8" w:rsidP="00C3774E">
      <w:pPr>
        <w:jc w:val="both"/>
      </w:pPr>
      <w:r w:rsidRPr="00210551">
        <w:fldChar w:fldCharType="begin">
          <w:ffData>
            <w:name w:val="Text31"/>
            <w:enabled/>
            <w:calcOnExit w:val="0"/>
            <w:textInput/>
          </w:ffData>
        </w:fldChar>
      </w:r>
      <w:r w:rsidRPr="00210551">
        <w:instrText xml:space="preserve"> FORMTEXT </w:instrText>
      </w:r>
      <w:r w:rsidRPr="00210551">
        <w:fldChar w:fldCharType="separate"/>
      </w:r>
      <w:r w:rsidR="002E4BE2">
        <w:t>Anvesh Ananthula</w:t>
      </w:r>
      <w:r w:rsidRPr="00210551">
        <w:fldChar w:fldCharType="end"/>
      </w:r>
      <w:r>
        <w:t xml:space="preserve"> performs the following duties on a day to day basis:</w:t>
      </w:r>
    </w:p>
    <w:p w14:paraId="011D76C8" w14:textId="77777777" w:rsidR="00FF42E8" w:rsidRDefault="00FF42E8" w:rsidP="00C3774E">
      <w:pPr>
        <w:jc w:val="both"/>
      </w:pPr>
    </w:p>
    <w:p w14:paraId="720AD1F4" w14:textId="77777777" w:rsidR="002E4BE2" w:rsidRDefault="00FF42E8" w:rsidP="002E4BE2">
      <w:pPr>
        <w:pStyle w:val="ListParagraph"/>
        <w:numPr>
          <w:ilvl w:val="0"/>
          <w:numId w:val="24"/>
        </w:numPr>
        <w:jc w:val="both"/>
      </w:pPr>
      <w:r w:rsidRPr="00210551">
        <w:fldChar w:fldCharType="begin">
          <w:ffData>
            <w:name w:val="Text31"/>
            <w:enabled/>
            <w:calcOnExit w:val="0"/>
            <w:textInput/>
          </w:ffData>
        </w:fldChar>
      </w:r>
      <w:r w:rsidRPr="00210551">
        <w:instrText xml:space="preserve"> FORMTEXT </w:instrText>
      </w:r>
      <w:r w:rsidRPr="00210551">
        <w:fldChar w:fldCharType="separate"/>
      </w:r>
      <w:r w:rsidR="002E4BE2">
        <w:t xml:space="preserve">Responsible </w:t>
      </w:r>
      <w:r w:rsidR="002E4BE2" w:rsidRPr="002E4BE2">
        <w:t>for design, development and unit testing for Microsoft Dynamics CRM (On premise) entities, customization, integration, plugin/workflow/processes, CRM Scripts, Web resources, and Advanced programming using Model View controller (as independent software vendor), Knockout JS, OData, JQuery and Advanced JavaS</w:t>
      </w:r>
      <w:bookmarkStart w:id="0" w:name="_GoBack"/>
      <w:bookmarkEnd w:id="0"/>
      <w:r w:rsidR="002E4BE2" w:rsidRPr="002E4BE2">
        <w:t>cript</w:t>
      </w:r>
    </w:p>
    <w:p w14:paraId="35D66AE9" w14:textId="77777777" w:rsidR="002E4BE2" w:rsidRDefault="002E4BE2" w:rsidP="002E4BE2">
      <w:pPr>
        <w:pStyle w:val="ListParagraph"/>
        <w:numPr>
          <w:ilvl w:val="0"/>
          <w:numId w:val="24"/>
        </w:numPr>
        <w:jc w:val="both"/>
      </w:pPr>
      <w:r>
        <w:t xml:space="preserve">Design </w:t>
      </w:r>
      <w:r w:rsidRPr="002E4BE2">
        <w:t>and develop custom MVC (independent software vendor application) for integrations within forms and standalone application for mobile and tablet devices. Provide applications based on iframe for CRM forms for various rollups related to revenue data, based on custom CRM entities and extend CRM capability not provided in forms by performing these calls from iframe.</w:t>
      </w:r>
    </w:p>
    <w:p w14:paraId="5F46C076" w14:textId="77777777" w:rsidR="002E4BE2" w:rsidRDefault="002E4BE2" w:rsidP="002E4BE2">
      <w:pPr>
        <w:pStyle w:val="ListParagraph"/>
        <w:numPr>
          <w:ilvl w:val="0"/>
          <w:numId w:val="24"/>
        </w:numPr>
        <w:jc w:val="both"/>
      </w:pPr>
      <w:r>
        <w:t xml:space="preserve">Write </w:t>
      </w:r>
      <w:r w:rsidRPr="002E4BE2">
        <w:t>custom dialogs based on existing and custom entities, and data migrations using Kingsway adapter for CRM, implementation of dialog based on questionnaires etc.</w:t>
      </w:r>
    </w:p>
    <w:p w14:paraId="4D6D0D6E" w14:textId="77777777" w:rsidR="002E4BE2" w:rsidRDefault="002E4BE2" w:rsidP="002E4BE2">
      <w:pPr>
        <w:pStyle w:val="ListParagraph"/>
        <w:numPr>
          <w:ilvl w:val="0"/>
          <w:numId w:val="24"/>
        </w:numPr>
        <w:jc w:val="both"/>
      </w:pPr>
      <w:r w:rsidRPr="002E4BE2">
        <w:t>Maintain complex plugins for activation, deactivation, create, update, delete and assign events for depth over 3, to keep the on-premise organization data up to date.sss Provide custom coding for retrieve events. Implement custom workflows as steps in dialogs and processes. Implement Async plugins with pre and post events and filters.</w:t>
      </w:r>
    </w:p>
    <w:p w14:paraId="1EEB191D" w14:textId="77777777" w:rsidR="002E4BE2" w:rsidRDefault="002E4BE2" w:rsidP="002E4BE2">
      <w:pPr>
        <w:pStyle w:val="ListParagraph"/>
        <w:numPr>
          <w:ilvl w:val="0"/>
          <w:numId w:val="24"/>
        </w:numPr>
        <w:jc w:val="both"/>
      </w:pPr>
      <w:r w:rsidRPr="002E4BE2">
        <w:t>Perform various customization, 1:N, N:1 and N:N relationships on CRM form, entity and fields, develop views, manage solutions, security and business processes and actions.</w:t>
      </w:r>
    </w:p>
    <w:p w14:paraId="3BCDA7FB" w14:textId="77777777" w:rsidR="00443BCC" w:rsidRDefault="002E4BE2" w:rsidP="002E4BE2">
      <w:pPr>
        <w:pStyle w:val="ListParagraph"/>
        <w:numPr>
          <w:ilvl w:val="0"/>
          <w:numId w:val="24"/>
        </w:numPr>
        <w:jc w:val="both"/>
      </w:pPr>
      <w:r w:rsidRPr="002E4BE2">
        <w:t>Use QueryExpression, FetchExpress and SaveQuery to perform retrieves and updates using organization service from CRM Schema</w:t>
      </w:r>
    </w:p>
    <w:p w14:paraId="38E8FA6B" w14:textId="77777777" w:rsidR="00F16E5D" w:rsidRDefault="00443BCC" w:rsidP="00443BCC">
      <w:pPr>
        <w:pStyle w:val="ListParagraph"/>
        <w:numPr>
          <w:ilvl w:val="0"/>
          <w:numId w:val="24"/>
        </w:numPr>
        <w:jc w:val="both"/>
      </w:pPr>
      <w:r w:rsidRPr="00443BCC">
        <w:t>Perform various customization, 1:N, N:1 and N:N relationships on CRM form, entity and fields, develop views, manage solutions, security and business processes and actions</w:t>
      </w:r>
    </w:p>
    <w:p w14:paraId="7D6DF8AF" w14:textId="77777777" w:rsidR="00F16E5D" w:rsidRDefault="00F16E5D" w:rsidP="00F16E5D">
      <w:pPr>
        <w:pStyle w:val="ListParagraph"/>
        <w:numPr>
          <w:ilvl w:val="0"/>
          <w:numId w:val="24"/>
        </w:numPr>
        <w:jc w:val="both"/>
      </w:pPr>
      <w:r w:rsidRPr="00F16E5D">
        <w:t>Use XRMToolkit, OData Query designer and web ribbon editor to create custom site map, Use Jquery in XRM script and in view model for knockout code</w:t>
      </w:r>
    </w:p>
    <w:p w14:paraId="60284449" w14:textId="77777777" w:rsidR="00F16E5D" w:rsidRDefault="00F16E5D" w:rsidP="00F16E5D">
      <w:pPr>
        <w:pStyle w:val="ListParagraph"/>
        <w:numPr>
          <w:ilvl w:val="0"/>
          <w:numId w:val="24"/>
        </w:numPr>
        <w:jc w:val="both"/>
      </w:pPr>
      <w:r w:rsidRPr="00F16E5D">
        <w:t>Using advanced real time debugging for CRM and related custom components using Visual Studio 2013</w:t>
      </w:r>
    </w:p>
    <w:p w14:paraId="011D76C9" w14:textId="0B3A8E14" w:rsidR="00FF42E8" w:rsidRDefault="00F16E5D" w:rsidP="00F16E5D">
      <w:pPr>
        <w:pStyle w:val="ListParagraph"/>
        <w:numPr>
          <w:ilvl w:val="0"/>
          <w:numId w:val="24"/>
        </w:numPr>
        <w:jc w:val="both"/>
      </w:pPr>
      <w:r w:rsidRPr="00F16E5D">
        <w:t xml:space="preserve"> Involv</w:t>
      </w:r>
      <w:r>
        <w:t>ing</w:t>
      </w:r>
      <w:r w:rsidRPr="00F16E5D">
        <w:t xml:space="preserve"> in iterations and release builds for stories including Development and User acceptance testing in Agile meeting with QA Teams</w:t>
      </w:r>
      <w:r w:rsidR="00FF42E8" w:rsidRPr="00210551">
        <w:fldChar w:fldCharType="end"/>
      </w:r>
    </w:p>
    <w:p w14:paraId="011D76CA" w14:textId="77777777" w:rsidR="00FF42E8" w:rsidRDefault="00FF42E8" w:rsidP="00FF42E8">
      <w:pPr>
        <w:jc w:val="both"/>
      </w:pPr>
    </w:p>
    <w:p w14:paraId="011D76CB" w14:textId="77777777" w:rsidR="00FF42E8" w:rsidRPr="00FF42E8" w:rsidRDefault="00FF42E8" w:rsidP="00FF42E8">
      <w:pPr>
        <w:jc w:val="both"/>
      </w:pPr>
      <w:r w:rsidRPr="00FF42E8">
        <w:t>Other similar professional responsibilities may also be assigned.</w:t>
      </w:r>
    </w:p>
    <w:p w14:paraId="011D76CC" w14:textId="77777777" w:rsidR="00FF42E8" w:rsidRDefault="00FF42E8" w:rsidP="00C3774E">
      <w:pPr>
        <w:pStyle w:val="BodyTextIndent"/>
        <w:tabs>
          <w:tab w:val="left" w:pos="4320"/>
        </w:tabs>
        <w:ind w:left="0"/>
        <w:rPr>
          <w:rFonts w:ascii="Arial" w:hAnsi="Arial"/>
          <w:sz w:val="18"/>
        </w:rPr>
      </w:pPr>
    </w:p>
    <w:p w14:paraId="43578457" w14:textId="77777777" w:rsidR="00F16E5D" w:rsidRDefault="00FF42E8" w:rsidP="00C3774E">
      <w:pPr>
        <w:pStyle w:val="BodyTextIndent"/>
        <w:tabs>
          <w:tab w:val="left" w:pos="4320"/>
        </w:tabs>
        <w:ind w:left="0"/>
      </w:pPr>
      <w:r w:rsidRPr="00210551">
        <w:fldChar w:fldCharType="begin">
          <w:ffData>
            <w:name w:val="Text31"/>
            <w:enabled/>
            <w:calcOnExit w:val="0"/>
            <w:textInput/>
          </w:ffData>
        </w:fldChar>
      </w:r>
      <w:r w:rsidRPr="00210551">
        <w:instrText xml:space="preserve"> FORMTEXT </w:instrText>
      </w:r>
      <w:r w:rsidRPr="00210551">
        <w:fldChar w:fldCharType="separate"/>
      </w:r>
    </w:p>
    <w:p w14:paraId="011D76CD" w14:textId="58A10557" w:rsidR="00C3774E" w:rsidRDefault="00FF42E8" w:rsidP="00C3774E">
      <w:pPr>
        <w:pStyle w:val="BodyTextIndent"/>
        <w:tabs>
          <w:tab w:val="left" w:pos="4320"/>
        </w:tabs>
        <w:ind w:left="0"/>
      </w:pPr>
      <w:r>
        <w:t> </w:t>
      </w:r>
      <w:r w:rsidR="00FC6761">
        <w:t>Anvesh Ananthula</w:t>
      </w:r>
      <w:r>
        <w:t> </w:t>
      </w:r>
      <w:r w:rsidRPr="00210551">
        <w:fldChar w:fldCharType="end"/>
      </w:r>
      <w:r>
        <w:t xml:space="preserve"> is a full time employee of </w:t>
      </w:r>
      <w:r w:rsidRPr="00210551">
        <w:fldChar w:fldCharType="begin">
          <w:ffData>
            <w:name w:val="Text31"/>
            <w:enabled/>
            <w:calcOnExit w:val="0"/>
            <w:textInput/>
          </w:ffData>
        </w:fldChar>
      </w:r>
      <w:r w:rsidRPr="00210551">
        <w:instrText xml:space="preserve"> FORMTEXT </w:instrText>
      </w:r>
      <w:r w:rsidRPr="00210551">
        <w:fldChar w:fldCharType="separate"/>
      </w:r>
      <w:r>
        <w:t> </w:t>
      </w:r>
      <w:r w:rsidR="00FC6761">
        <w:t>VSOFT Consulting Group</w:t>
      </w:r>
      <w:r w:rsidR="00373C6A">
        <w:t>, Inc.</w:t>
      </w:r>
      <w:r>
        <w:t> </w:t>
      </w:r>
      <w:r>
        <w:t> </w:t>
      </w:r>
      <w:r w:rsidRPr="00210551">
        <w:fldChar w:fldCharType="end"/>
      </w:r>
      <w:r w:rsidR="00B01603">
        <w:t xml:space="preserve"> and </w:t>
      </w:r>
      <w:r w:rsidR="00B01603" w:rsidRPr="00210551">
        <w:fldChar w:fldCharType="begin">
          <w:ffData>
            <w:name w:val="Text31"/>
            <w:enabled/>
            <w:calcOnExit w:val="0"/>
            <w:textInput/>
          </w:ffData>
        </w:fldChar>
      </w:r>
      <w:r w:rsidR="00B01603" w:rsidRPr="00210551">
        <w:instrText xml:space="preserve"> FORMTEXT </w:instrText>
      </w:r>
      <w:r w:rsidR="00B01603" w:rsidRPr="00210551">
        <w:fldChar w:fldCharType="separate"/>
      </w:r>
      <w:r w:rsidR="00373C6A">
        <w:t>Wells Fargo</w:t>
      </w:r>
      <w:r w:rsidR="00B01603" w:rsidRPr="00210551">
        <w:fldChar w:fldCharType="end"/>
      </w:r>
      <w:r w:rsidR="00B01603">
        <w:t xml:space="preserve"> reserves the complete right in regards to the assignment of their employee, </w:t>
      </w:r>
      <w:r w:rsidR="00B01603" w:rsidRPr="00210551">
        <w:fldChar w:fldCharType="begin">
          <w:ffData>
            <w:name w:val="Text31"/>
            <w:enabled/>
            <w:calcOnExit w:val="0"/>
            <w:textInput/>
          </w:ffData>
        </w:fldChar>
      </w:r>
      <w:r w:rsidR="00B01603" w:rsidRPr="00210551">
        <w:instrText xml:space="preserve"> FORMTEXT </w:instrText>
      </w:r>
      <w:r w:rsidR="00B01603" w:rsidRPr="00210551">
        <w:fldChar w:fldCharType="separate"/>
      </w:r>
      <w:r w:rsidR="00B01603">
        <w:t> </w:t>
      </w:r>
      <w:r w:rsidR="00FC6761">
        <w:t>Anvesh Ananthula</w:t>
      </w:r>
      <w:r w:rsidR="00B01603">
        <w:t> </w:t>
      </w:r>
      <w:r w:rsidR="00B01603" w:rsidRPr="00210551">
        <w:fldChar w:fldCharType="end"/>
      </w:r>
      <w:r w:rsidR="00B01603">
        <w:t xml:space="preserve"> to any other project/employer.</w:t>
      </w:r>
    </w:p>
    <w:p w14:paraId="011D76CE" w14:textId="77777777" w:rsidR="00B01603" w:rsidRDefault="00B01603" w:rsidP="00C3774E">
      <w:pPr>
        <w:pStyle w:val="BodyTextIndent"/>
        <w:tabs>
          <w:tab w:val="left" w:pos="4320"/>
        </w:tabs>
        <w:ind w:left="0"/>
      </w:pPr>
    </w:p>
    <w:p w14:paraId="011D76CF" w14:textId="71D4B62C" w:rsidR="00B01603" w:rsidRDefault="00B01603" w:rsidP="00C3774E">
      <w:pPr>
        <w:pStyle w:val="BodyTextIndent"/>
        <w:tabs>
          <w:tab w:val="left" w:pos="4320"/>
        </w:tabs>
        <w:ind w:left="0"/>
      </w:pPr>
      <w:r w:rsidRPr="00210551">
        <w:lastRenderedPageBreak/>
        <w:fldChar w:fldCharType="begin">
          <w:ffData>
            <w:name w:val="Text31"/>
            <w:enabled/>
            <w:calcOnExit w:val="0"/>
            <w:textInput/>
          </w:ffData>
        </w:fldChar>
      </w:r>
      <w:r w:rsidRPr="00210551">
        <w:instrText xml:space="preserve"> FORMTEXT </w:instrText>
      </w:r>
      <w:r w:rsidRPr="00210551">
        <w:fldChar w:fldCharType="separate"/>
      </w:r>
      <w:r>
        <w:t> </w:t>
      </w:r>
      <w:r w:rsidR="00FC6761">
        <w:t>VSOFT Consulting Group</w:t>
      </w:r>
      <w:r w:rsidR="00373C6A">
        <w:t>, Inc.</w:t>
      </w:r>
      <w:r>
        <w:t> </w:t>
      </w:r>
      <w:r w:rsidRPr="00210551">
        <w:fldChar w:fldCharType="end"/>
      </w:r>
      <w:r>
        <w:t xml:space="preserve"> is responsible for paying the salary, benefits and expenses of </w:t>
      </w:r>
      <w:r w:rsidRPr="00210551">
        <w:fldChar w:fldCharType="begin">
          <w:ffData>
            <w:name w:val="Text31"/>
            <w:enabled/>
            <w:calcOnExit w:val="0"/>
            <w:textInput/>
          </w:ffData>
        </w:fldChar>
      </w:r>
      <w:r w:rsidRPr="00210551">
        <w:instrText xml:space="preserve"> FORMTEXT </w:instrText>
      </w:r>
      <w:r w:rsidRPr="00210551">
        <w:fldChar w:fldCharType="separate"/>
      </w:r>
      <w:r w:rsidR="00FC6761">
        <w:t xml:space="preserve">Anvesh Ananthula </w:t>
      </w:r>
      <w:r w:rsidRPr="00210551">
        <w:fldChar w:fldCharType="end"/>
      </w:r>
      <w:r>
        <w:t xml:space="preserve"> and he/she will remain an employee of </w:t>
      </w:r>
      <w:r w:rsidRPr="00210551">
        <w:fldChar w:fldCharType="begin">
          <w:ffData>
            <w:name w:val="Text31"/>
            <w:enabled/>
            <w:calcOnExit w:val="0"/>
            <w:textInput/>
          </w:ffData>
        </w:fldChar>
      </w:r>
      <w:r w:rsidRPr="00210551">
        <w:instrText xml:space="preserve"> FORMTEXT </w:instrText>
      </w:r>
      <w:r w:rsidRPr="00210551">
        <w:fldChar w:fldCharType="separate"/>
      </w:r>
      <w:r w:rsidR="00FC6761">
        <w:t>VSOFT Consulting Group</w:t>
      </w:r>
      <w:r w:rsidR="00373C6A">
        <w:t>, Inc</w:t>
      </w:r>
      <w:r w:rsidRPr="00210551">
        <w:fldChar w:fldCharType="end"/>
      </w:r>
      <w:r>
        <w:t xml:space="preserve">.  </w:t>
      </w:r>
      <w:r w:rsidRPr="00210551">
        <w:fldChar w:fldCharType="begin">
          <w:ffData>
            <w:name w:val="Text31"/>
            <w:enabled/>
            <w:calcOnExit w:val="0"/>
            <w:textInput/>
          </w:ffData>
        </w:fldChar>
      </w:r>
      <w:r w:rsidRPr="00210551">
        <w:instrText xml:space="preserve"> FORMTEXT </w:instrText>
      </w:r>
      <w:r w:rsidRPr="00210551">
        <w:fldChar w:fldCharType="separate"/>
      </w:r>
      <w:r w:rsidR="00FC6761">
        <w:t> </w:t>
      </w:r>
      <w:r w:rsidRPr="00210551">
        <w:fldChar w:fldCharType="end"/>
      </w:r>
      <w:r>
        <w:t xml:space="preserve"> controls and supervises</w:t>
      </w:r>
      <w:r w:rsidRPr="00210551">
        <w:fldChar w:fldCharType="begin">
          <w:ffData>
            <w:name w:val="Text31"/>
            <w:enabled/>
            <w:calcOnExit w:val="0"/>
            <w:textInput/>
          </w:ffData>
        </w:fldChar>
      </w:r>
      <w:r w:rsidRPr="00210551">
        <w:instrText xml:space="preserve"> FORMTEXT </w:instrText>
      </w:r>
      <w:r w:rsidRPr="00210551">
        <w:fldChar w:fldCharType="separate"/>
      </w:r>
      <w:r w:rsidR="00FC6761">
        <w:t>Anvesh Ananthula</w:t>
      </w:r>
      <w:r w:rsidRPr="00210551">
        <w:fldChar w:fldCharType="end"/>
      </w:r>
      <w:r>
        <w:t>’s overall work.</w:t>
      </w:r>
    </w:p>
    <w:p w14:paraId="011D76D0" w14:textId="77777777" w:rsidR="00B01603" w:rsidRDefault="00B01603" w:rsidP="00C3774E">
      <w:pPr>
        <w:pStyle w:val="BodyTextIndent"/>
        <w:tabs>
          <w:tab w:val="left" w:pos="4320"/>
        </w:tabs>
        <w:ind w:left="0"/>
      </w:pPr>
    </w:p>
    <w:p w14:paraId="011D76D1" w14:textId="31B72AF2" w:rsidR="00B01603" w:rsidRDefault="00B01603" w:rsidP="00C3774E">
      <w:pPr>
        <w:pStyle w:val="BodyTextIndent"/>
        <w:tabs>
          <w:tab w:val="left" w:pos="4320"/>
        </w:tabs>
        <w:ind w:left="0"/>
      </w:pPr>
      <w:r>
        <w:t xml:space="preserve">The service agreement between TEKsystems and </w:t>
      </w:r>
      <w:r w:rsidRPr="00210551">
        <w:fldChar w:fldCharType="begin">
          <w:ffData>
            <w:name w:val="Text31"/>
            <w:enabled/>
            <w:calcOnExit w:val="0"/>
            <w:textInput/>
          </w:ffData>
        </w:fldChar>
      </w:r>
      <w:r w:rsidRPr="00210551">
        <w:instrText xml:space="preserve"> FORMTEXT </w:instrText>
      </w:r>
      <w:r w:rsidRPr="00210551">
        <w:fldChar w:fldCharType="separate"/>
      </w:r>
      <w:r w:rsidR="00FC6761">
        <w:t>Wells Fargo</w:t>
      </w:r>
      <w:r w:rsidRPr="00210551">
        <w:fldChar w:fldCharType="end"/>
      </w:r>
      <w:r>
        <w:t xml:space="preserve"> is confidential and will not be disclosed to any third-party.</w:t>
      </w:r>
    </w:p>
    <w:p w14:paraId="011D76D2" w14:textId="77777777" w:rsidR="00B01603" w:rsidRDefault="00B01603" w:rsidP="00C3774E">
      <w:pPr>
        <w:pStyle w:val="BodyTextIndent"/>
        <w:tabs>
          <w:tab w:val="left" w:pos="4320"/>
        </w:tabs>
        <w:ind w:left="0"/>
      </w:pPr>
      <w:r>
        <w:t>If you have any questions or need further information, please do not hesitate to contact me.</w:t>
      </w:r>
    </w:p>
    <w:p w14:paraId="011D76D3" w14:textId="77777777" w:rsidR="00B01603" w:rsidRDefault="00B01603" w:rsidP="00C3774E">
      <w:pPr>
        <w:pStyle w:val="BodyTextIndent"/>
        <w:tabs>
          <w:tab w:val="left" w:pos="4320"/>
        </w:tabs>
        <w:ind w:left="0"/>
      </w:pPr>
    </w:p>
    <w:p w14:paraId="011D76D4" w14:textId="77777777" w:rsidR="00B01603" w:rsidRDefault="00B01603" w:rsidP="00C3774E">
      <w:pPr>
        <w:pStyle w:val="BodyTextIndent"/>
        <w:tabs>
          <w:tab w:val="left" w:pos="4320"/>
        </w:tabs>
        <w:ind w:left="0"/>
      </w:pPr>
      <w:r>
        <w:t>Sincerely,</w:t>
      </w:r>
    </w:p>
    <w:p w14:paraId="011D76D5" w14:textId="77777777" w:rsidR="00B01603" w:rsidRDefault="00B01603" w:rsidP="00C3774E">
      <w:pPr>
        <w:pStyle w:val="BodyTextIndent"/>
        <w:tabs>
          <w:tab w:val="left" w:pos="4320"/>
        </w:tabs>
        <w:ind w:left="0"/>
      </w:pPr>
    </w:p>
    <w:p w14:paraId="011D76D6" w14:textId="77777777" w:rsidR="00B01603" w:rsidRPr="00B01603" w:rsidRDefault="00B01603" w:rsidP="00C3774E">
      <w:pPr>
        <w:pStyle w:val="BodyTextIndent"/>
        <w:tabs>
          <w:tab w:val="left" w:pos="4320"/>
        </w:tabs>
        <w:ind w:left="0"/>
      </w:pPr>
    </w:p>
    <w:p w14:paraId="011D76D7" w14:textId="77777777" w:rsidR="00B01603" w:rsidRDefault="00B01603" w:rsidP="00C3774E">
      <w:pPr>
        <w:jc w:val="both"/>
      </w:pPr>
      <w:r w:rsidRPr="00210551">
        <w:fldChar w:fldCharType="begin">
          <w:ffData>
            <w:name w:val="Text31"/>
            <w:enabled/>
            <w:calcOnExit w:val="0"/>
            <w:textInput/>
          </w:ffData>
        </w:fldChar>
      </w:r>
      <w:r w:rsidRPr="00210551">
        <w:instrText xml:space="preserve"> FORMTEXT </w:instrText>
      </w:r>
      <w:r w:rsidRPr="00210551">
        <w:fldChar w:fldCharType="separate"/>
      </w:r>
      <w:r>
        <w:t> </w:t>
      </w:r>
      <w:r>
        <w:t>NAME OF SIGNATORY</w:t>
      </w:r>
      <w:r>
        <w:t> </w:t>
      </w:r>
      <w:r>
        <w:t> </w:t>
      </w:r>
      <w:r>
        <w:t> </w:t>
      </w:r>
      <w:r>
        <w:t> </w:t>
      </w:r>
      <w:r w:rsidRPr="00210551">
        <w:fldChar w:fldCharType="end"/>
      </w:r>
    </w:p>
    <w:p w14:paraId="011D76D8" w14:textId="77777777" w:rsidR="00B01603" w:rsidRDefault="00B01603" w:rsidP="00C3774E">
      <w:pPr>
        <w:jc w:val="both"/>
      </w:pPr>
      <w:r w:rsidRPr="00210551">
        <w:fldChar w:fldCharType="begin">
          <w:ffData>
            <w:name w:val="Text31"/>
            <w:enabled/>
            <w:calcOnExit w:val="0"/>
            <w:textInput/>
          </w:ffData>
        </w:fldChar>
      </w:r>
      <w:r w:rsidRPr="00210551">
        <w:instrText xml:space="preserve"> FORMTEXT </w:instrText>
      </w:r>
      <w:r w:rsidRPr="00210551">
        <w:fldChar w:fldCharType="separate"/>
      </w:r>
      <w:r>
        <w:t> </w:t>
      </w:r>
      <w:r>
        <w:t>TITLE OF SIGNATORY</w:t>
      </w:r>
      <w:r>
        <w:t> </w:t>
      </w:r>
      <w:r>
        <w:t> </w:t>
      </w:r>
      <w:r>
        <w:t> </w:t>
      </w:r>
      <w:r w:rsidRPr="00210551">
        <w:fldChar w:fldCharType="end"/>
      </w:r>
    </w:p>
    <w:p w14:paraId="011D76D9" w14:textId="77777777" w:rsidR="00C3774E" w:rsidRDefault="00B01603" w:rsidP="00C3774E">
      <w:pPr>
        <w:jc w:val="both"/>
      </w:pPr>
      <w:r w:rsidRPr="00210551">
        <w:fldChar w:fldCharType="begin">
          <w:ffData>
            <w:name w:val="Text31"/>
            <w:enabled/>
            <w:calcOnExit w:val="0"/>
            <w:textInput/>
          </w:ffData>
        </w:fldChar>
      </w:r>
      <w:r w:rsidRPr="00210551">
        <w:instrText xml:space="preserve"> FORMTEXT </w:instrText>
      </w:r>
      <w:r w:rsidRPr="00210551">
        <w:fldChar w:fldCharType="separate"/>
      </w:r>
      <w:r>
        <w:t> </w:t>
      </w:r>
      <w:r>
        <w:t>TELEPHONE OF SIGNATORY</w:t>
      </w:r>
      <w:r>
        <w:t> </w:t>
      </w:r>
      <w:r>
        <w:t> </w:t>
      </w:r>
      <w:r>
        <w:t> </w:t>
      </w:r>
      <w:r w:rsidRPr="00210551">
        <w:fldChar w:fldCharType="end"/>
      </w:r>
      <w:r w:rsidR="00C3774E">
        <w:rPr>
          <w:rFonts w:ascii="Arial" w:hAnsi="Arial"/>
          <w:sz w:val="18"/>
        </w:rPr>
        <w:tab/>
      </w:r>
    </w:p>
    <w:p w14:paraId="011D76DA" w14:textId="77777777" w:rsidR="00B247E8" w:rsidRDefault="00B247E8"/>
    <w:p w14:paraId="011D76DB" w14:textId="77777777" w:rsidR="00B247E8" w:rsidRDefault="00B247E8"/>
    <w:p w14:paraId="011D76DC" w14:textId="77777777" w:rsidR="00B247E8" w:rsidRDefault="00B247E8">
      <w:pPr>
        <w:tabs>
          <w:tab w:val="left" w:pos="4680"/>
        </w:tabs>
      </w:pPr>
    </w:p>
    <w:sectPr w:rsidR="00B247E8" w:rsidSect="00DB5ADF">
      <w:headerReference w:type="even" r:id="rId12"/>
      <w:headerReference w:type="default" r:id="rId13"/>
      <w:footerReference w:type="even" r:id="rId14"/>
      <w:footerReference w:type="default" r:id="rId15"/>
      <w:headerReference w:type="first" r:id="rId16"/>
      <w:footerReference w:type="firs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0084C" w14:textId="77777777" w:rsidR="00D141F6" w:rsidRDefault="00D141F6">
      <w:r>
        <w:separator/>
      </w:r>
    </w:p>
  </w:endnote>
  <w:endnote w:type="continuationSeparator" w:id="0">
    <w:p w14:paraId="1E1BDAB3" w14:textId="77777777" w:rsidR="00D141F6" w:rsidRDefault="00D14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531AC" w14:textId="77777777" w:rsidR="002E4BE2" w:rsidRDefault="002E4BE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449555" w14:textId="77777777" w:rsidR="002E4BE2" w:rsidRDefault="002E4BE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238B06" w14:textId="77777777" w:rsidR="002E4BE2" w:rsidRDefault="002E4B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F5238" w14:textId="77777777" w:rsidR="00D141F6" w:rsidRDefault="00D141F6">
      <w:r>
        <w:separator/>
      </w:r>
    </w:p>
  </w:footnote>
  <w:footnote w:type="continuationSeparator" w:id="0">
    <w:p w14:paraId="36BA9308" w14:textId="77777777" w:rsidR="00D141F6" w:rsidRDefault="00D141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05354" w14:textId="77777777" w:rsidR="002E4BE2" w:rsidRDefault="002E4B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1D76E1" w14:textId="77777777" w:rsidR="00DB346F" w:rsidRDefault="00DB346F">
    <w:pPr>
      <w:pStyle w:val="Header"/>
    </w:pPr>
    <w:r>
      <w:rPr>
        <w:noProof/>
      </w:rPr>
      <w:drawing>
        <wp:inline distT="0" distB="0" distL="0" distR="0" wp14:anchorId="011D76E3" wp14:editId="011D76E4">
          <wp:extent cx="2381250" cy="647700"/>
          <wp:effectExtent l="0" t="0" r="0" b="0"/>
          <wp:docPr id="1" name="Picture 18" descr="TEKsystems_logotype_RGB">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EKsystems_logotype_RGB">
                    <a:hlinkClick r:id="rId1"/>
                  </pic:cNvPr>
                  <pic:cNvPicPr>
                    <a:picLocks noChangeAspect="1" noChangeArrowheads="1"/>
                  </pic:cNvPicPr>
                </pic:nvPicPr>
                <pic:blipFill>
                  <a:blip r:embed="rId2" cstate="print"/>
                  <a:srcRect/>
                  <a:stretch>
                    <a:fillRect/>
                  </a:stretch>
                </pic:blipFill>
                <pic:spPr bwMode="auto">
                  <a:xfrm>
                    <a:off x="0" y="0"/>
                    <a:ext cx="2381250" cy="647700"/>
                  </a:xfrm>
                  <a:prstGeom prst="rect">
                    <a:avLst/>
                  </a:prstGeom>
                  <a:noFill/>
                  <a:ln w="9525">
                    <a:noFill/>
                    <a:miter lim="800000"/>
                    <a:headEnd/>
                    <a:tailEnd/>
                  </a:ln>
                </pic:spPr>
              </pic:pic>
            </a:graphicData>
          </a:graphic>
        </wp:inline>
      </w:drawing>
    </w:r>
  </w:p>
  <w:p w14:paraId="011D76E2" w14:textId="77777777" w:rsidR="003650B6" w:rsidRDefault="003650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5FFCA9" w14:textId="77777777" w:rsidR="002E4BE2" w:rsidRDefault="002E4BE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01CB6"/>
    <w:multiLevelType w:val="hybridMultilevel"/>
    <w:tmpl w:val="FD28939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C6D63B6"/>
    <w:multiLevelType w:val="hybridMultilevel"/>
    <w:tmpl w:val="0C4C27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41A5090"/>
    <w:multiLevelType w:val="singleLevel"/>
    <w:tmpl w:val="04090019"/>
    <w:lvl w:ilvl="0">
      <w:start w:val="1"/>
      <w:numFmt w:val="lowerLetter"/>
      <w:lvlText w:val="(%1)"/>
      <w:lvlJc w:val="left"/>
      <w:pPr>
        <w:tabs>
          <w:tab w:val="num" w:pos="360"/>
        </w:tabs>
        <w:ind w:left="360" w:hanging="360"/>
      </w:pPr>
      <w:rPr>
        <w:rFonts w:hint="default"/>
      </w:rPr>
    </w:lvl>
  </w:abstractNum>
  <w:abstractNum w:abstractNumId="3">
    <w:nsid w:val="230F316F"/>
    <w:multiLevelType w:val="hybridMultilevel"/>
    <w:tmpl w:val="55924FD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nsid w:val="245A413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7F04A2C"/>
    <w:multiLevelType w:val="hybridMultilevel"/>
    <w:tmpl w:val="66CE80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2913038D"/>
    <w:multiLevelType w:val="hybridMultilevel"/>
    <w:tmpl w:val="F1784A9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9195CEF"/>
    <w:multiLevelType w:val="hybridMultilevel"/>
    <w:tmpl w:val="F8CE9E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C76768"/>
    <w:multiLevelType w:val="hybridMultilevel"/>
    <w:tmpl w:val="ABCC1B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5D97DCD"/>
    <w:multiLevelType w:val="hybridMultilevel"/>
    <w:tmpl w:val="475A9B68"/>
    <w:lvl w:ilvl="0" w:tplc="0409000F">
      <w:start w:val="2"/>
      <w:numFmt w:val="decimal"/>
      <w:lvlText w:val="%1."/>
      <w:lvlJc w:val="left"/>
      <w:pPr>
        <w:tabs>
          <w:tab w:val="num" w:pos="720"/>
        </w:tabs>
        <w:ind w:left="720" w:hanging="360"/>
      </w:pPr>
      <w:rPr>
        <w:rFonts w:hint="default"/>
        <w:b w:val="0"/>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96A4555"/>
    <w:multiLevelType w:val="hybridMultilevel"/>
    <w:tmpl w:val="2D64C1AE"/>
    <w:lvl w:ilvl="0" w:tplc="3E98C5F2">
      <w:start w:val="1"/>
      <w:numFmt w:val="lowerLetter"/>
      <w:lvlText w:val="(%1)"/>
      <w:lvlJc w:val="left"/>
      <w:pPr>
        <w:tabs>
          <w:tab w:val="num" w:pos="2925"/>
        </w:tabs>
        <w:ind w:left="2925" w:hanging="360"/>
      </w:pPr>
      <w:rPr>
        <w:rFonts w:hint="default"/>
        <w:b w:val="0"/>
      </w:rPr>
    </w:lvl>
    <w:lvl w:ilvl="1" w:tplc="04090019" w:tentative="1">
      <w:start w:val="1"/>
      <w:numFmt w:val="lowerLetter"/>
      <w:lvlText w:val="%2."/>
      <w:lvlJc w:val="left"/>
      <w:pPr>
        <w:tabs>
          <w:tab w:val="num" w:pos="1440"/>
        </w:tabs>
        <w:ind w:left="1440" w:hanging="360"/>
      </w:pPr>
    </w:lvl>
    <w:lvl w:ilvl="2" w:tplc="58866B2C">
      <w:start w:val="1"/>
      <w:numFmt w:val="lowerLetter"/>
      <w:lvlText w:val="(%3)"/>
      <w:lvlJc w:val="left"/>
      <w:pPr>
        <w:tabs>
          <w:tab w:val="num" w:pos="2340"/>
        </w:tabs>
        <w:ind w:left="2340" w:hanging="360"/>
      </w:pPr>
      <w:rPr>
        <w:rFonts w:hint="default"/>
        <w:b w:val="0"/>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54C3D33"/>
    <w:multiLevelType w:val="hybridMultilevel"/>
    <w:tmpl w:val="1F2AE7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6B9757C"/>
    <w:multiLevelType w:val="hybridMultilevel"/>
    <w:tmpl w:val="E5EAC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829231D"/>
    <w:multiLevelType w:val="hybridMultilevel"/>
    <w:tmpl w:val="EF80C9E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B1D5F96"/>
    <w:multiLevelType w:val="hybridMultilevel"/>
    <w:tmpl w:val="70A020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BC0576"/>
    <w:multiLevelType w:val="hybridMultilevel"/>
    <w:tmpl w:val="4B1E26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DC33E5F"/>
    <w:multiLevelType w:val="hybridMultilevel"/>
    <w:tmpl w:val="0958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2367DD0"/>
    <w:multiLevelType w:val="hybridMultilevel"/>
    <w:tmpl w:val="D896AFAA"/>
    <w:lvl w:ilvl="0" w:tplc="04090001">
      <w:start w:val="1"/>
      <w:numFmt w:val="bullet"/>
      <w:lvlText w:val=""/>
      <w:lvlJc w:val="left"/>
      <w:pPr>
        <w:tabs>
          <w:tab w:val="num" w:pos="765"/>
        </w:tabs>
        <w:ind w:left="765" w:hanging="360"/>
      </w:pPr>
      <w:rPr>
        <w:rFonts w:ascii="Symbol" w:hAnsi="Symbol" w:hint="default"/>
      </w:rPr>
    </w:lvl>
    <w:lvl w:ilvl="1" w:tplc="04090003" w:tentative="1">
      <w:start w:val="1"/>
      <w:numFmt w:val="bullet"/>
      <w:lvlText w:val="o"/>
      <w:lvlJc w:val="left"/>
      <w:pPr>
        <w:tabs>
          <w:tab w:val="num" w:pos="1485"/>
        </w:tabs>
        <w:ind w:left="1485" w:hanging="360"/>
      </w:pPr>
      <w:rPr>
        <w:rFonts w:ascii="Courier New" w:hAnsi="Courier New" w:cs="Courier New"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Courier New"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Courier New"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8">
    <w:nsid w:val="63DD6AE2"/>
    <w:multiLevelType w:val="hybridMultilevel"/>
    <w:tmpl w:val="B9160E76"/>
    <w:lvl w:ilvl="0" w:tplc="531EF9C6">
      <w:start w:val="6"/>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691528D5"/>
    <w:multiLevelType w:val="hybridMultilevel"/>
    <w:tmpl w:val="BF5A59DE"/>
    <w:lvl w:ilvl="0" w:tplc="C7885142">
      <w:start w:val="2"/>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07D4B8E"/>
    <w:multiLevelType w:val="hybridMultilevel"/>
    <w:tmpl w:val="5838E44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4B5172E"/>
    <w:multiLevelType w:val="hybridMultilevel"/>
    <w:tmpl w:val="3B38571A"/>
    <w:lvl w:ilvl="0" w:tplc="1D32886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A364A6C"/>
    <w:multiLevelType w:val="singleLevel"/>
    <w:tmpl w:val="BD60A02E"/>
    <w:lvl w:ilvl="0">
      <w:start w:val="3"/>
      <w:numFmt w:val="lowerLetter"/>
      <w:lvlText w:val="(%1)"/>
      <w:lvlJc w:val="left"/>
      <w:pPr>
        <w:tabs>
          <w:tab w:val="num" w:pos="1440"/>
        </w:tabs>
        <w:ind w:left="1440" w:hanging="720"/>
      </w:pPr>
      <w:rPr>
        <w:rFonts w:hint="default"/>
        <w:b/>
      </w:rPr>
    </w:lvl>
  </w:abstractNum>
  <w:abstractNum w:abstractNumId="23">
    <w:nsid w:val="7BD4541E"/>
    <w:multiLevelType w:val="hybridMultilevel"/>
    <w:tmpl w:val="AF921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7"/>
  </w:num>
  <w:num w:numId="4">
    <w:abstractNumId w:val="15"/>
  </w:num>
  <w:num w:numId="5">
    <w:abstractNumId w:val="6"/>
  </w:num>
  <w:num w:numId="6">
    <w:abstractNumId w:val="14"/>
  </w:num>
  <w:num w:numId="7">
    <w:abstractNumId w:val="11"/>
  </w:num>
  <w:num w:numId="8">
    <w:abstractNumId w:val="8"/>
  </w:num>
  <w:num w:numId="9">
    <w:abstractNumId w:val="5"/>
  </w:num>
  <w:num w:numId="10">
    <w:abstractNumId w:val="1"/>
  </w:num>
  <w:num w:numId="11">
    <w:abstractNumId w:val="23"/>
  </w:num>
  <w:num w:numId="12">
    <w:abstractNumId w:val="12"/>
  </w:num>
  <w:num w:numId="13">
    <w:abstractNumId w:val="7"/>
  </w:num>
  <w:num w:numId="14">
    <w:abstractNumId w:val="9"/>
  </w:num>
  <w:num w:numId="15">
    <w:abstractNumId w:val="0"/>
  </w:num>
  <w:num w:numId="16">
    <w:abstractNumId w:val="13"/>
  </w:num>
  <w:num w:numId="17">
    <w:abstractNumId w:val="20"/>
  </w:num>
  <w:num w:numId="18">
    <w:abstractNumId w:val="21"/>
  </w:num>
  <w:num w:numId="19">
    <w:abstractNumId w:val="18"/>
  </w:num>
  <w:num w:numId="20">
    <w:abstractNumId w:val="3"/>
  </w:num>
  <w:num w:numId="21">
    <w:abstractNumId w:val="10"/>
  </w:num>
  <w:num w:numId="22">
    <w:abstractNumId w:val="22"/>
  </w:num>
  <w:num w:numId="23">
    <w:abstractNumId w:val="19"/>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1" w:cryptProviderType="rsaFull" w:cryptAlgorithmClass="hash" w:cryptAlgorithmType="typeAny" w:cryptAlgorithmSid="4" w:cryptSpinCount="100000" w:hash="vUbizR6RCzazHIxlQnYqgKvj99Y=" w:salt="E4b7I+JbtvxDJWwvNAQxYg=="/>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596"/>
    <w:rsid w:val="00003C90"/>
    <w:rsid w:val="00020D85"/>
    <w:rsid w:val="00027E30"/>
    <w:rsid w:val="000663C8"/>
    <w:rsid w:val="00076555"/>
    <w:rsid w:val="00084FB8"/>
    <w:rsid w:val="00087F61"/>
    <w:rsid w:val="000B5A89"/>
    <w:rsid w:val="000B7AB0"/>
    <w:rsid w:val="000D3F15"/>
    <w:rsid w:val="0010420C"/>
    <w:rsid w:val="001063E9"/>
    <w:rsid w:val="0012560C"/>
    <w:rsid w:val="001306E4"/>
    <w:rsid w:val="001359C7"/>
    <w:rsid w:val="00153F81"/>
    <w:rsid w:val="001624BD"/>
    <w:rsid w:val="00172B63"/>
    <w:rsid w:val="00181B01"/>
    <w:rsid w:val="00184E54"/>
    <w:rsid w:val="001C2BF1"/>
    <w:rsid w:val="00210551"/>
    <w:rsid w:val="00224E7E"/>
    <w:rsid w:val="0027219B"/>
    <w:rsid w:val="00294243"/>
    <w:rsid w:val="002C35C7"/>
    <w:rsid w:val="002D42E0"/>
    <w:rsid w:val="002E239E"/>
    <w:rsid w:val="002E4BE2"/>
    <w:rsid w:val="002E759B"/>
    <w:rsid w:val="00332B02"/>
    <w:rsid w:val="00364A17"/>
    <w:rsid w:val="003650B6"/>
    <w:rsid w:val="00373C6A"/>
    <w:rsid w:val="003A6DBD"/>
    <w:rsid w:val="003E4163"/>
    <w:rsid w:val="00406893"/>
    <w:rsid w:val="00430734"/>
    <w:rsid w:val="00443BCC"/>
    <w:rsid w:val="00492206"/>
    <w:rsid w:val="004B4AF5"/>
    <w:rsid w:val="004C14D6"/>
    <w:rsid w:val="004C39B1"/>
    <w:rsid w:val="004F2735"/>
    <w:rsid w:val="004F7AB0"/>
    <w:rsid w:val="00541810"/>
    <w:rsid w:val="005945B1"/>
    <w:rsid w:val="00595116"/>
    <w:rsid w:val="005B4037"/>
    <w:rsid w:val="005C39E8"/>
    <w:rsid w:val="005D6B5D"/>
    <w:rsid w:val="005E47A8"/>
    <w:rsid w:val="005F3FC4"/>
    <w:rsid w:val="005F7722"/>
    <w:rsid w:val="006227E1"/>
    <w:rsid w:val="00652FED"/>
    <w:rsid w:val="0068404B"/>
    <w:rsid w:val="00694EFC"/>
    <w:rsid w:val="006B0022"/>
    <w:rsid w:val="006C0716"/>
    <w:rsid w:val="006D78BF"/>
    <w:rsid w:val="00700888"/>
    <w:rsid w:val="00712F45"/>
    <w:rsid w:val="007169DD"/>
    <w:rsid w:val="007321A3"/>
    <w:rsid w:val="007B252E"/>
    <w:rsid w:val="007C0390"/>
    <w:rsid w:val="007D3D8C"/>
    <w:rsid w:val="007E0B57"/>
    <w:rsid w:val="007E25FF"/>
    <w:rsid w:val="007E72E0"/>
    <w:rsid w:val="00831359"/>
    <w:rsid w:val="0084438A"/>
    <w:rsid w:val="00897DA8"/>
    <w:rsid w:val="008A2BD8"/>
    <w:rsid w:val="008D0B48"/>
    <w:rsid w:val="0093128E"/>
    <w:rsid w:val="0093583E"/>
    <w:rsid w:val="00943CB5"/>
    <w:rsid w:val="00963E4C"/>
    <w:rsid w:val="00993D3B"/>
    <w:rsid w:val="009940F8"/>
    <w:rsid w:val="009A7F34"/>
    <w:rsid w:val="009D5D58"/>
    <w:rsid w:val="00A104D1"/>
    <w:rsid w:val="00A42647"/>
    <w:rsid w:val="00A430E6"/>
    <w:rsid w:val="00A5385F"/>
    <w:rsid w:val="00A82CC2"/>
    <w:rsid w:val="00AA1999"/>
    <w:rsid w:val="00AA6F5B"/>
    <w:rsid w:val="00AC02B6"/>
    <w:rsid w:val="00AD205B"/>
    <w:rsid w:val="00AE0509"/>
    <w:rsid w:val="00B01603"/>
    <w:rsid w:val="00B047EB"/>
    <w:rsid w:val="00B14596"/>
    <w:rsid w:val="00B17048"/>
    <w:rsid w:val="00B215FB"/>
    <w:rsid w:val="00B247E8"/>
    <w:rsid w:val="00B33AD5"/>
    <w:rsid w:val="00B40EDD"/>
    <w:rsid w:val="00B732C0"/>
    <w:rsid w:val="00B739DD"/>
    <w:rsid w:val="00BB75E6"/>
    <w:rsid w:val="00C00CB0"/>
    <w:rsid w:val="00C0351D"/>
    <w:rsid w:val="00C3431C"/>
    <w:rsid w:val="00C3774E"/>
    <w:rsid w:val="00C86EA7"/>
    <w:rsid w:val="00C91FDD"/>
    <w:rsid w:val="00CA0753"/>
    <w:rsid w:val="00CA5ED1"/>
    <w:rsid w:val="00CB7547"/>
    <w:rsid w:val="00CD4B68"/>
    <w:rsid w:val="00CD6975"/>
    <w:rsid w:val="00D141F6"/>
    <w:rsid w:val="00D14EC2"/>
    <w:rsid w:val="00D47822"/>
    <w:rsid w:val="00D74467"/>
    <w:rsid w:val="00D82ED8"/>
    <w:rsid w:val="00D903A8"/>
    <w:rsid w:val="00DB2128"/>
    <w:rsid w:val="00DB346F"/>
    <w:rsid w:val="00DB5ADF"/>
    <w:rsid w:val="00DD0911"/>
    <w:rsid w:val="00DE6922"/>
    <w:rsid w:val="00DF204E"/>
    <w:rsid w:val="00E3204B"/>
    <w:rsid w:val="00E45B60"/>
    <w:rsid w:val="00E468E7"/>
    <w:rsid w:val="00ED5C99"/>
    <w:rsid w:val="00EF4AE8"/>
    <w:rsid w:val="00EF5862"/>
    <w:rsid w:val="00F164B3"/>
    <w:rsid w:val="00F16E5D"/>
    <w:rsid w:val="00F20793"/>
    <w:rsid w:val="00F37352"/>
    <w:rsid w:val="00F47435"/>
    <w:rsid w:val="00F92C5E"/>
    <w:rsid w:val="00FC6761"/>
    <w:rsid w:val="00FD11ED"/>
    <w:rsid w:val="00FD497A"/>
    <w:rsid w:val="00FE0F7E"/>
    <w:rsid w:val="00FF42E8"/>
    <w:rsid w:val="00FF7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11D76C0"/>
  <w15:docId w15:val="{4209F140-74F1-438C-B567-29543F37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5ADF"/>
  </w:style>
  <w:style w:type="paragraph" w:styleId="Heading2">
    <w:name w:val="heading 2"/>
    <w:basedOn w:val="Normal"/>
    <w:next w:val="Normal"/>
    <w:link w:val="Heading2Char"/>
    <w:qFormat/>
    <w:rsid w:val="00712F45"/>
    <w:pPr>
      <w:keepNext/>
      <w:widowControl w:val="0"/>
      <w:spacing w:before="120" w:after="120"/>
      <w:outlineLvl w:val="1"/>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B5ADF"/>
    <w:pPr>
      <w:jc w:val="both"/>
    </w:pPr>
  </w:style>
  <w:style w:type="paragraph" w:styleId="BalloonText">
    <w:name w:val="Balloon Text"/>
    <w:basedOn w:val="Normal"/>
    <w:semiHidden/>
    <w:rsid w:val="00C3774E"/>
    <w:rPr>
      <w:rFonts w:ascii="Tahoma" w:hAnsi="Tahoma" w:cs="Tahoma"/>
      <w:sz w:val="16"/>
      <w:szCs w:val="16"/>
    </w:rPr>
  </w:style>
  <w:style w:type="paragraph" w:styleId="BodyTextIndent">
    <w:name w:val="Body Text Indent"/>
    <w:basedOn w:val="Normal"/>
    <w:rsid w:val="00C3774E"/>
    <w:pPr>
      <w:spacing w:after="120"/>
      <w:ind w:left="360"/>
    </w:pPr>
  </w:style>
  <w:style w:type="paragraph" w:styleId="DocumentMap">
    <w:name w:val="Document Map"/>
    <w:basedOn w:val="Normal"/>
    <w:semiHidden/>
    <w:rsid w:val="007169DD"/>
    <w:pPr>
      <w:shd w:val="clear" w:color="auto" w:fill="000080"/>
    </w:pPr>
    <w:rPr>
      <w:rFonts w:ascii="Tahoma" w:hAnsi="Tahoma" w:cs="Tahoma"/>
    </w:rPr>
  </w:style>
  <w:style w:type="paragraph" w:styleId="BodyTextIndent2">
    <w:name w:val="Body Text Indent 2"/>
    <w:basedOn w:val="Normal"/>
    <w:rsid w:val="007169DD"/>
    <w:pPr>
      <w:spacing w:after="120" w:line="480" w:lineRule="auto"/>
      <w:ind w:left="360"/>
    </w:pPr>
  </w:style>
  <w:style w:type="paragraph" w:styleId="PlainText">
    <w:name w:val="Plain Text"/>
    <w:basedOn w:val="Normal"/>
    <w:rsid w:val="007169DD"/>
    <w:rPr>
      <w:rFonts w:ascii="Courier New" w:hAnsi="Courier New"/>
    </w:rPr>
  </w:style>
  <w:style w:type="character" w:customStyle="1" w:styleId="Heading2Char">
    <w:name w:val="Heading 2 Char"/>
    <w:basedOn w:val="DefaultParagraphFont"/>
    <w:link w:val="Heading2"/>
    <w:rsid w:val="00712F45"/>
    <w:rPr>
      <w:rFonts w:ascii="Arial" w:hAnsi="Arial"/>
      <w:sz w:val="24"/>
    </w:rPr>
  </w:style>
  <w:style w:type="paragraph" w:styleId="Header">
    <w:name w:val="header"/>
    <w:basedOn w:val="Normal"/>
    <w:link w:val="HeaderChar"/>
    <w:uiPriority w:val="99"/>
    <w:rsid w:val="003650B6"/>
    <w:pPr>
      <w:tabs>
        <w:tab w:val="center" w:pos="4680"/>
        <w:tab w:val="right" w:pos="9360"/>
      </w:tabs>
    </w:pPr>
  </w:style>
  <w:style w:type="character" w:customStyle="1" w:styleId="HeaderChar">
    <w:name w:val="Header Char"/>
    <w:basedOn w:val="DefaultParagraphFont"/>
    <w:link w:val="Header"/>
    <w:uiPriority w:val="99"/>
    <w:rsid w:val="003650B6"/>
  </w:style>
  <w:style w:type="paragraph" w:styleId="Footer">
    <w:name w:val="footer"/>
    <w:basedOn w:val="Normal"/>
    <w:link w:val="FooterChar"/>
    <w:rsid w:val="003650B6"/>
    <w:pPr>
      <w:tabs>
        <w:tab w:val="center" w:pos="4680"/>
        <w:tab w:val="right" w:pos="9360"/>
      </w:tabs>
    </w:pPr>
  </w:style>
  <w:style w:type="character" w:customStyle="1" w:styleId="FooterChar">
    <w:name w:val="Footer Char"/>
    <w:basedOn w:val="DefaultParagraphFont"/>
    <w:link w:val="Footer"/>
    <w:rsid w:val="003650B6"/>
  </w:style>
  <w:style w:type="paragraph" w:styleId="ListParagraph">
    <w:name w:val="List Paragraph"/>
    <w:basedOn w:val="Normal"/>
    <w:uiPriority w:val="34"/>
    <w:qFormat/>
    <w:rsid w:val="005945B1"/>
    <w:pPr>
      <w:ind w:left="720"/>
      <w:contextualSpacing/>
    </w:pPr>
  </w:style>
  <w:style w:type="paragraph" w:customStyle="1" w:styleId="Quick">
    <w:name w:val="Quick _"/>
    <w:basedOn w:val="Normal"/>
    <w:rsid w:val="00FF42E8"/>
    <w:pPr>
      <w:widowControl w:val="0"/>
      <w:snapToGrid w:val="0"/>
      <w:ind w:left="720" w:hanging="72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teksystems.allegisgroup.com/MyWork/Marketing/PublishingImages/Logos/TEKsystems_logotype_PMS.ep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lb556a2386044a05ae941cf3fd99962a xmlns="872877ae-a410-445f-835b-653367d2e530">
      <Terms xmlns="http://schemas.microsoft.com/office/infopath/2007/PartnerControls"/>
    </lb556a2386044a05ae941cf3fd99962a>
    <nb42872b46394293bfb92ecdd9811b38 xmlns="872877ae-a410-445f-835b-653367d2e530">
      <Terms xmlns="http://schemas.microsoft.com/office/infopath/2007/PartnerControls"/>
    </nb42872b46394293bfb92ecdd9811b38>
    <g7c2ceb015314bf197524d5367eb7dd6 xmlns="872877ae-a410-445f-835b-653367d2e530">
      <Terms xmlns="http://schemas.microsoft.com/office/infopath/2007/PartnerControls"/>
    </g7c2ceb015314bf197524d5367eb7dd6>
    <mfb7c1b5f1364476b9484324ca705cd7 xmlns="872877ae-a410-445f-835b-653367d2e530">
      <Terms xmlns="http://schemas.microsoft.com/office/infopath/2007/PartnerControls"/>
    </mfb7c1b5f1364476b9484324ca705cd7>
    <TaxCatchAll xmlns="872877ae-a410-445f-835b-653367d2e530"/>
    <TaxKeywordTaxHTField xmlns="872877ae-a410-445f-835b-653367d2e530">
      <Terms xmlns="http://schemas.microsoft.com/office/infopath/2007/PartnerControls"/>
    </TaxKeywordTaxHTField>
    <TEKPoc xmlns="872877ae-a410-445f-835b-653367d2e530">
      <UserInfo>
        <DisplayName/>
        <AccountId xsi:nil="true"/>
        <AccountType/>
      </UserInfo>
    </TEKPoc>
  </documentManagement>
</p:properties>
</file>

<file path=customXml/item2.xml><?xml version="1.0" encoding="utf-8"?>
<ct:contentTypeSchema xmlns:ct="http://schemas.microsoft.com/office/2006/metadata/contentType" xmlns:ma="http://schemas.microsoft.com/office/2006/metadata/properties/metaAttributes" ct:_="" ma:_="" ma:contentTypeName="TEKDocument" ma:contentTypeID="0x010100C7B0F44CADD3DC42A020523BA45D2C4900ECDBBCA1466A7F45B3723D00B29ECDD2" ma:contentTypeVersion="3" ma:contentTypeDescription="" ma:contentTypeScope="" ma:versionID="3bae212bf77b7452fc06c42120f25a06">
  <xsd:schema xmlns:xsd="http://www.w3.org/2001/XMLSchema" xmlns:xs="http://www.w3.org/2001/XMLSchema" xmlns:p="http://schemas.microsoft.com/office/2006/metadata/properties" xmlns:ns2="872877ae-a410-445f-835b-653367d2e530" targetNamespace="http://schemas.microsoft.com/office/2006/metadata/properties" ma:root="true" ma:fieldsID="4f7082da1d77b1f48129bd90ca9d408e" ns2:_="">
    <xsd:import namespace="872877ae-a410-445f-835b-653367d2e530"/>
    <xsd:element name="properties">
      <xsd:complexType>
        <xsd:sequence>
          <xsd:element name="documentManagement">
            <xsd:complexType>
              <xsd:all>
                <xsd:element ref="ns2:lb556a2386044a05ae941cf3fd99962a" minOccurs="0"/>
                <xsd:element ref="ns2:TaxCatchAll" minOccurs="0"/>
                <xsd:element ref="ns2:TaxCatchAllLabel" minOccurs="0"/>
                <xsd:element ref="ns2:mfb7c1b5f1364476b9484324ca705cd7" minOccurs="0"/>
                <xsd:element ref="ns2:TEKPoc" minOccurs="0"/>
                <xsd:element ref="ns2:nb42872b46394293bfb92ecdd9811b38" minOccurs="0"/>
                <xsd:element ref="ns2:g7c2ceb015314bf197524d5367eb7dd6" minOccurs="0"/>
                <xsd:element ref="ns2:TaxKeywordTaxHTFiel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2877ae-a410-445f-835b-653367d2e530" elementFormDefault="qualified">
    <xsd:import namespace="http://schemas.microsoft.com/office/2006/documentManagement/types"/>
    <xsd:import namespace="http://schemas.microsoft.com/office/infopath/2007/PartnerControls"/>
    <xsd:element name="lb556a2386044a05ae941cf3fd99962a" ma:index="8" nillable="true" ma:taxonomy="true" ma:internalName="lb556a2386044a05ae941cf3fd99962a" ma:taxonomyFieldName="TEKCustomer" ma:displayName="TEKCustomer" ma:default="" ma:fieldId="{5b556a23-8604-4a05-ae94-1cf3fd99962a}" ma:sspId="7a81d85d-ab9f-43c9-b467-086d0af365ff" ma:termSetId="e867f5fd-67cd-49f8-a1e9-32bc15efdf9d" ma:anchorId="00000000-0000-0000-0000-000000000000" ma:open="false" ma:isKeyword="false">
      <xsd:complexType>
        <xsd:sequence>
          <xsd:element ref="pc:Terms" minOccurs="0" maxOccurs="1"/>
        </xsd:sequence>
      </xsd:complexType>
    </xsd:element>
    <xsd:element name="TaxCatchAll" ma:index="9" nillable="true" ma:displayName="Taxonomy Catch All Column" ma:description="" ma:hidden="true" ma:list="{298a0dad-2a2e-419e-bf4e-64991d71267a}" ma:internalName="TaxCatchAll" ma:showField="CatchAllData" ma:web="0a0c9634-5cb1-455d-87ec-c80023f97425">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description="" ma:hidden="true" ma:list="{298a0dad-2a2e-419e-bf4e-64991d71267a}" ma:internalName="TaxCatchAllLabel" ma:readOnly="true" ma:showField="CatchAllDataLabel" ma:web="0a0c9634-5cb1-455d-87ec-c80023f97425">
      <xsd:complexType>
        <xsd:complexContent>
          <xsd:extension base="dms:MultiChoiceLookup">
            <xsd:sequence>
              <xsd:element name="Value" type="dms:Lookup" maxOccurs="unbounded" minOccurs="0" nillable="true"/>
            </xsd:sequence>
          </xsd:extension>
        </xsd:complexContent>
      </xsd:complexType>
    </xsd:element>
    <xsd:element name="mfb7c1b5f1364476b9484324ca705cd7" ma:index="12" nillable="true" ma:taxonomy="true" ma:internalName="mfb7c1b5f1364476b9484324ca705cd7" ma:taxonomyFieldName="TEKDivision" ma:displayName="TEKDivision" ma:default="" ma:fieldId="{6fb7c1b5-f136-4476-b948-4324ca705cd7}" ma:sspId="7a81d85d-ab9f-43c9-b467-086d0af365ff" ma:termSetId="b1340316-95df-4e90-8a6c-f57be8f035bb" ma:anchorId="00000000-0000-0000-0000-000000000000" ma:open="false" ma:isKeyword="false">
      <xsd:complexType>
        <xsd:sequence>
          <xsd:element ref="pc:Terms" minOccurs="0" maxOccurs="1"/>
        </xsd:sequence>
      </xsd:complexType>
    </xsd:element>
    <xsd:element name="TEKPoc" ma:index="14" nillable="true" ma:displayName="TEKPoc" ma:list="UserInfo" ma:SharePointGroup="0" ma:internalName="TEKPoc"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nb42872b46394293bfb92ecdd9811b38" ma:index="15" nillable="true" ma:taxonomy="true" ma:internalName="nb42872b46394293bfb92ecdd9811b38" ma:taxonomyFieldName="TEKRegion" ma:displayName="TEKRegion" ma:default="" ma:fieldId="{7b42872b-4639-4293-bfb9-2ecdd9811b38}" ma:sspId="7a81d85d-ab9f-43c9-b467-086d0af365ff" ma:termSetId="734f09e3-e4ef-4747-9e7a-b064428a900c" ma:anchorId="00000000-0000-0000-0000-000000000000" ma:open="false" ma:isKeyword="false">
      <xsd:complexType>
        <xsd:sequence>
          <xsd:element ref="pc:Terms" minOccurs="0" maxOccurs="1"/>
        </xsd:sequence>
      </xsd:complexType>
    </xsd:element>
    <xsd:element name="g7c2ceb015314bf197524d5367eb7dd6" ma:index="17" nillable="true" ma:taxonomy="true" ma:internalName="g7c2ceb015314bf197524d5367eb7dd6" ma:taxonomyFieldName="TEKRole" ma:displayName="TEKRole" ma:default="" ma:fieldId="{07c2ceb0-1531-4bf1-9752-4d5367eb7dd6}" ma:sspId="7a81d85d-ab9f-43c9-b467-086d0af365ff" ma:termSetId="97e15b7d-cb53-458d-9a42-ad0868c5c289" ma:anchorId="00000000-0000-0000-0000-000000000000" ma:open="false" ma:isKeyword="false">
      <xsd:complexType>
        <xsd:sequence>
          <xsd:element ref="pc:Terms" minOccurs="0" maxOccurs="1"/>
        </xsd:sequence>
      </xsd:complexType>
    </xsd:element>
    <xsd:element name="TaxKeywordTaxHTField" ma:index="19" nillable="true" ma:taxonomy="true" ma:internalName="TaxKeywordTaxHTField" ma:taxonomyFieldName="TaxKeyword" ma:displayName="Enterprise Keywords" ma:fieldId="{23f27201-bee3-471e-b2e7-b64fd8b7ca38}" ma:taxonomyMulti="true" ma:sspId="7a81d85d-ab9f-43c9-b467-086d0af365ff" ma:termSetId="00000000-0000-0000-0000-000000000000" ma:anchorId="00000000-0000-0000-0000-000000000000" ma:open="true" ma:isKeyword="tru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haredContentType xmlns="Microsoft.SharePoint.Taxonomy.ContentTypeSync" SourceId="7a81d85d-ab9f-43c9-b467-086d0af365ff" ContentTypeId="0x010100C7B0F44CADD3DC42A020523BA45D2C49" PreviousValue="false"/>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FDF62-1D15-468C-8F41-0F13369AFD6A}">
  <ds:schemaRefs>
    <ds:schemaRef ds:uri="http://purl.org/dc/dcmitype/"/>
    <ds:schemaRef ds:uri="http://schemas.microsoft.com/office/2006/documentManagement/types"/>
    <ds:schemaRef ds:uri="http://www.w3.org/XML/1998/namespace"/>
    <ds:schemaRef ds:uri="http://schemas.microsoft.com/office/infopath/2007/PartnerControls"/>
    <ds:schemaRef ds:uri="http://schemas.microsoft.com/office/2006/metadata/properties"/>
    <ds:schemaRef ds:uri="http://purl.org/dc/terms/"/>
    <ds:schemaRef ds:uri="http://schemas.openxmlformats.org/package/2006/metadata/core-properties"/>
    <ds:schemaRef ds:uri="http://purl.org/dc/elements/1.1/"/>
    <ds:schemaRef ds:uri="872877ae-a410-445f-835b-653367d2e530"/>
  </ds:schemaRefs>
</ds:datastoreItem>
</file>

<file path=customXml/itemProps2.xml><?xml version="1.0" encoding="utf-8"?>
<ds:datastoreItem xmlns:ds="http://schemas.openxmlformats.org/officeDocument/2006/customXml" ds:itemID="{FBB0A06F-7B7B-499F-B251-9AB4DF8077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2877ae-a410-445f-835b-653367d2e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353C8-0FDC-437E-95A0-949953932B72}">
  <ds:schemaRefs>
    <ds:schemaRef ds:uri="Microsoft.SharePoint.Taxonomy.ContentTypeSync"/>
  </ds:schemaRefs>
</ds:datastoreItem>
</file>

<file path=customXml/itemProps4.xml><?xml version="1.0" encoding="utf-8"?>
<ds:datastoreItem xmlns:ds="http://schemas.openxmlformats.org/officeDocument/2006/customXml" ds:itemID="{A21C3A91-17D6-4487-B7A8-069531C875CB}">
  <ds:schemaRefs>
    <ds:schemaRef ds:uri="http://schemas.microsoft.com/sharepoint/v3/contenttype/forms"/>
  </ds:schemaRefs>
</ds:datastoreItem>
</file>

<file path=customXml/itemProps5.xml><?xml version="1.0" encoding="utf-8"?>
<ds:datastoreItem xmlns:ds="http://schemas.openxmlformats.org/officeDocument/2006/customXml" ds:itemID="{B7ACF389-9D0E-47A6-B18E-D026393FD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595</Words>
  <Characters>3398</Characters>
  <Application>Microsoft Office Word</Application>
  <DocSecurity>4</DocSecurity>
  <Lines>28</Lines>
  <Paragraphs>7</Paragraphs>
  <ScaleCrop>false</ScaleCrop>
  <HeadingPairs>
    <vt:vector size="2" baseType="variant">
      <vt:variant>
        <vt:lpstr>Title</vt:lpstr>
      </vt:variant>
      <vt:variant>
        <vt:i4>1</vt:i4>
      </vt:variant>
    </vt:vector>
  </HeadingPairs>
  <TitlesOfParts>
    <vt:vector size="1" baseType="lpstr">
      <vt:lpstr>Vendor Letter Template 2016</vt:lpstr>
    </vt:vector>
  </TitlesOfParts>
  <Company>Allegis Group</Company>
  <LinksUpToDate>false</LinksUpToDate>
  <CharactersWithSpaces>3986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Vendor Letter Template 2016</dc:title>
  <dc:creator>smcgraw</dc:creator>
  <cp:lastModifiedBy>Cassie Troxell</cp:lastModifiedBy>
  <cp:revision>2</cp:revision>
  <cp:lastPrinted>2004-01-08T22:02:00Z</cp:lastPrinted>
  <dcterms:created xsi:type="dcterms:W3CDTF">2017-07-25T17:00:00Z</dcterms:created>
  <dcterms:modified xsi:type="dcterms:W3CDTF">2017-07-25T17:00:00Z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ContentTypeId">
    <vt:lpwstr>0x010100C7B0F44CADD3DC42A020523BA45D2C4900ECDBBCA1466A7F45B3723D00B29ECDD2</vt:lpwstr>
  </property>
  <property fmtid="{D5CDD505-2E9C-101B-9397-08002B2CF9AE}" pid="4" name="TEKRole">
    <vt:lpwstr/>
  </property>
  <property fmtid="{D5CDD505-2E9C-101B-9397-08002B2CF9AE}" pid="5" name="TEKRegion">
    <vt:lpwstr/>
  </property>
  <property fmtid="{D5CDD505-2E9C-101B-9397-08002B2CF9AE}" pid="6" name="TEKDivision">
    <vt:lpwstr/>
  </property>
  <property fmtid="{D5CDD505-2E9C-101B-9397-08002B2CF9AE}" pid="7" name="TEKCustomer">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Ref">
    <vt:lpwstr>https://api.informationprotection.azure.com/api/72f988bf-86f1-41af-91ab-2d7cd011db47</vt:lpwstr>
  </property>
  <property fmtid="{D5CDD505-2E9C-101B-9397-08002B2CF9AE}" pid="11" name="MSIP_Label_f42aa342-8706-4288-bd11-ebb85995028c_SetBy">
    <vt:lpwstr>v-anvana@microsoft.com</vt:lpwstr>
  </property>
  <property fmtid="{D5CDD505-2E9C-101B-9397-08002B2CF9AE}" pid="12" name="MSIP_Label_f42aa342-8706-4288-bd11-ebb85995028c_SetDate">
    <vt:lpwstr>2017-05-17T14:09:58.5418210-07:00</vt:lpwstr>
  </property>
  <property fmtid="{D5CDD505-2E9C-101B-9397-08002B2CF9AE}" pid="13" name="MSIP_Label_f42aa342-8706-4288-bd11-ebb85995028c_Name">
    <vt:lpwstr>General</vt:lpwstr>
  </property>
  <property fmtid="{D5CDD505-2E9C-101B-9397-08002B2CF9AE}" pid="14" name="MSIP_Label_f42aa342-8706-4288-bd11-ebb85995028c_Application">
    <vt:lpwstr>Microsoft Azure Information Protection</vt:lpwstr>
  </property>
  <property fmtid="{D5CDD505-2E9C-101B-9397-08002B2CF9AE}" pid="15" name="MSIP_Label_f42aa342-8706-4288-bd11-ebb85995028c_Extended_MSFT_Method">
    <vt:lpwstr>Automatic</vt:lpwstr>
  </property>
  <property fmtid="{D5CDD505-2E9C-101B-9397-08002B2CF9AE}" pid="16" name="Sensitivity">
    <vt:lpwstr>General</vt:lpwstr>
  </property>
</Properties>
</file>