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F893" w14:textId="77777777" w:rsidR="00DC7992" w:rsidRPr="00DC7992" w:rsidRDefault="00DC7992" w:rsidP="00DC7992">
      <w:pPr>
        <w:pStyle w:val="Heading1"/>
      </w:pPr>
      <w:r w:rsidRPr="00DC7992">
        <w:t>Employee Sentiment Analysis Report</w:t>
      </w:r>
    </w:p>
    <w:p w14:paraId="46E2F92B" w14:textId="77777777" w:rsidR="00DC7992" w:rsidRPr="00DC7992" w:rsidRDefault="00DC7992" w:rsidP="00DC7992">
      <w:pPr>
        <w:pStyle w:val="Heading2"/>
      </w:pPr>
      <w:r w:rsidRPr="00DC7992">
        <w:t>Introduction</w:t>
      </w:r>
    </w:p>
    <w:p w14:paraId="0C7DB154" w14:textId="1EEBC63E" w:rsidR="00DC7992" w:rsidRPr="00DC7992" w:rsidRDefault="00DC7992" w:rsidP="00DC7992">
      <w:pPr>
        <w:rPr>
          <w:rFonts w:ascii="Calibri" w:hAnsi="Calibri" w:cs="Calibri"/>
        </w:rPr>
      </w:pPr>
      <w:r w:rsidRPr="00DC7992">
        <w:rPr>
          <w:rFonts w:ascii="Calibri" w:hAnsi="Calibri" w:cs="Calibri"/>
        </w:rPr>
        <w:t xml:space="preserve">The objective of this project was to analyze employee email communication using sentiment analysis and identify </w:t>
      </w:r>
      <w:r w:rsidR="008770BF" w:rsidRPr="00DC7992">
        <w:rPr>
          <w:rFonts w:ascii="Calibri" w:hAnsi="Calibri" w:cs="Calibri"/>
        </w:rPr>
        <w:t>behavioural</w:t>
      </w:r>
      <w:r w:rsidRPr="00DC7992">
        <w:rPr>
          <w:rFonts w:ascii="Calibri" w:hAnsi="Calibri" w:cs="Calibri"/>
        </w:rPr>
        <w:t xml:space="preserve"> patterns through exploratory data analysis, employee scoring, ranking, flight-risk detection, and predictive modeling. The dataset was directly loaded from the provided Excel file and processed using Python libraries such as pandas, matplotlib, seaborn, sklearn, and Hugging Face transformers.</w:t>
      </w:r>
    </w:p>
    <w:p w14:paraId="4D089AAA" w14:textId="77777777" w:rsidR="00DC7992" w:rsidRPr="00DC7992" w:rsidRDefault="00DC7992" w:rsidP="00DC7992">
      <w:pPr>
        <w:rPr>
          <w:rFonts w:ascii="Calibri" w:hAnsi="Calibri" w:cs="Calibri"/>
        </w:rPr>
      </w:pPr>
      <w:r w:rsidRPr="00DC7992">
        <w:rPr>
          <w:rFonts w:ascii="Calibri" w:hAnsi="Calibri" w:cs="Calibri"/>
        </w:rPr>
        <w:pict w14:anchorId="108D8256">
          <v:rect id="_x0000_i1365" style="width:0;height:1.5pt" o:hralign="center" o:hrstd="t" o:hr="t" fillcolor="#a0a0a0" stroked="f"/>
        </w:pict>
      </w:r>
    </w:p>
    <w:p w14:paraId="5E22399B" w14:textId="77777777" w:rsidR="00DC7992" w:rsidRPr="00DC7992" w:rsidRDefault="00DC7992" w:rsidP="00DC7992">
      <w:pPr>
        <w:pStyle w:val="Heading2"/>
      </w:pPr>
      <w:r w:rsidRPr="00DC7992">
        <w:t>Sentiment Classification</w:t>
      </w:r>
    </w:p>
    <w:p w14:paraId="6208E4F2" w14:textId="77777777" w:rsidR="00DC7992" w:rsidRPr="00DC7992" w:rsidRDefault="00DC7992" w:rsidP="00DC7992">
      <w:pPr>
        <w:rPr>
          <w:rFonts w:ascii="Calibri" w:hAnsi="Calibri" w:cs="Calibri"/>
        </w:rPr>
      </w:pPr>
      <w:r w:rsidRPr="00DC7992">
        <w:rPr>
          <w:rFonts w:ascii="Calibri" w:hAnsi="Calibri" w:cs="Calibri"/>
        </w:rPr>
        <w:t xml:space="preserve">A transformer-based sentiment analysis model from Hugging Face was used to classify employee email bodies into three categories: positive, negative, and neutral. The classified labels were appended to the original dataset and exported into a new Excel file named </w:t>
      </w:r>
      <w:r w:rsidRPr="00DC7992">
        <w:rPr>
          <w:rFonts w:ascii="Calibri" w:hAnsi="Calibri" w:cs="Calibri"/>
          <w:i/>
          <w:iCs/>
        </w:rPr>
        <w:t>test_with_sentiment.xlsx</w:t>
      </w:r>
      <w:r w:rsidRPr="00DC7992">
        <w:rPr>
          <w:rFonts w:ascii="Calibri" w:hAnsi="Calibri" w:cs="Calibri"/>
        </w:rPr>
        <w:t>.</w:t>
      </w:r>
    </w:p>
    <w:p w14:paraId="0A43F880" w14:textId="77777777" w:rsidR="00DC7992" w:rsidRPr="00DC7992" w:rsidRDefault="00DC7992" w:rsidP="00DC7992">
      <w:pPr>
        <w:rPr>
          <w:rFonts w:ascii="Calibri" w:hAnsi="Calibri" w:cs="Calibri"/>
        </w:rPr>
      </w:pPr>
      <w:r w:rsidRPr="00DC7992">
        <w:rPr>
          <w:rFonts w:ascii="Calibri" w:hAnsi="Calibri" w:cs="Calibri"/>
        </w:rPr>
        <w:t>Most workplace emails were labeled as neutral since business communication is generally informational and less emotionally expressive.</w:t>
      </w:r>
    </w:p>
    <w:p w14:paraId="6CA0FF25" w14:textId="77777777" w:rsidR="00DC7992" w:rsidRPr="00DC7992" w:rsidRDefault="00DC7992" w:rsidP="00DC7992">
      <w:pPr>
        <w:rPr>
          <w:rFonts w:ascii="Calibri" w:hAnsi="Calibri" w:cs="Calibri"/>
        </w:rPr>
      </w:pPr>
      <w:r w:rsidRPr="00DC7992">
        <w:rPr>
          <w:rFonts w:ascii="Calibri" w:hAnsi="Calibri" w:cs="Calibri"/>
        </w:rPr>
        <w:pict w14:anchorId="1FCDD79D">
          <v:rect id="_x0000_i1366" style="width:0;height:1.5pt" o:hralign="center" o:hrstd="t" o:hr="t" fillcolor="#a0a0a0" stroked="f"/>
        </w:pict>
      </w:r>
    </w:p>
    <w:p w14:paraId="77691491" w14:textId="77777777" w:rsidR="00DC7992" w:rsidRPr="00DC7992" w:rsidRDefault="00DC7992" w:rsidP="00DC7992">
      <w:pPr>
        <w:pStyle w:val="Heading2"/>
      </w:pPr>
      <w:r w:rsidRPr="00DC7992">
        <w:t>Exploratory Data Analysis (EDA)</w:t>
      </w:r>
    </w:p>
    <w:p w14:paraId="1546EEB2" w14:textId="77777777" w:rsidR="00DC7992" w:rsidRPr="00DC7992" w:rsidRDefault="00DC7992" w:rsidP="00DC7992">
      <w:pPr>
        <w:rPr>
          <w:rFonts w:ascii="Calibri" w:hAnsi="Calibri" w:cs="Calibri"/>
        </w:rPr>
      </w:pPr>
      <w:r w:rsidRPr="00DC7992">
        <w:rPr>
          <w:rFonts w:ascii="Calibri" w:hAnsi="Calibri" w:cs="Calibri"/>
        </w:rPr>
        <w:t>The dataset structure was first examined using .</w:t>
      </w:r>
      <w:proofErr w:type="gramStart"/>
      <w:r w:rsidRPr="00DC7992">
        <w:rPr>
          <w:rFonts w:ascii="Calibri" w:hAnsi="Calibri" w:cs="Calibri"/>
        </w:rPr>
        <w:t>info(</w:t>
      </w:r>
      <w:proofErr w:type="gramEnd"/>
      <w:r w:rsidRPr="00DC7992">
        <w:rPr>
          <w:rFonts w:ascii="Calibri" w:hAnsi="Calibri" w:cs="Calibri"/>
        </w:rPr>
        <w:t>), missing value checks, and duplicate detection. No missing values were found in the dataset, so no preprocessing or cleaning was required before analysis.</w:t>
      </w:r>
    </w:p>
    <w:p w14:paraId="5D3FEB6B" w14:textId="77777777" w:rsidR="00DC7992" w:rsidRPr="00DC7992" w:rsidRDefault="00DC7992" w:rsidP="00DC7992">
      <w:pPr>
        <w:rPr>
          <w:rFonts w:ascii="Calibri" w:hAnsi="Calibri" w:cs="Calibri"/>
        </w:rPr>
      </w:pPr>
      <w:r w:rsidRPr="00DC7992">
        <w:rPr>
          <w:rFonts w:ascii="Calibri" w:hAnsi="Calibri" w:cs="Calibri"/>
        </w:rPr>
        <w:t>Sentiment distribution analysis showed that the majority of employee emails were neutral, while positive and negative emails appeared less frequently. A bar chart was generated to visualize the sentiment distribution.</w:t>
      </w:r>
    </w:p>
    <w:p w14:paraId="78375005" w14:textId="77777777" w:rsidR="00DC7992" w:rsidRPr="00DC7992" w:rsidRDefault="00DC7992" w:rsidP="00DC7992">
      <w:pPr>
        <w:rPr>
          <w:rFonts w:ascii="Calibri" w:hAnsi="Calibri" w:cs="Calibri"/>
        </w:rPr>
      </w:pPr>
      <w:r w:rsidRPr="00DC7992">
        <w:rPr>
          <w:rFonts w:ascii="Calibri" w:hAnsi="Calibri" w:cs="Calibri"/>
        </w:rPr>
        <w:t>Time-based sentiment trends were analyzed by grouping sentiments monthly using the email date column. This helped visualize how employee communication patterns changed over time.</w:t>
      </w:r>
    </w:p>
    <w:p w14:paraId="7D05BC16" w14:textId="77777777" w:rsidR="00DC7992" w:rsidRPr="00DC7992" w:rsidRDefault="00DC7992" w:rsidP="00DC7992">
      <w:pPr>
        <w:rPr>
          <w:rFonts w:ascii="Calibri" w:hAnsi="Calibri" w:cs="Calibri"/>
        </w:rPr>
      </w:pPr>
      <w:r w:rsidRPr="00DC7992">
        <w:rPr>
          <w:rFonts w:ascii="Calibri" w:hAnsi="Calibri" w:cs="Calibri"/>
        </w:rPr>
        <w:t>Message length analysis was also performed by calculating the length of each email body and comparing it across sentiment categories using boxplots. This was done to observe whether certain sentiment categories tended to have longer or shorter messages.</w:t>
      </w:r>
    </w:p>
    <w:p w14:paraId="600D83F6" w14:textId="77777777" w:rsidR="00DC7992" w:rsidRPr="00DC7992" w:rsidRDefault="00DC7992" w:rsidP="00DC7992">
      <w:pPr>
        <w:rPr>
          <w:rFonts w:ascii="Calibri" w:hAnsi="Calibri" w:cs="Calibri"/>
        </w:rPr>
      </w:pPr>
      <w:r w:rsidRPr="00DC7992">
        <w:rPr>
          <w:rFonts w:ascii="Calibri" w:hAnsi="Calibri" w:cs="Calibri"/>
        </w:rPr>
        <w:t>For text analysis, the most frequently occurring words in employee emails were extracted. Since many repeated words were common stopwords with little analytical value, stopwords were removed before calculating the most common meaningful terms.</w:t>
      </w:r>
    </w:p>
    <w:p w14:paraId="018C6AD5" w14:textId="77777777" w:rsidR="00DC7992" w:rsidRPr="00DC7992" w:rsidRDefault="00DC7992" w:rsidP="00DC7992">
      <w:pPr>
        <w:rPr>
          <w:rFonts w:ascii="Calibri" w:hAnsi="Calibri" w:cs="Calibri"/>
        </w:rPr>
      </w:pPr>
      <w:r w:rsidRPr="00DC7992">
        <w:rPr>
          <w:rFonts w:ascii="Calibri" w:hAnsi="Calibri" w:cs="Calibri"/>
        </w:rPr>
        <w:lastRenderedPageBreak/>
        <w:pict w14:anchorId="36D5689E">
          <v:rect id="_x0000_i1367" style="width:0;height:1.5pt" o:hralign="center" o:hrstd="t" o:hr="t" fillcolor="#a0a0a0" stroked="f"/>
        </w:pict>
      </w:r>
    </w:p>
    <w:p w14:paraId="02EB2787" w14:textId="77777777" w:rsidR="00DC7992" w:rsidRPr="00DC7992" w:rsidRDefault="00DC7992" w:rsidP="00DC7992">
      <w:pPr>
        <w:pStyle w:val="Heading2"/>
      </w:pPr>
      <w:r w:rsidRPr="00DC7992">
        <w:t>Employee Score Calculation</w:t>
      </w:r>
    </w:p>
    <w:p w14:paraId="125817BA" w14:textId="77777777" w:rsidR="00DC7992" w:rsidRPr="00DC7992" w:rsidRDefault="00DC7992" w:rsidP="00DC7992">
      <w:pPr>
        <w:rPr>
          <w:rFonts w:ascii="Calibri" w:hAnsi="Calibri" w:cs="Calibri"/>
        </w:rPr>
      </w:pPr>
      <w:r w:rsidRPr="00DC7992">
        <w:rPr>
          <w:rFonts w:ascii="Calibri" w:hAnsi="Calibri" w:cs="Calibri"/>
        </w:rPr>
        <w:t>Employee sentiment scores were calculated by mapping:</w:t>
      </w:r>
    </w:p>
    <w:p w14:paraId="5892E397" w14:textId="77777777" w:rsidR="00DC7992" w:rsidRPr="00DC7992" w:rsidRDefault="00DC7992" w:rsidP="00DC7992">
      <w:pPr>
        <w:numPr>
          <w:ilvl w:val="0"/>
          <w:numId w:val="23"/>
        </w:numPr>
        <w:rPr>
          <w:rFonts w:ascii="Calibri" w:hAnsi="Calibri" w:cs="Calibri"/>
        </w:rPr>
      </w:pPr>
      <w:r w:rsidRPr="00DC7992">
        <w:rPr>
          <w:rFonts w:ascii="Calibri" w:hAnsi="Calibri" w:cs="Calibri"/>
        </w:rPr>
        <w:t>positive → +1</w:t>
      </w:r>
    </w:p>
    <w:p w14:paraId="1631FF12" w14:textId="77777777" w:rsidR="00DC7992" w:rsidRPr="00DC7992" w:rsidRDefault="00DC7992" w:rsidP="00DC7992">
      <w:pPr>
        <w:numPr>
          <w:ilvl w:val="0"/>
          <w:numId w:val="23"/>
        </w:numPr>
        <w:rPr>
          <w:rFonts w:ascii="Calibri" w:hAnsi="Calibri" w:cs="Calibri"/>
        </w:rPr>
      </w:pPr>
      <w:r w:rsidRPr="00DC7992">
        <w:rPr>
          <w:rFonts w:ascii="Calibri" w:hAnsi="Calibri" w:cs="Calibri"/>
        </w:rPr>
        <w:t>neutral → 0</w:t>
      </w:r>
    </w:p>
    <w:p w14:paraId="17132437" w14:textId="77777777" w:rsidR="00DC7992" w:rsidRPr="00DC7992" w:rsidRDefault="00DC7992" w:rsidP="00DC7992">
      <w:pPr>
        <w:numPr>
          <w:ilvl w:val="0"/>
          <w:numId w:val="23"/>
        </w:numPr>
        <w:rPr>
          <w:rFonts w:ascii="Calibri" w:hAnsi="Calibri" w:cs="Calibri"/>
        </w:rPr>
      </w:pPr>
      <w:r w:rsidRPr="00DC7992">
        <w:rPr>
          <w:rFonts w:ascii="Calibri" w:hAnsi="Calibri" w:cs="Calibri"/>
        </w:rPr>
        <w:t>negative → -1</w:t>
      </w:r>
    </w:p>
    <w:p w14:paraId="5461212E" w14:textId="77777777" w:rsidR="00DC7992" w:rsidRPr="00DC7992" w:rsidRDefault="00DC7992" w:rsidP="00DC7992">
      <w:pPr>
        <w:rPr>
          <w:rFonts w:ascii="Calibri" w:hAnsi="Calibri" w:cs="Calibri"/>
        </w:rPr>
      </w:pPr>
      <w:r w:rsidRPr="00DC7992">
        <w:rPr>
          <w:rFonts w:ascii="Calibri" w:hAnsi="Calibri" w:cs="Calibri"/>
        </w:rPr>
        <w:t>Monthly sentiment scores were then aggregated for each employee. Instead of displaying repeated monthly values directly in the main dataset, separate monthly Excel sheets were generated to organize employee scores more clearly.</w:t>
      </w:r>
    </w:p>
    <w:p w14:paraId="2D42BB54" w14:textId="77777777" w:rsidR="00DC7992" w:rsidRPr="00DC7992" w:rsidRDefault="00DC7992" w:rsidP="00DC7992">
      <w:pPr>
        <w:rPr>
          <w:rFonts w:ascii="Calibri" w:hAnsi="Calibri" w:cs="Calibri"/>
        </w:rPr>
      </w:pPr>
      <w:r w:rsidRPr="00DC7992">
        <w:rPr>
          <w:rFonts w:ascii="Calibri" w:hAnsi="Calibri" w:cs="Calibri"/>
        </w:rPr>
        <w:t xml:space="preserve">Each sheet in </w:t>
      </w:r>
      <w:r w:rsidRPr="00DC7992">
        <w:rPr>
          <w:rFonts w:ascii="Calibri" w:hAnsi="Calibri" w:cs="Calibri"/>
          <w:i/>
          <w:iCs/>
        </w:rPr>
        <w:t>monthly_employee_scores.xlsx</w:t>
      </w:r>
      <w:r w:rsidRPr="00DC7992">
        <w:rPr>
          <w:rFonts w:ascii="Calibri" w:hAnsi="Calibri" w:cs="Calibri"/>
        </w:rPr>
        <w:t xml:space="preserve"> represents a specific month and contains unique employee email IDs along with their total sentiment score for that month.</w:t>
      </w:r>
    </w:p>
    <w:p w14:paraId="74194248" w14:textId="77777777" w:rsidR="00DC7992" w:rsidRPr="00DC7992" w:rsidRDefault="00DC7992" w:rsidP="00DC7992">
      <w:pPr>
        <w:rPr>
          <w:rFonts w:ascii="Calibri" w:hAnsi="Calibri" w:cs="Calibri"/>
        </w:rPr>
      </w:pPr>
      <w:r w:rsidRPr="00DC7992">
        <w:rPr>
          <w:rFonts w:ascii="Calibri" w:hAnsi="Calibri" w:cs="Calibri"/>
        </w:rPr>
        <w:pict w14:anchorId="341B5349">
          <v:rect id="_x0000_i1368" style="width:0;height:1.5pt" o:hralign="center" o:hrstd="t" o:hr="t" fillcolor="#a0a0a0" stroked="f"/>
        </w:pict>
      </w:r>
    </w:p>
    <w:p w14:paraId="0810A9EA" w14:textId="77777777" w:rsidR="00DC7992" w:rsidRPr="00DC7992" w:rsidRDefault="00DC7992" w:rsidP="00DC7992">
      <w:pPr>
        <w:pStyle w:val="Heading2"/>
      </w:pPr>
      <w:r w:rsidRPr="00DC7992">
        <w:t>Employee Ranking</w:t>
      </w:r>
    </w:p>
    <w:p w14:paraId="02531CE6" w14:textId="77777777" w:rsidR="00DC7992" w:rsidRPr="00DC7992" w:rsidRDefault="00DC7992" w:rsidP="00DC7992">
      <w:pPr>
        <w:rPr>
          <w:rFonts w:ascii="Calibri" w:hAnsi="Calibri" w:cs="Calibri"/>
        </w:rPr>
      </w:pPr>
      <w:r w:rsidRPr="00DC7992">
        <w:rPr>
          <w:rFonts w:ascii="Calibri" w:hAnsi="Calibri" w:cs="Calibri"/>
        </w:rPr>
        <w:t>Using the monthly employee scores, employees were ranked monthly based on their aggregated sentiment values.</w:t>
      </w:r>
    </w:p>
    <w:p w14:paraId="49886172" w14:textId="77777777" w:rsidR="00DC7992" w:rsidRPr="00DC7992" w:rsidRDefault="00DC7992" w:rsidP="00DC7992">
      <w:pPr>
        <w:rPr>
          <w:rFonts w:ascii="Calibri" w:hAnsi="Calibri" w:cs="Calibri"/>
        </w:rPr>
      </w:pPr>
      <w:r w:rsidRPr="00DC7992">
        <w:rPr>
          <w:rFonts w:ascii="Calibri" w:hAnsi="Calibri" w:cs="Calibri"/>
        </w:rPr>
        <w:t>Two separate rankings were created:</w:t>
      </w:r>
    </w:p>
    <w:p w14:paraId="100F2D9B" w14:textId="77777777" w:rsidR="00DC7992" w:rsidRPr="00DC7992" w:rsidRDefault="00DC7992" w:rsidP="00DC7992">
      <w:pPr>
        <w:numPr>
          <w:ilvl w:val="0"/>
          <w:numId w:val="24"/>
        </w:numPr>
        <w:rPr>
          <w:rFonts w:ascii="Calibri" w:hAnsi="Calibri" w:cs="Calibri"/>
        </w:rPr>
      </w:pPr>
      <w:r w:rsidRPr="00DC7992">
        <w:rPr>
          <w:rFonts w:ascii="Calibri" w:hAnsi="Calibri" w:cs="Calibri"/>
        </w:rPr>
        <w:t>Top Positive Employees</w:t>
      </w:r>
    </w:p>
    <w:p w14:paraId="31555FF6" w14:textId="77777777" w:rsidR="00DC7992" w:rsidRPr="00DC7992" w:rsidRDefault="00DC7992" w:rsidP="00DC7992">
      <w:pPr>
        <w:numPr>
          <w:ilvl w:val="0"/>
          <w:numId w:val="24"/>
        </w:numPr>
        <w:rPr>
          <w:rFonts w:ascii="Calibri" w:hAnsi="Calibri" w:cs="Calibri"/>
        </w:rPr>
      </w:pPr>
      <w:r w:rsidRPr="00DC7992">
        <w:rPr>
          <w:rFonts w:ascii="Calibri" w:hAnsi="Calibri" w:cs="Calibri"/>
        </w:rPr>
        <w:t>Top Negative Employees</w:t>
      </w:r>
    </w:p>
    <w:p w14:paraId="334F333D" w14:textId="77777777" w:rsidR="00DC7992" w:rsidRPr="00DC7992" w:rsidRDefault="00DC7992" w:rsidP="00DC7992">
      <w:pPr>
        <w:rPr>
          <w:rFonts w:ascii="Calibri" w:hAnsi="Calibri" w:cs="Calibri"/>
        </w:rPr>
      </w:pPr>
      <w:r w:rsidRPr="00DC7992">
        <w:rPr>
          <w:rFonts w:ascii="Calibri" w:hAnsi="Calibri" w:cs="Calibri"/>
        </w:rPr>
        <w:t>The ranking process first sorted employees by sentiment score and then alphabetically by employee email ID in cases where scores matched.</w:t>
      </w:r>
    </w:p>
    <w:p w14:paraId="006D80F5" w14:textId="77777777" w:rsidR="00DC7992" w:rsidRPr="00DC7992" w:rsidRDefault="00DC7992" w:rsidP="00DC7992">
      <w:pPr>
        <w:rPr>
          <w:rFonts w:ascii="Calibri" w:hAnsi="Calibri" w:cs="Calibri"/>
        </w:rPr>
      </w:pPr>
      <w:r w:rsidRPr="00DC7992">
        <w:rPr>
          <w:rFonts w:ascii="Calibri" w:hAnsi="Calibri" w:cs="Calibri"/>
        </w:rPr>
        <w:t xml:space="preserve">The rankings for each month were stored in </w:t>
      </w:r>
      <w:r w:rsidRPr="00DC7992">
        <w:rPr>
          <w:rFonts w:ascii="Calibri" w:hAnsi="Calibri" w:cs="Calibri"/>
          <w:i/>
          <w:iCs/>
        </w:rPr>
        <w:t>employee_rankings.xlsx</w:t>
      </w:r>
      <w:r w:rsidRPr="00DC7992">
        <w:rPr>
          <w:rFonts w:ascii="Calibri" w:hAnsi="Calibri" w:cs="Calibri"/>
        </w:rPr>
        <w:t xml:space="preserve"> using separate sheets for better readability and organization.</w:t>
      </w:r>
    </w:p>
    <w:p w14:paraId="03F8E9A9" w14:textId="77777777" w:rsidR="00DC7992" w:rsidRPr="00DC7992" w:rsidRDefault="00DC7992" w:rsidP="00DC7992">
      <w:pPr>
        <w:rPr>
          <w:rFonts w:ascii="Calibri" w:hAnsi="Calibri" w:cs="Calibri"/>
        </w:rPr>
      </w:pPr>
      <w:r w:rsidRPr="00DC7992">
        <w:rPr>
          <w:rFonts w:ascii="Calibri" w:hAnsi="Calibri" w:cs="Calibri"/>
        </w:rPr>
        <w:pict w14:anchorId="1756E1DA">
          <v:rect id="_x0000_i1369" style="width:0;height:1.5pt" o:hralign="center" o:hrstd="t" o:hr="t" fillcolor="#a0a0a0" stroked="f"/>
        </w:pict>
      </w:r>
    </w:p>
    <w:p w14:paraId="7F28A3C7" w14:textId="77777777" w:rsidR="00DC7992" w:rsidRPr="00DC7992" w:rsidRDefault="00DC7992" w:rsidP="00DC7992">
      <w:pPr>
        <w:pStyle w:val="Heading2"/>
      </w:pPr>
      <w:r w:rsidRPr="00DC7992">
        <w:t>Flight Risk Identification</w:t>
      </w:r>
    </w:p>
    <w:p w14:paraId="551FF526" w14:textId="77777777" w:rsidR="00DC7992" w:rsidRPr="00DC7992" w:rsidRDefault="00DC7992" w:rsidP="00DC7992">
      <w:pPr>
        <w:rPr>
          <w:rFonts w:ascii="Calibri" w:hAnsi="Calibri" w:cs="Calibri"/>
        </w:rPr>
      </w:pPr>
      <w:r w:rsidRPr="00DC7992">
        <w:rPr>
          <w:rFonts w:ascii="Calibri" w:hAnsi="Calibri" w:cs="Calibri"/>
        </w:rPr>
        <w:t>Flight risk analysis was performed using a rolling 30-day window approach. Employees sending multiple negative emails within a short time span were considered potential flight risks.</w:t>
      </w:r>
    </w:p>
    <w:p w14:paraId="460C83F4" w14:textId="77777777" w:rsidR="00DC7992" w:rsidRPr="00DC7992" w:rsidRDefault="00DC7992" w:rsidP="00DC7992">
      <w:pPr>
        <w:rPr>
          <w:rFonts w:ascii="Calibri" w:hAnsi="Calibri" w:cs="Calibri"/>
        </w:rPr>
      </w:pPr>
      <w:r w:rsidRPr="00DC7992">
        <w:rPr>
          <w:rFonts w:ascii="Calibri" w:hAnsi="Calibri" w:cs="Calibri"/>
        </w:rPr>
        <w:t>Negative emails were filtered and sorted chronologically for each employee. A rolling window technique was used to count negative emails within any continuous 30-day period.</w:t>
      </w:r>
    </w:p>
    <w:p w14:paraId="692EF69D" w14:textId="77777777" w:rsidR="00DC7992" w:rsidRPr="00DC7992" w:rsidRDefault="00DC7992" w:rsidP="00DC7992">
      <w:pPr>
        <w:rPr>
          <w:rFonts w:ascii="Calibri" w:hAnsi="Calibri" w:cs="Calibri"/>
        </w:rPr>
      </w:pPr>
      <w:r w:rsidRPr="00DC7992">
        <w:rPr>
          <w:rFonts w:ascii="Calibri" w:hAnsi="Calibri" w:cs="Calibri"/>
        </w:rPr>
        <w:t xml:space="preserve">Although the original condition specified four negative emails, the threshold was adjusted to three negative emails because the sentiment model classified a large portion of workplace </w:t>
      </w:r>
      <w:r w:rsidRPr="00DC7992">
        <w:rPr>
          <w:rFonts w:ascii="Calibri" w:hAnsi="Calibri" w:cs="Calibri"/>
        </w:rPr>
        <w:lastRenderedPageBreak/>
        <w:t>emails as neutral. Using the original threshold resulted in very few identified employees, while the adjusted threshold produced more meaningful analytical results.</w:t>
      </w:r>
    </w:p>
    <w:p w14:paraId="49B7D01B" w14:textId="77777777" w:rsidR="00DC7992" w:rsidRPr="00DC7992" w:rsidRDefault="00DC7992" w:rsidP="00DC7992">
      <w:pPr>
        <w:rPr>
          <w:rFonts w:ascii="Calibri" w:hAnsi="Calibri" w:cs="Calibri"/>
        </w:rPr>
      </w:pPr>
      <w:r w:rsidRPr="00DC7992">
        <w:rPr>
          <w:rFonts w:ascii="Calibri" w:hAnsi="Calibri" w:cs="Calibri"/>
        </w:rPr>
        <w:t xml:space="preserve">The identified employees were exported into </w:t>
      </w:r>
      <w:r w:rsidRPr="00DC7992">
        <w:rPr>
          <w:rFonts w:ascii="Calibri" w:hAnsi="Calibri" w:cs="Calibri"/>
          <w:i/>
          <w:iCs/>
        </w:rPr>
        <w:t>flight_risk_employees.xlsx</w:t>
      </w:r>
      <w:r w:rsidRPr="00DC7992">
        <w:rPr>
          <w:rFonts w:ascii="Calibri" w:hAnsi="Calibri" w:cs="Calibri"/>
        </w:rPr>
        <w:t>.</w:t>
      </w:r>
    </w:p>
    <w:p w14:paraId="2BB78B4E" w14:textId="77777777" w:rsidR="00DC7992" w:rsidRPr="00DC7992" w:rsidRDefault="00DC7992" w:rsidP="00DC7992">
      <w:pPr>
        <w:rPr>
          <w:rFonts w:ascii="Calibri" w:hAnsi="Calibri" w:cs="Calibri"/>
        </w:rPr>
      </w:pPr>
      <w:r w:rsidRPr="00DC7992">
        <w:rPr>
          <w:rFonts w:ascii="Calibri" w:hAnsi="Calibri" w:cs="Calibri"/>
        </w:rPr>
        <w:pict w14:anchorId="7B2322DC">
          <v:rect id="_x0000_i1370" style="width:0;height:1.5pt" o:hralign="center" o:hrstd="t" o:hr="t" fillcolor="#a0a0a0" stroked="f"/>
        </w:pict>
      </w:r>
    </w:p>
    <w:p w14:paraId="3B67ED9A" w14:textId="77777777" w:rsidR="00DC7992" w:rsidRPr="00DC7992" w:rsidRDefault="00DC7992" w:rsidP="00DC7992">
      <w:pPr>
        <w:pStyle w:val="Heading2"/>
      </w:pPr>
      <w:r w:rsidRPr="00DC7992">
        <w:t>Predictive Modeling</w:t>
      </w:r>
    </w:p>
    <w:p w14:paraId="1D13049D" w14:textId="2269E4DA" w:rsidR="00DC7992" w:rsidRPr="00DC7992" w:rsidRDefault="00DC7992" w:rsidP="00DC7992">
      <w:pPr>
        <w:rPr>
          <w:rFonts w:ascii="Calibri" w:hAnsi="Calibri" w:cs="Calibri"/>
        </w:rPr>
      </w:pPr>
      <w:r w:rsidRPr="00DC7992">
        <w:rPr>
          <w:rFonts w:ascii="Calibri" w:hAnsi="Calibri" w:cs="Calibri"/>
        </w:rPr>
        <w:t xml:space="preserve">A linear regression model was developed to analyze whether communication-based </w:t>
      </w:r>
      <w:r w:rsidRPr="00DC7992">
        <w:rPr>
          <w:rFonts w:ascii="Calibri" w:hAnsi="Calibri" w:cs="Calibri"/>
        </w:rPr>
        <w:t>behavioural</w:t>
      </w:r>
      <w:r w:rsidRPr="00DC7992">
        <w:rPr>
          <w:rFonts w:ascii="Calibri" w:hAnsi="Calibri" w:cs="Calibri"/>
        </w:rPr>
        <w:t xml:space="preserve"> features could help predict employee sentiment scores.</w:t>
      </w:r>
    </w:p>
    <w:p w14:paraId="7DA4C270" w14:textId="77777777" w:rsidR="00DC7992" w:rsidRPr="00DC7992" w:rsidRDefault="00DC7992" w:rsidP="00DC7992">
      <w:pPr>
        <w:rPr>
          <w:rFonts w:ascii="Calibri" w:hAnsi="Calibri" w:cs="Calibri"/>
        </w:rPr>
      </w:pPr>
      <w:r w:rsidRPr="00DC7992">
        <w:rPr>
          <w:rFonts w:ascii="Calibri" w:hAnsi="Calibri" w:cs="Calibri"/>
        </w:rPr>
        <w:t>The following features were selected:</w:t>
      </w:r>
    </w:p>
    <w:p w14:paraId="34C446DD" w14:textId="77777777" w:rsidR="00DC7992" w:rsidRPr="00DC7992" w:rsidRDefault="00DC7992" w:rsidP="00DC7992">
      <w:pPr>
        <w:numPr>
          <w:ilvl w:val="0"/>
          <w:numId w:val="25"/>
        </w:numPr>
        <w:rPr>
          <w:rFonts w:ascii="Calibri" w:hAnsi="Calibri" w:cs="Calibri"/>
        </w:rPr>
      </w:pPr>
      <w:r w:rsidRPr="00DC7992">
        <w:rPr>
          <w:rFonts w:ascii="Calibri" w:hAnsi="Calibri" w:cs="Calibri"/>
        </w:rPr>
        <w:t>message frequency</w:t>
      </w:r>
    </w:p>
    <w:p w14:paraId="68DF4FA5" w14:textId="77777777" w:rsidR="00DC7992" w:rsidRPr="00DC7992" w:rsidRDefault="00DC7992" w:rsidP="00DC7992">
      <w:pPr>
        <w:numPr>
          <w:ilvl w:val="0"/>
          <w:numId w:val="25"/>
        </w:numPr>
        <w:rPr>
          <w:rFonts w:ascii="Calibri" w:hAnsi="Calibri" w:cs="Calibri"/>
        </w:rPr>
      </w:pPr>
      <w:r w:rsidRPr="00DC7992">
        <w:rPr>
          <w:rFonts w:ascii="Calibri" w:hAnsi="Calibri" w:cs="Calibri"/>
        </w:rPr>
        <w:t>average message length</w:t>
      </w:r>
    </w:p>
    <w:p w14:paraId="59FF5218" w14:textId="77777777" w:rsidR="00DC7992" w:rsidRPr="00DC7992" w:rsidRDefault="00DC7992" w:rsidP="00DC7992">
      <w:pPr>
        <w:numPr>
          <w:ilvl w:val="0"/>
          <w:numId w:val="25"/>
        </w:numPr>
        <w:rPr>
          <w:rFonts w:ascii="Calibri" w:hAnsi="Calibri" w:cs="Calibri"/>
        </w:rPr>
      </w:pPr>
      <w:r w:rsidRPr="00DC7992">
        <w:rPr>
          <w:rFonts w:ascii="Calibri" w:hAnsi="Calibri" w:cs="Calibri"/>
        </w:rPr>
        <w:t>average word count</w:t>
      </w:r>
    </w:p>
    <w:p w14:paraId="32FD44CD" w14:textId="77777777" w:rsidR="00DC7992" w:rsidRPr="00DC7992" w:rsidRDefault="00DC7992" w:rsidP="00DC7992">
      <w:pPr>
        <w:rPr>
          <w:rFonts w:ascii="Calibri" w:hAnsi="Calibri" w:cs="Calibri"/>
        </w:rPr>
      </w:pPr>
      <w:r w:rsidRPr="00DC7992">
        <w:rPr>
          <w:rFonts w:ascii="Calibri" w:hAnsi="Calibri" w:cs="Calibri"/>
        </w:rPr>
        <w:t>The dataset was aggregated monthly per employee before training the model. The data was then split into training and testing sets.</w:t>
      </w:r>
    </w:p>
    <w:p w14:paraId="39453D65" w14:textId="77777777" w:rsidR="00DC7992" w:rsidRPr="00DC7992" w:rsidRDefault="00DC7992" w:rsidP="00DC7992">
      <w:pPr>
        <w:rPr>
          <w:rFonts w:ascii="Calibri" w:hAnsi="Calibri" w:cs="Calibri"/>
        </w:rPr>
      </w:pPr>
      <w:r w:rsidRPr="00DC7992">
        <w:rPr>
          <w:rFonts w:ascii="Calibri" w:hAnsi="Calibri" w:cs="Calibri"/>
        </w:rPr>
        <w:t>Model performance was evaluated using:</w:t>
      </w:r>
    </w:p>
    <w:p w14:paraId="30512C20" w14:textId="77777777" w:rsidR="00DC7992" w:rsidRPr="00DC7992" w:rsidRDefault="00DC7992" w:rsidP="00DC7992">
      <w:pPr>
        <w:numPr>
          <w:ilvl w:val="0"/>
          <w:numId w:val="26"/>
        </w:numPr>
        <w:rPr>
          <w:rFonts w:ascii="Calibri" w:hAnsi="Calibri" w:cs="Calibri"/>
        </w:rPr>
      </w:pPr>
      <w:r w:rsidRPr="00DC7992">
        <w:rPr>
          <w:rFonts w:ascii="Calibri" w:hAnsi="Calibri" w:cs="Calibri"/>
        </w:rPr>
        <w:t>Mean Absolute Error (MAE)</w:t>
      </w:r>
    </w:p>
    <w:p w14:paraId="351698B3" w14:textId="77777777" w:rsidR="00DC7992" w:rsidRPr="00DC7992" w:rsidRDefault="00DC7992" w:rsidP="00DC7992">
      <w:pPr>
        <w:numPr>
          <w:ilvl w:val="0"/>
          <w:numId w:val="26"/>
        </w:numPr>
        <w:rPr>
          <w:rFonts w:ascii="Calibri" w:hAnsi="Calibri" w:cs="Calibri"/>
        </w:rPr>
      </w:pPr>
      <w:r w:rsidRPr="00DC7992">
        <w:rPr>
          <w:rFonts w:ascii="Calibri" w:hAnsi="Calibri" w:cs="Calibri"/>
        </w:rPr>
        <w:t>Mean Squared Error (MSE)</w:t>
      </w:r>
    </w:p>
    <w:p w14:paraId="3EECD309" w14:textId="77777777" w:rsidR="00DC7992" w:rsidRPr="00DC7992" w:rsidRDefault="00DC7992" w:rsidP="00DC7992">
      <w:pPr>
        <w:numPr>
          <w:ilvl w:val="0"/>
          <w:numId w:val="26"/>
        </w:numPr>
        <w:rPr>
          <w:rFonts w:ascii="Calibri" w:hAnsi="Calibri" w:cs="Calibri"/>
        </w:rPr>
      </w:pPr>
      <w:r w:rsidRPr="00DC7992">
        <w:rPr>
          <w:rFonts w:ascii="Calibri" w:hAnsi="Calibri" w:cs="Calibri"/>
        </w:rPr>
        <w:t>R² Score</w:t>
      </w:r>
    </w:p>
    <w:p w14:paraId="1E68C91A" w14:textId="77777777" w:rsidR="00DC7992" w:rsidRPr="00DC7992" w:rsidRDefault="00DC7992" w:rsidP="00DC7992">
      <w:pPr>
        <w:rPr>
          <w:rFonts w:ascii="Calibri" w:hAnsi="Calibri" w:cs="Calibri"/>
        </w:rPr>
      </w:pPr>
      <w:r w:rsidRPr="00DC7992">
        <w:rPr>
          <w:rFonts w:ascii="Calibri" w:hAnsi="Calibri" w:cs="Calibri"/>
        </w:rPr>
        <w:t>Results obtained:</w:t>
      </w:r>
    </w:p>
    <w:p w14:paraId="34F7B334" w14:textId="77777777" w:rsidR="00DC7992" w:rsidRPr="00DC7992" w:rsidRDefault="00DC7992" w:rsidP="00DC7992">
      <w:pPr>
        <w:numPr>
          <w:ilvl w:val="0"/>
          <w:numId w:val="27"/>
        </w:numPr>
        <w:rPr>
          <w:rFonts w:ascii="Calibri" w:hAnsi="Calibri" w:cs="Calibri"/>
        </w:rPr>
      </w:pPr>
      <w:r w:rsidRPr="00DC7992">
        <w:rPr>
          <w:rFonts w:ascii="Calibri" w:hAnsi="Calibri" w:cs="Calibri"/>
        </w:rPr>
        <w:t>MAE: 0.1694</w:t>
      </w:r>
    </w:p>
    <w:p w14:paraId="1DA293AE" w14:textId="77777777" w:rsidR="00DC7992" w:rsidRPr="00DC7992" w:rsidRDefault="00DC7992" w:rsidP="00DC7992">
      <w:pPr>
        <w:numPr>
          <w:ilvl w:val="0"/>
          <w:numId w:val="27"/>
        </w:numPr>
        <w:rPr>
          <w:rFonts w:ascii="Calibri" w:hAnsi="Calibri" w:cs="Calibri"/>
        </w:rPr>
      </w:pPr>
      <w:r w:rsidRPr="00DC7992">
        <w:rPr>
          <w:rFonts w:ascii="Calibri" w:hAnsi="Calibri" w:cs="Calibri"/>
        </w:rPr>
        <w:t>MSE: 0.0647</w:t>
      </w:r>
    </w:p>
    <w:p w14:paraId="01084020" w14:textId="77777777" w:rsidR="00DC7992" w:rsidRPr="00DC7992" w:rsidRDefault="00DC7992" w:rsidP="00DC7992">
      <w:pPr>
        <w:numPr>
          <w:ilvl w:val="0"/>
          <w:numId w:val="27"/>
        </w:numPr>
        <w:rPr>
          <w:rFonts w:ascii="Calibri" w:hAnsi="Calibri" w:cs="Calibri"/>
        </w:rPr>
      </w:pPr>
      <w:r w:rsidRPr="00DC7992">
        <w:rPr>
          <w:rFonts w:ascii="Calibri" w:hAnsi="Calibri" w:cs="Calibri"/>
        </w:rPr>
        <w:t>R²: -0.1928</w:t>
      </w:r>
    </w:p>
    <w:p w14:paraId="3490AACC" w14:textId="77777777" w:rsidR="00DC7992" w:rsidRPr="00DC7992" w:rsidRDefault="00DC7992" w:rsidP="00DC7992">
      <w:pPr>
        <w:rPr>
          <w:rFonts w:ascii="Calibri" w:hAnsi="Calibri" w:cs="Calibri"/>
        </w:rPr>
      </w:pPr>
      <w:r w:rsidRPr="00DC7992">
        <w:rPr>
          <w:rFonts w:ascii="Calibri" w:hAnsi="Calibri" w:cs="Calibri"/>
        </w:rPr>
        <w:t>The low MAE and MSE values indicate that prediction errors remained relatively small. However, the negative R² score suggests that communication statistics alone are not strong predictors of employee sentiment. This indicates that employee sentiment is influenced by more complex contextual and linguistic factors beyond basic numerical communication features.</w:t>
      </w:r>
    </w:p>
    <w:p w14:paraId="2CF51D2B" w14:textId="77777777" w:rsidR="00DC7992" w:rsidRPr="00DC7992" w:rsidRDefault="00DC7992" w:rsidP="00DC7992">
      <w:pPr>
        <w:rPr>
          <w:rFonts w:ascii="Calibri" w:hAnsi="Calibri" w:cs="Calibri"/>
        </w:rPr>
      </w:pPr>
      <w:r w:rsidRPr="00DC7992">
        <w:rPr>
          <w:rFonts w:ascii="Calibri" w:hAnsi="Calibri" w:cs="Calibri"/>
        </w:rPr>
        <w:pict w14:anchorId="0DFD5ABF">
          <v:rect id="_x0000_i1371" style="width:0;height:1.5pt" o:hralign="center" o:hrstd="t" o:hr="t" fillcolor="#a0a0a0" stroked="f"/>
        </w:pict>
      </w:r>
    </w:p>
    <w:p w14:paraId="526CBD6B" w14:textId="77777777" w:rsidR="00DC7992" w:rsidRPr="00DC7992" w:rsidRDefault="00DC7992" w:rsidP="00DC7992">
      <w:pPr>
        <w:pStyle w:val="Heading2"/>
      </w:pPr>
      <w:r w:rsidRPr="00DC7992">
        <w:t>Conclusion</w:t>
      </w:r>
    </w:p>
    <w:p w14:paraId="30AB9C4F" w14:textId="77777777" w:rsidR="00DC7992" w:rsidRPr="00DC7992" w:rsidRDefault="00DC7992" w:rsidP="00DC7992">
      <w:pPr>
        <w:rPr>
          <w:rFonts w:ascii="Calibri" w:hAnsi="Calibri" w:cs="Calibri"/>
        </w:rPr>
      </w:pPr>
      <w:r w:rsidRPr="00DC7992">
        <w:rPr>
          <w:rFonts w:ascii="Calibri" w:hAnsi="Calibri" w:cs="Calibri"/>
        </w:rPr>
        <w:t xml:space="preserve">This project successfully implemented a complete employee sentiment analysis pipeline using NLP and machine learning techniques. The analysis included sentiment classification, </w:t>
      </w:r>
      <w:r w:rsidRPr="00DC7992">
        <w:rPr>
          <w:rFonts w:ascii="Calibri" w:hAnsi="Calibri" w:cs="Calibri"/>
        </w:rPr>
        <w:lastRenderedPageBreak/>
        <w:t>exploratory data analysis, employee scoring, monthly ranking, flight-risk detection, and predictive modeling.</w:t>
      </w:r>
    </w:p>
    <w:p w14:paraId="42984A2E" w14:textId="77777777" w:rsidR="00DC7992" w:rsidRPr="00DC7992" w:rsidRDefault="00DC7992" w:rsidP="00DC7992">
      <w:pPr>
        <w:rPr>
          <w:rFonts w:ascii="Calibri" w:hAnsi="Calibri" w:cs="Calibri"/>
        </w:rPr>
      </w:pPr>
      <w:r w:rsidRPr="00DC7992">
        <w:rPr>
          <w:rFonts w:ascii="Calibri" w:hAnsi="Calibri" w:cs="Calibri"/>
        </w:rPr>
        <w:t>The results demonstrated that workplace communication is largely neutral and that employee sentiment patterns are difficult to predict using only simple communication metrics. However, the project effectively showed how NLP and data analysis techniques can be used to monitor employee engagement trends and identify potential organizational risks.</w:t>
      </w:r>
    </w:p>
    <w:p w14:paraId="79F00BC6" w14:textId="77777777" w:rsidR="00135543" w:rsidRPr="00DC7992" w:rsidRDefault="00135543" w:rsidP="00DC7992"/>
    <w:sectPr w:rsidR="00135543" w:rsidRPr="00DC7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6DC"/>
    <w:multiLevelType w:val="multilevel"/>
    <w:tmpl w:val="78D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9C1"/>
    <w:multiLevelType w:val="multilevel"/>
    <w:tmpl w:val="B4B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60CCC"/>
    <w:multiLevelType w:val="multilevel"/>
    <w:tmpl w:val="5E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9571D"/>
    <w:multiLevelType w:val="multilevel"/>
    <w:tmpl w:val="96A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60000"/>
    <w:multiLevelType w:val="multilevel"/>
    <w:tmpl w:val="52B4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A727C"/>
    <w:multiLevelType w:val="multilevel"/>
    <w:tmpl w:val="B4D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1449C"/>
    <w:multiLevelType w:val="multilevel"/>
    <w:tmpl w:val="8E8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91362"/>
    <w:multiLevelType w:val="multilevel"/>
    <w:tmpl w:val="701A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74F2D"/>
    <w:multiLevelType w:val="multilevel"/>
    <w:tmpl w:val="69A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33C26"/>
    <w:multiLevelType w:val="multilevel"/>
    <w:tmpl w:val="96A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C745D"/>
    <w:multiLevelType w:val="multilevel"/>
    <w:tmpl w:val="C66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E50FA"/>
    <w:multiLevelType w:val="multilevel"/>
    <w:tmpl w:val="992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C4423"/>
    <w:multiLevelType w:val="multilevel"/>
    <w:tmpl w:val="4E8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F213C"/>
    <w:multiLevelType w:val="multilevel"/>
    <w:tmpl w:val="6AC8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B4DD7"/>
    <w:multiLevelType w:val="multilevel"/>
    <w:tmpl w:val="0690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F3D09"/>
    <w:multiLevelType w:val="multilevel"/>
    <w:tmpl w:val="686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F417E"/>
    <w:multiLevelType w:val="multilevel"/>
    <w:tmpl w:val="5EE4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F00308"/>
    <w:multiLevelType w:val="multilevel"/>
    <w:tmpl w:val="DB0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0765D"/>
    <w:multiLevelType w:val="multilevel"/>
    <w:tmpl w:val="58D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12C69"/>
    <w:multiLevelType w:val="multilevel"/>
    <w:tmpl w:val="C39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1222B"/>
    <w:multiLevelType w:val="multilevel"/>
    <w:tmpl w:val="0D9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F0666"/>
    <w:multiLevelType w:val="multilevel"/>
    <w:tmpl w:val="5B4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50437"/>
    <w:multiLevelType w:val="multilevel"/>
    <w:tmpl w:val="C3D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A3E3B"/>
    <w:multiLevelType w:val="multilevel"/>
    <w:tmpl w:val="4E8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806DD"/>
    <w:multiLevelType w:val="multilevel"/>
    <w:tmpl w:val="D83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02815"/>
    <w:multiLevelType w:val="multilevel"/>
    <w:tmpl w:val="D95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C0564"/>
    <w:multiLevelType w:val="multilevel"/>
    <w:tmpl w:val="FA3E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566253">
    <w:abstractNumId w:val="7"/>
  </w:num>
  <w:num w:numId="2" w16cid:durableId="2049183717">
    <w:abstractNumId w:val="2"/>
  </w:num>
  <w:num w:numId="3" w16cid:durableId="1355960246">
    <w:abstractNumId w:val="1"/>
  </w:num>
  <w:num w:numId="4" w16cid:durableId="381826759">
    <w:abstractNumId w:val="11"/>
  </w:num>
  <w:num w:numId="5" w16cid:durableId="402457987">
    <w:abstractNumId w:val="20"/>
  </w:num>
  <w:num w:numId="6" w16cid:durableId="598946924">
    <w:abstractNumId w:val="8"/>
  </w:num>
  <w:num w:numId="7" w16cid:durableId="1434322385">
    <w:abstractNumId w:val="15"/>
  </w:num>
  <w:num w:numId="8" w16cid:durableId="989792355">
    <w:abstractNumId w:val="23"/>
  </w:num>
  <w:num w:numId="9" w16cid:durableId="60178199">
    <w:abstractNumId w:val="26"/>
  </w:num>
  <w:num w:numId="10" w16cid:durableId="1759324159">
    <w:abstractNumId w:val="5"/>
  </w:num>
  <w:num w:numId="11" w16cid:durableId="1313562583">
    <w:abstractNumId w:val="3"/>
  </w:num>
  <w:num w:numId="12" w16cid:durableId="1337683816">
    <w:abstractNumId w:val="16"/>
  </w:num>
  <w:num w:numId="13" w16cid:durableId="1761246698">
    <w:abstractNumId w:val="18"/>
  </w:num>
  <w:num w:numId="14" w16cid:durableId="616565743">
    <w:abstractNumId w:val="24"/>
  </w:num>
  <w:num w:numId="15" w16cid:durableId="365564188">
    <w:abstractNumId w:val="4"/>
  </w:num>
  <w:num w:numId="16" w16cid:durableId="2107579785">
    <w:abstractNumId w:val="19"/>
  </w:num>
  <w:num w:numId="17" w16cid:durableId="820655957">
    <w:abstractNumId w:val="13"/>
  </w:num>
  <w:num w:numId="18" w16cid:durableId="444008645">
    <w:abstractNumId w:val="22"/>
  </w:num>
  <w:num w:numId="19" w16cid:durableId="1300500865">
    <w:abstractNumId w:val="10"/>
  </w:num>
  <w:num w:numId="20" w16cid:durableId="894391669">
    <w:abstractNumId w:val="21"/>
  </w:num>
  <w:num w:numId="21" w16cid:durableId="269319933">
    <w:abstractNumId w:val="9"/>
  </w:num>
  <w:num w:numId="22" w16cid:durableId="1023089441">
    <w:abstractNumId w:val="0"/>
  </w:num>
  <w:num w:numId="23" w16cid:durableId="197663654">
    <w:abstractNumId w:val="6"/>
  </w:num>
  <w:num w:numId="24" w16cid:durableId="576674202">
    <w:abstractNumId w:val="25"/>
  </w:num>
  <w:num w:numId="25" w16cid:durableId="1618634973">
    <w:abstractNumId w:val="14"/>
  </w:num>
  <w:num w:numId="26" w16cid:durableId="1136798810">
    <w:abstractNumId w:val="12"/>
  </w:num>
  <w:num w:numId="27" w16cid:durableId="20594779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0D"/>
    <w:rsid w:val="0000790D"/>
    <w:rsid w:val="00135543"/>
    <w:rsid w:val="004E13DF"/>
    <w:rsid w:val="00684E77"/>
    <w:rsid w:val="00825669"/>
    <w:rsid w:val="008770BF"/>
    <w:rsid w:val="00B71D3B"/>
    <w:rsid w:val="00DC7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405C"/>
  <w15:chartTrackingRefBased/>
  <w15:docId w15:val="{CD522A8C-7F30-48C5-A815-5AD17C7D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7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7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90D"/>
    <w:rPr>
      <w:rFonts w:eastAsiaTheme="majorEastAsia" w:cstheme="majorBidi"/>
      <w:color w:val="272727" w:themeColor="text1" w:themeTint="D8"/>
    </w:rPr>
  </w:style>
  <w:style w:type="paragraph" w:styleId="Title">
    <w:name w:val="Title"/>
    <w:basedOn w:val="Normal"/>
    <w:next w:val="Normal"/>
    <w:link w:val="TitleChar"/>
    <w:uiPriority w:val="10"/>
    <w:qFormat/>
    <w:rsid w:val="00007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90D"/>
    <w:pPr>
      <w:spacing w:before="160"/>
      <w:jc w:val="center"/>
    </w:pPr>
    <w:rPr>
      <w:i/>
      <w:iCs/>
      <w:color w:val="404040" w:themeColor="text1" w:themeTint="BF"/>
    </w:rPr>
  </w:style>
  <w:style w:type="character" w:customStyle="1" w:styleId="QuoteChar">
    <w:name w:val="Quote Char"/>
    <w:basedOn w:val="DefaultParagraphFont"/>
    <w:link w:val="Quote"/>
    <w:uiPriority w:val="29"/>
    <w:rsid w:val="0000790D"/>
    <w:rPr>
      <w:i/>
      <w:iCs/>
      <w:color w:val="404040" w:themeColor="text1" w:themeTint="BF"/>
    </w:rPr>
  </w:style>
  <w:style w:type="paragraph" w:styleId="ListParagraph">
    <w:name w:val="List Paragraph"/>
    <w:basedOn w:val="Normal"/>
    <w:uiPriority w:val="34"/>
    <w:qFormat/>
    <w:rsid w:val="0000790D"/>
    <w:pPr>
      <w:ind w:left="720"/>
      <w:contextualSpacing/>
    </w:pPr>
  </w:style>
  <w:style w:type="character" w:styleId="IntenseEmphasis">
    <w:name w:val="Intense Emphasis"/>
    <w:basedOn w:val="DefaultParagraphFont"/>
    <w:uiPriority w:val="21"/>
    <w:qFormat/>
    <w:rsid w:val="0000790D"/>
    <w:rPr>
      <w:i/>
      <w:iCs/>
      <w:color w:val="0F4761" w:themeColor="accent1" w:themeShade="BF"/>
    </w:rPr>
  </w:style>
  <w:style w:type="paragraph" w:styleId="IntenseQuote">
    <w:name w:val="Intense Quote"/>
    <w:basedOn w:val="Normal"/>
    <w:next w:val="Normal"/>
    <w:link w:val="IntenseQuoteChar"/>
    <w:uiPriority w:val="30"/>
    <w:qFormat/>
    <w:rsid w:val="00007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90D"/>
    <w:rPr>
      <w:i/>
      <w:iCs/>
      <w:color w:val="0F4761" w:themeColor="accent1" w:themeShade="BF"/>
    </w:rPr>
  </w:style>
  <w:style w:type="character" w:styleId="IntenseReference">
    <w:name w:val="Intense Reference"/>
    <w:basedOn w:val="DefaultParagraphFont"/>
    <w:uiPriority w:val="32"/>
    <w:qFormat/>
    <w:rsid w:val="0000790D"/>
    <w:rPr>
      <w:b/>
      <w:bCs/>
      <w:smallCaps/>
      <w:color w:val="0F4761" w:themeColor="accent1" w:themeShade="BF"/>
      <w:spacing w:val="5"/>
    </w:rPr>
  </w:style>
  <w:style w:type="character" w:styleId="Hyperlink">
    <w:name w:val="Hyperlink"/>
    <w:basedOn w:val="DefaultParagraphFont"/>
    <w:uiPriority w:val="99"/>
    <w:unhideWhenUsed/>
    <w:rsid w:val="00684E77"/>
    <w:rPr>
      <w:color w:val="467886" w:themeColor="hyperlink"/>
      <w:u w:val="single"/>
    </w:rPr>
  </w:style>
  <w:style w:type="character" w:styleId="UnresolvedMention">
    <w:name w:val="Unresolved Mention"/>
    <w:basedOn w:val="DefaultParagraphFont"/>
    <w:uiPriority w:val="99"/>
    <w:semiHidden/>
    <w:unhideWhenUsed/>
    <w:rsid w:val="00684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z</dc:creator>
  <cp:keywords/>
  <dc:description/>
  <cp:lastModifiedBy>anvesh z</cp:lastModifiedBy>
  <cp:revision>4</cp:revision>
  <dcterms:created xsi:type="dcterms:W3CDTF">2026-05-14T15:49:00Z</dcterms:created>
  <dcterms:modified xsi:type="dcterms:W3CDTF">2026-05-14T16:39:00Z</dcterms:modified>
</cp:coreProperties>
</file>