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E2120" w14:textId="2130D428" w:rsidR="00B01F26" w:rsidRDefault="00B01F26" w:rsidP="00B01F26">
      <w:r>
        <w:t xml:space="preserve">1) </w:t>
      </w:r>
      <w:r>
        <w:t>Discuss the benefits of using the AWS Console for managing cloud resources compared to alternative management approaches.</w:t>
      </w:r>
    </w:p>
    <w:p w14:paraId="4645DB59" w14:textId="77777777" w:rsidR="00B01F26" w:rsidRDefault="00B01F26" w:rsidP="00B01F26"/>
    <w:p w14:paraId="3139162B" w14:textId="19C56F27" w:rsidR="00B01F26" w:rsidRDefault="00B01F26" w:rsidP="00B01F26">
      <w:r>
        <w:t>The AWS Management Console is a powerful tool that provides users with a visual and intuitive way to manage cloud resources. Unlike command-line interfaces or infrastructure-as-code tools, the Console allows users to interact with AWS services through a graphical interface, making it especially useful for beginners or those who prefer a hands-on approach. One of the key benefits is accessibility—users can launch instances, configure services, and monitor performance without writing a single line of code. This reduces the learning curve and speeds up the onboarding process. The Console also integrates with AWS documentation and provides real-time feedback, which is helpful for troubleshooting and learning. While alternatives like the AWS CLI or SDKs offer automation and scalability, they require more technical expertise and are better suited for advanced users or large-scale operations. The Console complements these tools by offering a quick and easy way to perform tasks manually, making it ideal for development, testing, and educational environments. Overall, the AWS Console enhances productivity and provides a user-friendly gateway into the AWS ecosystem.</w:t>
      </w:r>
    </w:p>
    <w:p w14:paraId="76144C3B" w14:textId="77777777" w:rsidR="00B01F26" w:rsidRDefault="00B01F26" w:rsidP="00B01F26"/>
    <w:p w14:paraId="03BD60C2" w14:textId="23F625AA" w:rsidR="00B01F26" w:rsidRDefault="00B01F26" w:rsidP="00B01F26">
      <w:r>
        <w:t xml:space="preserve">2) </w:t>
      </w:r>
      <w:r>
        <w:t>Explain the importance of understanding AWS service quotas and how they can impact resource provisioning and application deployment.</w:t>
      </w:r>
    </w:p>
    <w:p w14:paraId="7A10FA3B" w14:textId="77777777" w:rsidR="00B01F26" w:rsidRDefault="00B01F26" w:rsidP="00B01F26"/>
    <w:p w14:paraId="0C435248" w14:textId="00FCB74F" w:rsidR="00B01F26" w:rsidRDefault="00B01F26" w:rsidP="00B01F26">
      <w:r>
        <w:t>AWS service quotas are limits set by AWS to control the number of resources a user can provision within their account. These quotas are crucial for maintaining system stability, preventing abuse, and managing costs. For developers and system architects, understanding these quotas is essential to avoid deployment failures and ensure smooth application performance. For instance, if a team tries to launch more EC2 instances than allowed by their quota, the deployment will fail, potentially causing delays and service disruptions. AWS provides tools like the Service Quotas dashboard and Trusted Advisor to help users monitor their usage and request increases when necessary. Quotas also play a role in security and compliance by limiting exposure to potential risks. In multi-account setups, managing quotas centrally can help maintain consistency and control across environments. By being aware of and actively managing service quotas, organizations can plan better, scale efficiently, and avoid unexpected issues during critical operations. This proactive approach is key to successful cloud resource management.</w:t>
      </w:r>
    </w:p>
    <w:p w14:paraId="0DB84C95" w14:textId="77777777" w:rsidR="00B01F26" w:rsidRDefault="00B01F26" w:rsidP="00B01F26"/>
    <w:p w14:paraId="725E9AFC" w14:textId="31DB63F0" w:rsidR="00B01F26" w:rsidRDefault="00B01F26" w:rsidP="00B01F26">
      <w:r>
        <w:lastRenderedPageBreak/>
        <w:t xml:space="preserve">3) </w:t>
      </w:r>
      <w:r>
        <w:t>Describe the different ways AWS enables users to get help and support for their cloud computing needs, highlighting the strengths and limitations of each method.</w:t>
      </w:r>
    </w:p>
    <w:p w14:paraId="176E7DB6" w14:textId="77777777" w:rsidR="00B01F26" w:rsidRDefault="00B01F26" w:rsidP="00B01F26"/>
    <w:p w14:paraId="0EEFDF3A" w14:textId="785CB3E6" w:rsidR="00B01F26" w:rsidRDefault="00B01F26" w:rsidP="00B01F26">
      <w:r>
        <w:t xml:space="preserve">AWS offers a variety of support options to help users navigate their cloud computing journey. The AWS Support Center is the primary hub, offering support plans that range from Basic to Enterprise. These plans provide different levels of access to technical support, with higher tiers offering 24/7 assistance and faster response times. Users can open support cases, get troubleshooting help, and receive architectural guidance. In addition to formal support, AWS provides extensive documentation, including tutorials, FAQs, and best practices for each service. This self-service option is free and accessible but may not be sufficient for complex issues. AWS also offers interactive support through chatbots and community forums like AWS </w:t>
      </w:r>
      <w:proofErr w:type="spellStart"/>
      <w:r>
        <w:t>Re:Post</w:t>
      </w:r>
      <w:proofErr w:type="spellEnd"/>
      <w:r>
        <w:t xml:space="preserve">. </w:t>
      </w:r>
      <w:proofErr w:type="spellStart"/>
      <w:r>
        <w:t>Re:Post</w:t>
      </w:r>
      <w:proofErr w:type="spellEnd"/>
      <w:r>
        <w:t xml:space="preserve"> allows users to ask questions and receive answers from both AWS experts and the community. While this platform is valuable for peer-to-peer support, the quality of responses can vary. Overall, AWS’s multi-layered support system caters to a wide range of users, offering flexibility and scalability in addressing cloud-related challenges.</w:t>
      </w:r>
    </w:p>
    <w:p w14:paraId="23535E2F" w14:textId="77777777" w:rsidR="00B01F26" w:rsidRDefault="00B01F26" w:rsidP="00B01F26"/>
    <w:p w14:paraId="5050E7B2" w14:textId="34952E17" w:rsidR="00B01F26" w:rsidRDefault="00B01F26" w:rsidP="00B01F26">
      <w:r>
        <w:t xml:space="preserve">4) </w:t>
      </w:r>
      <w:r>
        <w:t xml:space="preserve">Analyze the role of the AWS community platforms, such as </w:t>
      </w:r>
      <w:proofErr w:type="spellStart"/>
      <w:r>
        <w:t>Re:Post</w:t>
      </w:r>
      <w:proofErr w:type="spellEnd"/>
      <w:r>
        <w:t>, in contributing to the success and growth of the AWS ecosystem.</w:t>
      </w:r>
    </w:p>
    <w:p w14:paraId="24126299" w14:textId="77777777" w:rsidR="00B01F26" w:rsidRDefault="00B01F26" w:rsidP="00B01F26"/>
    <w:p w14:paraId="7BD477FC" w14:textId="04D96C0A" w:rsidR="00B01F26" w:rsidRDefault="00B01F26" w:rsidP="00B01F26">
      <w:r>
        <w:t xml:space="preserve">Community platforms like AWS </w:t>
      </w:r>
      <w:proofErr w:type="spellStart"/>
      <w:r>
        <w:t>Re:Post</w:t>
      </w:r>
      <w:proofErr w:type="spellEnd"/>
      <w:r>
        <w:t xml:space="preserve"> play a significant role in the success and expansion of the AWS ecosystem. These platforms serve as collaborative spaces where users can share knowledge, ask questions, and provide solutions to common problems. </w:t>
      </w:r>
      <w:proofErr w:type="spellStart"/>
      <w:r>
        <w:t>Re:Post</w:t>
      </w:r>
      <w:proofErr w:type="spellEnd"/>
      <w:r>
        <w:t>, in particular, is a moderated Q&amp;A forum that encourages participation from both AWS experts and everyday users. This creates a rich repository of real-world insights and practical advice that benefits the entire community. By engaging in these platforms, users not only get help but also contribute to the collective learning of others. This peer-to-peer support model reduces reliance on formal support channels and fosters a sense of community and ownership. Additionally, community feedback often influences AWS service improvements and feature development. While the quality of responses can vary, the platform’s moderation and reputation system help maintain credibility. Overall, AWS community platforms are essential for building connections, sharing expertise, and driving innovation within the cloud computing space.</w:t>
      </w:r>
    </w:p>
    <w:p w14:paraId="210C02DF" w14:textId="77777777" w:rsidR="00B01F26" w:rsidRDefault="00B01F26" w:rsidP="00B01F26"/>
    <w:p w14:paraId="64D6F675" w14:textId="46A91EAE" w:rsidR="00B01F26" w:rsidRDefault="00B01F26" w:rsidP="00B01F26">
      <w:r>
        <w:lastRenderedPageBreak/>
        <w:t xml:space="preserve">5) </w:t>
      </w:r>
      <w:r>
        <w:t>Evaluate the importance of continuous learning and training within the context of AWS, and discuss the resources and options available to users for developing their cloud skills.</w:t>
      </w:r>
    </w:p>
    <w:p w14:paraId="464A621E" w14:textId="77777777" w:rsidR="00B01F26" w:rsidRDefault="00B01F26" w:rsidP="00B01F26"/>
    <w:p w14:paraId="64A14448" w14:textId="705D4C70" w:rsidR="00B01F26" w:rsidRDefault="00B01F26" w:rsidP="00B01F26">
      <w:r>
        <w:t>Continuous learning is vital in the AWS ecosystem due to the rapid pace of technological advancement and the complexity of cloud services. AWS regularly updates its offerings, introduces new features, and evolves best practices, making it essential for users to stay informed and skilled. Professionals who invest in ongoing education are better equipped to design secure, scalable, and cost-effective solutions. AWS provides a range of learning resources, including the AWS Training and Certification portal, which offers structured courses, hands-on labs, and certification exams. Platforms like AWS Skill Builder and AWS Academy cater to different learning styles and experience levels, making cloud education accessible to everyone. Certifications such as AWS Certified Solutions Architect or Developer validate expertise and enhance career opportunities. Continuous learning also benefits organizations by improving team performance and fostering innovation. In today’s competitive landscape, staying current with AWS skills is not just beneficial—it’s necessary. By leveraging AWS’s educational resources, users can grow professionally and contribute meaningfully to their organizations’ cloud success.</w:t>
      </w:r>
    </w:p>
    <w:p w14:paraId="300C8193" w14:textId="77777777" w:rsidR="00503E54" w:rsidRPr="00B01F26" w:rsidRDefault="00503E54" w:rsidP="00B01F26"/>
    <w:sectPr w:rsidR="00503E54" w:rsidRPr="00B0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5D"/>
    <w:rsid w:val="002707CD"/>
    <w:rsid w:val="00503E54"/>
    <w:rsid w:val="0065585D"/>
    <w:rsid w:val="00B01F26"/>
    <w:rsid w:val="00BF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A873"/>
  <w15:chartTrackingRefBased/>
  <w15:docId w15:val="{8AD240F1-8CE3-4AAA-A6DE-9E92EB81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85D"/>
    <w:rPr>
      <w:rFonts w:eastAsiaTheme="majorEastAsia" w:cstheme="majorBidi"/>
      <w:color w:val="272727" w:themeColor="text1" w:themeTint="D8"/>
    </w:rPr>
  </w:style>
  <w:style w:type="paragraph" w:styleId="Title">
    <w:name w:val="Title"/>
    <w:basedOn w:val="Normal"/>
    <w:next w:val="Normal"/>
    <w:link w:val="TitleChar"/>
    <w:uiPriority w:val="10"/>
    <w:qFormat/>
    <w:rsid w:val="00655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85D"/>
    <w:pPr>
      <w:spacing w:before="160"/>
      <w:jc w:val="center"/>
    </w:pPr>
    <w:rPr>
      <w:i/>
      <w:iCs/>
      <w:color w:val="404040" w:themeColor="text1" w:themeTint="BF"/>
    </w:rPr>
  </w:style>
  <w:style w:type="character" w:customStyle="1" w:styleId="QuoteChar">
    <w:name w:val="Quote Char"/>
    <w:basedOn w:val="DefaultParagraphFont"/>
    <w:link w:val="Quote"/>
    <w:uiPriority w:val="29"/>
    <w:rsid w:val="0065585D"/>
    <w:rPr>
      <w:i/>
      <w:iCs/>
      <w:color w:val="404040" w:themeColor="text1" w:themeTint="BF"/>
    </w:rPr>
  </w:style>
  <w:style w:type="paragraph" w:styleId="ListParagraph">
    <w:name w:val="List Paragraph"/>
    <w:basedOn w:val="Normal"/>
    <w:uiPriority w:val="34"/>
    <w:qFormat/>
    <w:rsid w:val="0065585D"/>
    <w:pPr>
      <w:ind w:left="720"/>
      <w:contextualSpacing/>
    </w:pPr>
  </w:style>
  <w:style w:type="character" w:styleId="IntenseEmphasis">
    <w:name w:val="Intense Emphasis"/>
    <w:basedOn w:val="DefaultParagraphFont"/>
    <w:uiPriority w:val="21"/>
    <w:qFormat/>
    <w:rsid w:val="0065585D"/>
    <w:rPr>
      <w:i/>
      <w:iCs/>
      <w:color w:val="0F4761" w:themeColor="accent1" w:themeShade="BF"/>
    </w:rPr>
  </w:style>
  <w:style w:type="paragraph" w:styleId="IntenseQuote">
    <w:name w:val="Intense Quote"/>
    <w:basedOn w:val="Normal"/>
    <w:next w:val="Normal"/>
    <w:link w:val="IntenseQuoteChar"/>
    <w:uiPriority w:val="30"/>
    <w:qFormat/>
    <w:rsid w:val="00655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85D"/>
    <w:rPr>
      <w:i/>
      <w:iCs/>
      <w:color w:val="0F4761" w:themeColor="accent1" w:themeShade="BF"/>
    </w:rPr>
  </w:style>
  <w:style w:type="character" w:styleId="IntenseReference">
    <w:name w:val="Intense Reference"/>
    <w:basedOn w:val="DefaultParagraphFont"/>
    <w:uiPriority w:val="32"/>
    <w:qFormat/>
    <w:rsid w:val="00655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2</cp:revision>
  <dcterms:created xsi:type="dcterms:W3CDTF">2025-08-31T21:18:00Z</dcterms:created>
  <dcterms:modified xsi:type="dcterms:W3CDTF">2025-08-31T22:24:00Z</dcterms:modified>
</cp:coreProperties>
</file>