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71B16" w14:textId="4F539D82" w:rsidR="008969F6" w:rsidRDefault="008B6224">
      <w:r w:rsidRPr="008B6224">
        <w:t xml:space="preserve">A </w:t>
      </w:r>
      <w:r w:rsidRPr="008B6224">
        <w:rPr>
          <w:b/>
          <w:bCs/>
        </w:rPr>
        <w:t>view</w:t>
      </w:r>
      <w:r w:rsidRPr="008B6224">
        <w:t xml:space="preserve"> in a database is a virtual table based on the result of a query. It simplifies complex queries by encapsulating them into reusable components, providing a clean interface for users while maintaining security and modularity. A </w:t>
      </w:r>
      <w:proofErr w:type="spellStart"/>
      <w:r w:rsidRPr="008B6224">
        <w:rPr>
          <w:b/>
          <w:bCs/>
        </w:rPr>
        <w:t>subselect</w:t>
      </w:r>
      <w:proofErr w:type="spellEnd"/>
      <w:r w:rsidRPr="008B6224">
        <w:t xml:space="preserve"> (or subquery) is a query nested within another query, often used to fetch data needed to filter or manipulate the main query. Combined, views and </w:t>
      </w:r>
      <w:proofErr w:type="spellStart"/>
      <w:r w:rsidRPr="008B6224">
        <w:t>subselects</w:t>
      </w:r>
      <w:proofErr w:type="spellEnd"/>
      <w:r w:rsidRPr="008B6224">
        <w:t xml:space="preserve"> improve readability and reusability while supporting powerful data operations in a structured and efficient manner.</w:t>
      </w:r>
    </w:p>
    <w:sectPr w:rsidR="00896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224"/>
    <w:rsid w:val="007B3DC5"/>
    <w:rsid w:val="008969F6"/>
    <w:rsid w:val="008B6224"/>
    <w:rsid w:val="00DD1B72"/>
    <w:rsid w:val="00F82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C53A9"/>
  <w15:chartTrackingRefBased/>
  <w15:docId w15:val="{54869C7B-2861-4EA2-A369-9107EF5F5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2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2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2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D3236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Krohn</dc:creator>
  <cp:keywords/>
  <dc:description/>
  <cp:lastModifiedBy>Stephen Krohn</cp:lastModifiedBy>
  <cp:revision>1</cp:revision>
  <dcterms:created xsi:type="dcterms:W3CDTF">2025-03-21T21:05:00Z</dcterms:created>
  <dcterms:modified xsi:type="dcterms:W3CDTF">2025-03-21T21:06:00Z</dcterms:modified>
</cp:coreProperties>
</file>