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Create a comprehensive business plan for an online grocery delivery startup.</w:t>
      </w:r>
    </w:p>
    <w:p/>
    <w:p>
      <w:pPr>
        <w:pStyle w:val="Heading2"/>
      </w:pPr>
      <w:r>
        <w:t>Executive Summary</w:t>
      </w:r>
    </w:p>
    <w:p>
      <w:r>
        <w:t>Content could not be generated.</w:t>
      </w:r>
    </w:p>
    <w:p/>
    <w:p>
      <w:pPr>
        <w:pStyle w:val="Heading2"/>
      </w:pPr>
      <w:r>
        <w:t>Company Description and Mission</w:t>
      </w:r>
    </w:p>
    <w:p>
      <w:r>
        <w:t>Content could not be generated.</w:t>
      </w:r>
    </w:p>
    <w:p/>
    <w:p>
      <w:pPr>
        <w:pStyle w:val="Heading2"/>
      </w:pPr>
      <w:r>
        <w:t>Market Analysis and Target Customer Segments</w:t>
      </w:r>
    </w:p>
    <w:p>
      <w:r>
        <w:t>Content could not be generated.</w:t>
      </w:r>
    </w:p>
    <w:p/>
    <w:p>
      <w:pPr>
        <w:pStyle w:val="Heading2"/>
      </w:pPr>
      <w:r>
        <w:t>Competitive Landscape and Differentiation Strategy</w:t>
      </w:r>
    </w:p>
    <w:p>
      <w:r>
        <w:t>Content could not be generated.</w:t>
      </w:r>
    </w:p>
    <w:p/>
    <w:p>
      <w:pPr>
        <w:pStyle w:val="Heading2"/>
      </w:pPr>
      <w:r>
        <w:t>Product and Service Offering</w:t>
      </w:r>
    </w:p>
    <w:p>
      <w:r>
        <w:t>Content could not be generated.</w:t>
      </w:r>
    </w:p>
    <w:p/>
    <w:p>
      <w:pPr>
        <w:pStyle w:val="Heading2"/>
      </w:pPr>
      <w:r>
        <w:t>Technology Platform and Infrastructure</w:t>
      </w:r>
    </w:p>
    <w:p>
      <w:r>
        <w:t>Content could not be generated.</w:t>
      </w:r>
    </w:p>
    <w:p/>
    <w:p>
      <w:pPr>
        <w:pStyle w:val="Heading2"/>
      </w:pPr>
      <w:r>
        <w:t>Supply Chain and Vendor Partnerships</w:t>
      </w:r>
    </w:p>
    <w:p>
      <w:r>
        <w:t>Content could not be generated.</w:t>
      </w:r>
    </w:p>
    <w:p/>
    <w:p>
      <w:pPr>
        <w:pStyle w:val="Heading2"/>
      </w:pPr>
      <w:r>
        <w:t>Operations Plan and Logistics</w:t>
      </w:r>
    </w:p>
    <w:p>
      <w:r>
        <w:t>Content could not be generated.</w:t>
      </w:r>
    </w:p>
    <w:p/>
    <w:p>
      <w:pPr>
        <w:pStyle w:val="Heading2"/>
      </w:pPr>
      <w:r>
        <w:t>Marketing and Customer Acquisition Strategy</w:t>
      </w:r>
    </w:p>
    <w:p>
      <w:r>
        <w:t>Content could not be generated.</w:t>
      </w:r>
    </w:p>
    <w:p/>
    <w:p>
      <w:pPr>
        <w:pStyle w:val="Heading2"/>
      </w:pPr>
      <w:r>
        <w:t>Revenue Model and Pricing Strategy</w:t>
      </w:r>
    </w:p>
    <w:p>
      <w:r>
        <w:t>Content could not be generated.</w:t>
      </w:r>
    </w:p>
    <w:p/>
    <w:p>
      <w:pPr>
        <w:pStyle w:val="Heading2"/>
      </w:pPr>
      <w:r>
        <w:t>Management Team and Organizational Structure</w:t>
      </w:r>
    </w:p>
    <w:p>
      <w:r>
        <w:t>Content could not be generated.</w:t>
      </w:r>
    </w:p>
    <w:p/>
    <w:p>
      <w:pPr>
        <w:pStyle w:val="Heading2"/>
      </w:pPr>
      <w:r>
        <w:t>Financial Projections and Funding Requirements</w:t>
      </w:r>
    </w:p>
    <w:p>
      <w:r>
        <w:t>Content could not be generated.</w:t>
      </w:r>
    </w:p>
    <w:p/>
    <w:p>
      <w:pPr>
        <w:pStyle w:val="Heading2"/>
      </w:pPr>
      <w:r>
        <w:t>Risk Assessment and Mitigation Strategies</w:t>
      </w:r>
    </w:p>
    <w:p>
      <w:r>
        <w:t>Content could not be generated.</w:t>
      </w:r>
    </w:p>
    <w:p/>
    <w:p>
      <w:pPr>
        <w:pStyle w:val="Heading2"/>
      </w:pPr>
      <w:r>
        <w:t>Implementation Timeline and Milestones</w:t>
      </w:r>
    </w:p>
    <w:p>
      <w:r>
        <w:t>Content could not be generated.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