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01AF" w14:textId="3AB4C360" w:rsidR="00FA6792" w:rsidRPr="008F1EB1" w:rsidRDefault="00000C82" w:rsidP="008F1EB1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8F1EB1">
        <w:rPr>
          <w:rFonts w:ascii="Times New Roman" w:hAnsi="Times New Roman" w:cs="Times New Roman"/>
          <w:sz w:val="44"/>
          <w:szCs w:val="44"/>
        </w:rPr>
        <w:t>Rolle’s Theorem</w:t>
      </w:r>
    </w:p>
    <w:p w14:paraId="43B80D45" w14:textId="1A136166" w:rsidR="00000C82" w:rsidRDefault="00000C82" w:rsidP="008F1EB1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 </w:t>
      </w:r>
      <w:hyperlink r:id="rId5" w:tooltip="Calculus" w:history="1">
        <w:r w:rsidRPr="00000C8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calculus</w:t>
        </w:r>
      </w:hyperlink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000C8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Rolle's theorem</w:t>
      </w:r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or </w:t>
      </w:r>
      <w:r w:rsidRPr="00000C8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Rolle's lemma</w:t>
      </w:r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essentially states that any real-</w:t>
      </w:r>
      <w:r w:rsidR="00C86534" w:rsidRPr="00C86534">
        <w:t xml:space="preserve"> </w:t>
      </w:r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 </w:t>
      </w:r>
      <w:hyperlink r:id="rId6" w:tooltip="Differentiable function" w:history="1">
        <w:r w:rsidRPr="00000C8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differentiable function</w:t>
        </w:r>
      </w:hyperlink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that attains equal values at two distinct points must have at least one point, somewhere between them, at which the slope of the tangent line is zero. Such a point is known as a </w:t>
      </w:r>
      <w:hyperlink r:id="rId7" w:tooltip="Stationary point" w:history="1">
        <w:r w:rsidRPr="00000C8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stationary point</w:t>
        </w:r>
      </w:hyperlink>
      <w:r w:rsidRPr="00000C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is a point at which the first derivative of the function is zero. The theorem is named after </w:t>
      </w:r>
      <w:hyperlink r:id="rId8" w:tooltip="Michel Rolle" w:history="1">
        <w:r w:rsidRPr="00000C8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Michel Rolle</w:t>
        </w:r>
      </w:hyperlink>
      <w:r w:rsidRPr="00000C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6E3EF97" w14:textId="3132C57E" w:rsidR="008F1EB1" w:rsidRDefault="001F2C93" w:rsidP="001F2C93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A489C5" wp14:editId="7C4601DC">
            <wp:extent cx="3330575" cy="1457325"/>
            <wp:effectExtent l="0" t="0" r="0" b="952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3098" w14:textId="77777777" w:rsidR="001F2C93" w:rsidRDefault="001F2C93" w:rsidP="001F2C93">
      <w:pPr>
        <w:spacing w:line="36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75F3892" w14:textId="04591EDF" w:rsidR="001F2C93" w:rsidRDefault="001F2C93" w:rsidP="001F2C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a real-valued function </w:t>
      </w:r>
      <w:r>
        <w:rPr>
          <w:i/>
          <w:iCs/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 xml:space="preserve"> is continuous on a proper closed interval</w:t>
      </w:r>
      <w:r w:rsidRPr="001F2C93">
        <w:rPr>
          <w:color w:val="000000" w:themeColor="text1"/>
          <w:sz w:val="28"/>
          <w:szCs w:val="28"/>
        </w:rPr>
        <w:t> </w:t>
      </w:r>
      <w:r w:rsidRPr="001F2C93">
        <w:rPr>
          <w:rStyle w:val="texhtml"/>
          <w:color w:val="000000" w:themeColor="text1"/>
          <w:sz w:val="28"/>
          <w:szCs w:val="28"/>
        </w:rPr>
        <w:t>[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a</w:t>
      </w:r>
      <w:r w:rsidRPr="001F2C93">
        <w:rPr>
          <w:rStyle w:val="texhtml"/>
          <w:color w:val="000000" w:themeColor="text1"/>
          <w:sz w:val="28"/>
          <w:szCs w:val="28"/>
        </w:rPr>
        <w:t>,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b</w:t>
      </w:r>
      <w:r w:rsidRPr="001F2C93">
        <w:rPr>
          <w:rStyle w:val="texhtml"/>
          <w:color w:val="000000" w:themeColor="text1"/>
          <w:sz w:val="28"/>
          <w:szCs w:val="28"/>
        </w:rPr>
        <w:t>]</w:t>
      </w:r>
      <w:r w:rsidRPr="001F2C93">
        <w:rPr>
          <w:color w:val="000000" w:themeColor="text1"/>
          <w:sz w:val="28"/>
          <w:szCs w:val="28"/>
        </w:rPr>
        <w:t>, </w:t>
      </w:r>
      <w:hyperlink r:id="rId10" w:tooltip="Differentiable function" w:history="1">
        <w:r w:rsidRPr="001F2C93">
          <w:rPr>
            <w:rStyle w:val="Hyperlink"/>
            <w:color w:val="000000" w:themeColor="text1"/>
            <w:sz w:val="28"/>
            <w:szCs w:val="28"/>
            <w:u w:val="none"/>
          </w:rPr>
          <w:t>differentiable</w:t>
        </w:r>
      </w:hyperlink>
      <w:r w:rsidRPr="001F2C93">
        <w:rPr>
          <w:color w:val="000000" w:themeColor="text1"/>
          <w:sz w:val="28"/>
          <w:szCs w:val="28"/>
        </w:rPr>
        <w:t> on the </w:t>
      </w:r>
      <w:hyperlink r:id="rId11" w:tooltip="Open interval" w:history="1">
        <w:r w:rsidRPr="001F2C93">
          <w:rPr>
            <w:rStyle w:val="Hyperlink"/>
            <w:color w:val="000000" w:themeColor="text1"/>
            <w:sz w:val="28"/>
            <w:szCs w:val="28"/>
            <w:u w:val="none"/>
          </w:rPr>
          <w:t>open interval</w:t>
        </w:r>
      </w:hyperlink>
      <w:r w:rsidRPr="001F2C93">
        <w:rPr>
          <w:color w:val="000000" w:themeColor="text1"/>
          <w:sz w:val="28"/>
          <w:szCs w:val="28"/>
        </w:rPr>
        <w:t> </w:t>
      </w:r>
      <w:r w:rsidRPr="001F2C93">
        <w:rPr>
          <w:rStyle w:val="texhtml"/>
          <w:color w:val="000000" w:themeColor="text1"/>
          <w:sz w:val="28"/>
          <w:szCs w:val="28"/>
        </w:rPr>
        <w:t>(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a</w:t>
      </w:r>
      <w:r w:rsidRPr="001F2C93">
        <w:rPr>
          <w:rStyle w:val="texhtml"/>
          <w:color w:val="000000" w:themeColor="text1"/>
          <w:sz w:val="28"/>
          <w:szCs w:val="28"/>
        </w:rPr>
        <w:t>,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b</w:t>
      </w:r>
      <w:r w:rsidRPr="001F2C93">
        <w:rPr>
          <w:rStyle w:val="texhtml"/>
          <w:color w:val="000000" w:themeColor="text1"/>
          <w:sz w:val="28"/>
          <w:szCs w:val="28"/>
        </w:rPr>
        <w:t>)</w:t>
      </w:r>
      <w:r w:rsidRPr="001F2C93">
        <w:rPr>
          <w:color w:val="000000" w:themeColor="text1"/>
          <w:sz w:val="28"/>
          <w:szCs w:val="28"/>
        </w:rPr>
        <w:t>, and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f </w:t>
      </w:r>
      <w:r w:rsidRPr="001F2C93">
        <w:rPr>
          <w:rStyle w:val="texhtml"/>
          <w:color w:val="000000" w:themeColor="text1"/>
          <w:sz w:val="28"/>
          <w:szCs w:val="28"/>
        </w:rPr>
        <w:t>(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a</w:t>
      </w:r>
      <w:r w:rsidRPr="001F2C93">
        <w:rPr>
          <w:rStyle w:val="texhtml"/>
          <w:color w:val="000000" w:themeColor="text1"/>
          <w:sz w:val="28"/>
          <w:szCs w:val="28"/>
        </w:rPr>
        <w:t>) =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f </w:t>
      </w:r>
      <w:r w:rsidRPr="001F2C93">
        <w:rPr>
          <w:rStyle w:val="texhtml"/>
          <w:color w:val="000000" w:themeColor="text1"/>
          <w:sz w:val="28"/>
          <w:szCs w:val="28"/>
        </w:rPr>
        <w:t>(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b</w:t>
      </w:r>
      <w:r w:rsidRPr="001F2C93">
        <w:rPr>
          <w:rStyle w:val="texhtml"/>
          <w:color w:val="000000" w:themeColor="text1"/>
          <w:sz w:val="28"/>
          <w:szCs w:val="28"/>
        </w:rPr>
        <w:t>)</w:t>
      </w:r>
      <w:r w:rsidRPr="001F2C93">
        <w:rPr>
          <w:color w:val="000000" w:themeColor="text1"/>
          <w:sz w:val="28"/>
          <w:szCs w:val="28"/>
        </w:rPr>
        <w:t>, then there exists at least one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c</w:t>
      </w:r>
      <w:r w:rsidRPr="001F2C93">
        <w:rPr>
          <w:color w:val="000000" w:themeColor="text1"/>
          <w:sz w:val="28"/>
          <w:szCs w:val="28"/>
        </w:rPr>
        <w:t> in the open interval </w:t>
      </w:r>
      <w:r w:rsidRPr="001F2C93">
        <w:rPr>
          <w:rStyle w:val="texhtml"/>
          <w:color w:val="000000" w:themeColor="text1"/>
          <w:sz w:val="28"/>
          <w:szCs w:val="28"/>
        </w:rPr>
        <w:t>(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a</w:t>
      </w:r>
      <w:r w:rsidRPr="001F2C93">
        <w:rPr>
          <w:rStyle w:val="texhtml"/>
          <w:color w:val="000000" w:themeColor="text1"/>
          <w:sz w:val="28"/>
          <w:szCs w:val="28"/>
        </w:rPr>
        <w:t>, </w:t>
      </w:r>
      <w:r w:rsidRPr="001F2C93">
        <w:rPr>
          <w:rStyle w:val="texhtml"/>
          <w:i/>
          <w:iCs/>
          <w:color w:val="000000" w:themeColor="text1"/>
          <w:sz w:val="28"/>
          <w:szCs w:val="28"/>
        </w:rPr>
        <w:t>b</w:t>
      </w:r>
      <w:r w:rsidRPr="001F2C93">
        <w:rPr>
          <w:rStyle w:val="texhtml"/>
          <w:color w:val="000000" w:themeColor="text1"/>
          <w:sz w:val="28"/>
          <w:szCs w:val="28"/>
        </w:rPr>
        <w:t>)</w:t>
      </w:r>
      <w:r w:rsidRPr="001F2C93">
        <w:rPr>
          <w:color w:val="000000" w:themeColor="text1"/>
          <w:sz w:val="28"/>
          <w:szCs w:val="28"/>
        </w:rPr>
        <w:t> such that</w:t>
      </w:r>
      <w:r w:rsidRPr="001F2C93">
        <w:rPr>
          <w:rStyle w:val="mwe-math-mathml-display"/>
          <w:vanish/>
          <w:color w:val="000000" w:themeColor="text1"/>
          <w:sz w:val="28"/>
          <w:szCs w:val="28"/>
        </w:rPr>
        <w:t>f′(c)=0.</w:t>
      </w:r>
    </w:p>
    <w:p w14:paraId="6A01F1D4" w14:textId="38F69FA2" w:rsidR="001F2C93" w:rsidRDefault="001F2C93" w:rsidP="001F2C9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f’(c)=</w:t>
      </w:r>
      <w:r>
        <w:rPr>
          <w:color w:val="000000" w:themeColor="text1"/>
          <w:sz w:val="28"/>
          <w:szCs w:val="28"/>
        </w:rPr>
        <w:t>0.</w:t>
      </w:r>
    </w:p>
    <w:p w14:paraId="6856E496" w14:textId="50C40C9C" w:rsidR="00F4712F" w:rsidRPr="00F4712F" w:rsidRDefault="00F4712F" w:rsidP="00F4712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4712F">
        <w:rPr>
          <w:color w:val="000000" w:themeColor="text1"/>
          <w:sz w:val="28"/>
          <w:szCs w:val="28"/>
        </w:rPr>
        <w:t>If any function satisfies all the conditions of Rolle’s Theorem i.e.</w:t>
      </w:r>
    </w:p>
    <w:p w14:paraId="0C248F3F" w14:textId="3537A1AC" w:rsidR="00F4712F" w:rsidRPr="00F4712F" w:rsidRDefault="00F4712F" w:rsidP="00F471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4712F">
        <w:rPr>
          <w:color w:val="000000" w:themeColor="text1"/>
          <w:sz w:val="28"/>
          <w:szCs w:val="28"/>
        </w:rPr>
        <w:t>f(x) is continuous in the closed interval [</w:t>
      </w:r>
      <w:proofErr w:type="spellStart"/>
      <w:proofErr w:type="gramStart"/>
      <w:r w:rsidRPr="00F4712F">
        <w:rPr>
          <w:color w:val="000000" w:themeColor="text1"/>
          <w:sz w:val="28"/>
          <w:szCs w:val="28"/>
        </w:rPr>
        <w:t>a,b</w:t>
      </w:r>
      <w:proofErr w:type="spellEnd"/>
      <w:proofErr w:type="gramEnd"/>
      <w:r w:rsidRPr="00F4712F">
        <w:rPr>
          <w:color w:val="000000" w:themeColor="text1"/>
          <w:sz w:val="28"/>
          <w:szCs w:val="28"/>
        </w:rPr>
        <w:t>]</w:t>
      </w:r>
    </w:p>
    <w:p w14:paraId="32421F59" w14:textId="1DBC1BFE" w:rsidR="00F4712F" w:rsidRPr="00F4712F" w:rsidRDefault="00F4712F" w:rsidP="00F471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4712F">
        <w:rPr>
          <w:color w:val="000000" w:themeColor="text1"/>
          <w:sz w:val="28"/>
          <w:szCs w:val="28"/>
        </w:rPr>
        <w:t>f(x) is differentiable in the open interval (</w:t>
      </w:r>
      <w:proofErr w:type="spellStart"/>
      <w:proofErr w:type="gramStart"/>
      <w:r w:rsidRPr="00F4712F">
        <w:rPr>
          <w:color w:val="000000" w:themeColor="text1"/>
          <w:sz w:val="28"/>
          <w:szCs w:val="28"/>
        </w:rPr>
        <w:t>a,b</w:t>
      </w:r>
      <w:proofErr w:type="spellEnd"/>
      <w:proofErr w:type="gramEnd"/>
      <w:r w:rsidRPr="00F4712F">
        <w:rPr>
          <w:color w:val="000000" w:themeColor="text1"/>
          <w:sz w:val="28"/>
          <w:szCs w:val="28"/>
        </w:rPr>
        <w:t>)</w:t>
      </w:r>
    </w:p>
    <w:p w14:paraId="548A9692" w14:textId="43D04847" w:rsidR="00F4712F" w:rsidRPr="00F4712F" w:rsidRDefault="00F4712F" w:rsidP="00F471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4712F">
        <w:rPr>
          <w:color w:val="000000" w:themeColor="text1"/>
          <w:sz w:val="28"/>
          <w:szCs w:val="28"/>
        </w:rPr>
        <w:t>f(b)=f(a)</w:t>
      </w:r>
    </w:p>
    <w:p w14:paraId="28719E97" w14:textId="04F01205" w:rsidR="00F4712F" w:rsidRPr="00F4712F" w:rsidRDefault="00F4712F" w:rsidP="00F4712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4712F">
        <w:rPr>
          <w:color w:val="000000" w:themeColor="text1"/>
          <w:sz w:val="28"/>
          <w:szCs w:val="28"/>
        </w:rPr>
        <w:t>There exist</w:t>
      </w:r>
      <w:r>
        <w:rPr>
          <w:color w:val="000000" w:themeColor="text1"/>
          <w:sz w:val="28"/>
          <w:szCs w:val="28"/>
        </w:rPr>
        <w:t>s</w:t>
      </w:r>
      <w:r w:rsidRPr="00F4712F">
        <w:rPr>
          <w:color w:val="000000" w:themeColor="text1"/>
          <w:sz w:val="28"/>
          <w:szCs w:val="28"/>
        </w:rPr>
        <w:t xml:space="preserve"> </w:t>
      </w:r>
      <w:r w:rsidRPr="00F4712F">
        <w:rPr>
          <w:i/>
          <w:iCs/>
          <w:color w:val="000000" w:themeColor="text1"/>
          <w:sz w:val="28"/>
          <w:szCs w:val="28"/>
        </w:rPr>
        <w:t>f’(c)=</w:t>
      </w:r>
      <w:r w:rsidRPr="00F4712F">
        <w:rPr>
          <w:color w:val="000000" w:themeColor="text1"/>
          <w:sz w:val="28"/>
          <w:szCs w:val="28"/>
        </w:rPr>
        <w:t>0 which is the tangent at point c parallel to x axis.</w:t>
      </w:r>
    </w:p>
    <w:p w14:paraId="7810A982" w14:textId="345B3C72" w:rsidR="00F4712F" w:rsidRPr="00F4712F" w:rsidRDefault="001F2C93" w:rsidP="00F4712F">
      <w:pPr>
        <w:pStyle w:val="NormalWeb"/>
        <w:shd w:val="clear" w:color="auto" w:fill="FFFFFF"/>
        <w:spacing w:before="12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1F2C93">
        <w:rPr>
          <w:color w:val="000000" w:themeColor="text1"/>
          <w:sz w:val="28"/>
          <w:szCs w:val="28"/>
        </w:rPr>
        <w:t>This version of Rolle's theorem is used to prove the </w:t>
      </w:r>
      <w:hyperlink r:id="rId12" w:tooltip="Mean value theorem" w:history="1">
        <w:r w:rsidRPr="001F2C93">
          <w:rPr>
            <w:rStyle w:val="Hyperlink"/>
            <w:color w:val="000000" w:themeColor="text1"/>
            <w:sz w:val="28"/>
            <w:szCs w:val="28"/>
            <w:u w:val="none"/>
          </w:rPr>
          <w:t>mean value theorem</w:t>
        </w:r>
      </w:hyperlink>
      <w:r w:rsidRPr="001F2C93">
        <w:rPr>
          <w:color w:val="000000" w:themeColor="text1"/>
          <w:sz w:val="28"/>
          <w:szCs w:val="28"/>
        </w:rPr>
        <w:t>, of which Rolle's theorem is indeed a special case. It is also the basis for the proof of </w:t>
      </w:r>
      <w:hyperlink r:id="rId13" w:tooltip="Taylor's theorem" w:history="1">
        <w:r w:rsidRPr="001F2C93">
          <w:rPr>
            <w:rStyle w:val="Hyperlink"/>
            <w:color w:val="000000" w:themeColor="text1"/>
            <w:sz w:val="28"/>
            <w:szCs w:val="28"/>
            <w:u w:val="none"/>
          </w:rPr>
          <w:t>Taylor's theorem</w:t>
        </w:r>
      </w:hyperlink>
      <w:r w:rsidR="00F4712F">
        <w:rPr>
          <w:color w:val="000000" w:themeColor="text1"/>
          <w:sz w:val="28"/>
          <w:szCs w:val="28"/>
        </w:rPr>
        <w:t>.</w:t>
      </w:r>
    </w:p>
    <w:p w14:paraId="68F8A0B8" w14:textId="6C6DD9DB" w:rsidR="008F1EB1" w:rsidRDefault="008F1EB1" w:rsidP="00000C82">
      <w:pPr>
        <w:spacing w:line="360" w:lineRule="auto"/>
        <w:jc w:val="both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  <w:r w:rsidRPr="008F1EB1"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  <w:lastRenderedPageBreak/>
        <w:t>Lagrange’s Mean Value Theorem</w:t>
      </w:r>
    </w:p>
    <w:p w14:paraId="75B00452" w14:textId="2DDA9727" w:rsidR="008F1EB1" w:rsidRDefault="008F1EB1" w:rsidP="00000C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 </w:t>
      </w:r>
      <w:hyperlink r:id="rId14" w:tooltip="Mathematics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mathematics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the </w:t>
      </w:r>
      <w:r w:rsidRPr="008F1E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mean value theorem</w:t>
      </w:r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(or </w:t>
      </w:r>
      <w:r w:rsidRPr="001F2C9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Lagrange's mean value theorem</w:t>
      </w:r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states, roughly, that for a given planar </w:t>
      </w:r>
      <w:hyperlink r:id="rId15" w:tooltip="Arc (geometry)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arc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between two endpoints, there is at least one point at which the </w:t>
      </w:r>
      <w:hyperlink r:id="rId16" w:tooltip="Tangent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tangent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the arc is parallel to the </w:t>
      </w:r>
      <w:hyperlink r:id="rId17" w:tooltip="Secant line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secant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through its endpoints. It is one of the most important results in </w:t>
      </w:r>
      <w:hyperlink r:id="rId18" w:tooltip="Real analysis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real analysis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This theorem is used to prove statements about a function on an </w:t>
      </w:r>
      <w:hyperlink r:id="rId19" w:tooltip="Interval (mathematics)" w:history="1">
        <w:r w:rsidRPr="008F1EB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interval</w:t>
        </w:r>
      </w:hyperlink>
      <w:r w:rsidRPr="008F1E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starting from local hypotheses about derivatives at points of the interval.</w:t>
      </w:r>
    </w:p>
    <w:p w14:paraId="35E57A0D" w14:textId="2D04F113" w:rsidR="001F2C93" w:rsidRPr="001F2C93" w:rsidRDefault="001F2C93" w:rsidP="001F2C9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F2C93">
        <w:rPr>
          <w:noProof/>
        </w:rPr>
        <w:drawing>
          <wp:inline distT="0" distB="0" distL="0" distR="0" wp14:anchorId="40CA7706" wp14:editId="7BF62561">
            <wp:extent cx="4514850" cy="2121883"/>
            <wp:effectExtent l="0" t="0" r="0" b="0"/>
            <wp:docPr id="5" name="Picture 5" descr="Geometrical Interpretation of Lagrange’s Mean Valu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metrical Interpretation of Lagrange’s Mean Value Theore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02" cy="21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E45F" w14:textId="3243E2E7" w:rsidR="00C86534" w:rsidRDefault="001F2C93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Geometrically speaking, the derivative at c denotes the slope of the tangent of at x = c for f(x). It says there must exist a point in between that interval where the slope of the tangent is equal to the slope of the line joining points x=a and x=b.</w:t>
      </w:r>
    </w:p>
    <w:p w14:paraId="7164895D" w14:textId="799AD0FA" w:rsidR="00F4712F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4FFDF5" w14:textId="6ECE72A6" w:rsidR="00F4712F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111318F" w14:textId="0BA6FA1E" w:rsidR="00F4712F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D60919" w14:textId="7127CBE6" w:rsidR="00F4712F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EC62783" w14:textId="32E68C81" w:rsidR="00F4712F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1A90861" w14:textId="77777777" w:rsidR="00F4712F" w:rsidRPr="008F1EB1" w:rsidRDefault="00F4712F" w:rsidP="00F4712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A1033A8" w14:textId="2B2AB064" w:rsidR="00C86534" w:rsidRDefault="00C86534" w:rsidP="00C86534">
      <w:pPr>
        <w:spacing w:line="360" w:lineRule="auto"/>
        <w:jc w:val="both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  <w:lastRenderedPageBreak/>
        <w:t>Cauchy</w:t>
      </w:r>
      <w:r w:rsidRPr="008F1EB1"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  <w:t>’s Mean Value Theorem</w:t>
      </w:r>
    </w:p>
    <w:p w14:paraId="38CC2472" w14:textId="37C19780" w:rsidR="00F4712F" w:rsidRDefault="00F4712F" w:rsidP="00F4712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4712F">
        <w:rPr>
          <w:rFonts w:ascii="Times New Roman" w:hAnsi="Times New Roman" w:cs="Times New Roman"/>
          <w:sz w:val="28"/>
          <w:szCs w:val="28"/>
        </w:rPr>
        <w:t>Cauchy's Mean Value Theorem (CMVT) is a generalization of the traditional Mean Value Theorem (MVT) in calculus. While the classical MVT applies to a single function, CMVT relates two functions over a given interval.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12F">
        <w:rPr>
          <w:rFonts w:ascii="Times New Roman" w:eastAsia="Times New Roman" w:hAnsi="Times New Roman" w:cs="Times New Roman"/>
          <w:sz w:val="28"/>
          <w:szCs w:val="28"/>
        </w:rPr>
        <w:t xml:space="preserve">The theorem states that if two functions </w:t>
      </w:r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>f(x)</w:t>
      </w:r>
      <w:r w:rsidRPr="00F471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>g(x)</w:t>
      </w:r>
      <w:r w:rsidRPr="00F4712F">
        <w:rPr>
          <w:rFonts w:ascii="Times New Roman" w:eastAsia="Times New Roman" w:hAnsi="Times New Roman" w:cs="Times New Roman"/>
          <w:sz w:val="28"/>
          <w:szCs w:val="28"/>
        </w:rPr>
        <w:t xml:space="preserve"> are continuous on a closed interval [</w:t>
      </w:r>
      <w:proofErr w:type="spellStart"/>
      <w:proofErr w:type="gramStart"/>
      <w:r w:rsidRPr="00F4712F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F4712F">
        <w:rPr>
          <w:rFonts w:ascii="Times New Roman" w:eastAsia="Times New Roman" w:hAnsi="Times New Roman" w:cs="Times New Roman"/>
          <w:sz w:val="28"/>
          <w:szCs w:val="28"/>
        </w:rPr>
        <w:t>] and differentiable on the open interval (</w:t>
      </w:r>
      <w:proofErr w:type="spellStart"/>
      <w:r w:rsidRPr="00F4712F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F4712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4712F">
        <w:rPr>
          <w:rFonts w:ascii="Times New Roman" w:eastAsia="Times New Roman" w:hAnsi="Times New Roman" w:cs="Times New Roman"/>
          <w:sz w:val="28"/>
          <w:szCs w:val="28"/>
        </w:rPr>
        <w:t xml:space="preserve"> then there exists at least one point </w:t>
      </w:r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 w:rsidRPr="00F4712F">
        <w:rPr>
          <w:rFonts w:ascii="Cambria Math" w:eastAsia="Times New Roman" w:hAnsi="Cambria Math" w:cs="Cambria Math"/>
          <w:sz w:val="28"/>
          <w:szCs w:val="28"/>
        </w:rPr>
        <w:t xml:space="preserve">∈ </w:t>
      </w:r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>a,b</w:t>
      </w:r>
      <w:proofErr w:type="spellEnd"/>
      <w:r w:rsidRPr="00F4712F">
        <w:rPr>
          <w:rFonts w:ascii="Times New Roman" w:eastAsia="Times New Roman" w:hAnsi="Times New Roman" w:cs="Times New Roman"/>
          <w:i/>
          <w:iCs/>
          <w:sz w:val="28"/>
          <w:szCs w:val="28"/>
        </w:rPr>
        <w:t>))</w:t>
      </w:r>
      <w:r w:rsidRPr="00F4712F">
        <w:rPr>
          <w:rFonts w:ascii="Times New Roman" w:eastAsia="Times New Roman" w:hAnsi="Times New Roman" w:cs="Times New Roman"/>
          <w:sz w:val="28"/>
          <w:szCs w:val="28"/>
        </w:rPr>
        <w:t>such that:</w:t>
      </w:r>
    </w:p>
    <w:p w14:paraId="12E043D3" w14:textId="4FA1CC27" w:rsidR="009B207D" w:rsidRPr="009B207D" w:rsidRDefault="00B82D97" w:rsidP="009B207D">
      <w:pPr>
        <w:spacing w:line="360" w:lineRule="auto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g'(c)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den>
          </m:f>
        </m:oMath>
      </m:oMathPara>
    </w:p>
    <w:p w14:paraId="6E74BB55" w14:textId="02B3B1CA" w:rsidR="00F4712F" w:rsidRPr="00F4712F" w:rsidRDefault="00F4712F" w:rsidP="00B82D9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BDB10A" w14:textId="4281BFC8" w:rsidR="00F4712F" w:rsidRDefault="00F4712F" w:rsidP="001638DE">
      <w:pPr>
        <w:spacing w:line="360" w:lineRule="auto"/>
        <w:jc w:val="center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  <w:r w:rsidRPr="00F4712F">
        <w:rPr>
          <w:rFonts w:ascii="Times New Roman" w:hAnsi="Times New Roman" w:cs="Times New Roman"/>
          <w:noProof/>
          <w:color w:val="202122"/>
          <w:sz w:val="44"/>
          <w:szCs w:val="44"/>
          <w:shd w:val="clear" w:color="auto" w:fill="FFFFFF"/>
        </w:rPr>
        <w:drawing>
          <wp:inline distT="0" distB="0" distL="0" distR="0" wp14:anchorId="057C22B7" wp14:editId="064C73E4">
            <wp:extent cx="2495898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3E29" w14:textId="77777777" w:rsidR="009B207D" w:rsidRPr="009B207D" w:rsidRDefault="009B207D" w:rsidP="009B20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7D">
        <w:rPr>
          <w:rFonts w:ascii="Times New Roman" w:eastAsia="Times New Roman" w:hAnsi="Times New Roman" w:cs="Times New Roman"/>
          <w:b/>
          <w:bCs/>
          <w:sz w:val="28"/>
          <w:szCs w:val="28"/>
        </w:rPr>
        <w:t>Secant Lines:</w:t>
      </w:r>
    </w:p>
    <w:p w14:paraId="630C29C0" w14:textId="1D554E9B" w:rsidR="009B207D" w:rsidRPr="009B207D" w:rsidRDefault="009B207D" w:rsidP="009B207D">
      <w:pPr>
        <w:spacing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9B20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9B20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B207D">
        <w:rPr>
          <w:rFonts w:ascii="Times New Roman" w:eastAsia="Times New Roman" w:hAnsi="Times New Roman" w:cs="Times New Roman"/>
          <w:sz w:val="28"/>
          <w:szCs w:val="28"/>
        </w:rPr>
        <w:t xml:space="preserve"> The secant line connecting the points </w:t>
      </w:r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a,f</w:t>
      </w:r>
      <w:proofErr w:type="spellEnd"/>
      <w:proofErr w:type="gramEnd"/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(a))</w:t>
      </w:r>
      <w:r w:rsidRPr="009B207D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b,f</w:t>
      </w:r>
      <w:proofErr w:type="spellEnd"/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(b))</w:t>
      </w:r>
      <w:r w:rsidRPr="009B207D">
        <w:rPr>
          <w:rFonts w:ascii="Times New Roman" w:eastAsia="Times New Roman" w:hAnsi="Times New Roman" w:cs="Times New Roman"/>
          <w:sz w:val="28"/>
          <w:szCs w:val="28"/>
        </w:rPr>
        <w:t xml:space="preserve"> on the graph of </w:t>
      </w:r>
      <w:r w:rsidRPr="009B207D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207D">
        <w:rPr>
          <w:rFonts w:ascii="Times New Roman" w:eastAsia="Times New Roman" w:hAnsi="Times New Roman" w:cs="Times New Roman"/>
          <w:sz w:val="28"/>
          <w:szCs w:val="28"/>
        </w:rPr>
        <w:t>has a slope given by: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32"/>
                    <w:szCs w:val="32"/>
                    <w:shd w:val="clear" w:color="auto" w:fill="FFFFFF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-</m:t>
            </m:r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32"/>
                    <w:szCs w:val="32"/>
                    <w:shd w:val="clear" w:color="auto" w:fill="FFFFFF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a</m:t>
            </m:r>
          </m:den>
        </m:f>
      </m:oMath>
    </w:p>
    <w:p w14:paraId="71458927" w14:textId="2AB1D606" w:rsidR="009B207D" w:rsidRPr="009B207D" w:rsidRDefault="00B82D97" w:rsidP="009B207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2D97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r w:rsidRPr="00B82D97">
        <w:rPr>
          <w:rStyle w:val="katex-mathml"/>
          <w:rFonts w:ascii="Times New Roman" w:hAnsi="Times New Roman" w:cs="Times New Roman"/>
          <w:b/>
          <w:bCs/>
          <w:i/>
          <w:sz w:val="28"/>
          <w:szCs w:val="28"/>
        </w:rPr>
        <w:t>g</w:t>
      </w:r>
      <w:r w:rsidRPr="00B82D97">
        <w:rPr>
          <w:rStyle w:val="Strong"/>
          <w:rFonts w:ascii="Times New Roman" w:hAnsi="Times New Roman" w:cs="Times New Roman"/>
          <w:sz w:val="28"/>
          <w:szCs w:val="28"/>
        </w:rPr>
        <w:t>:</w:t>
      </w:r>
      <w:r w:rsidRPr="00B82D97">
        <w:rPr>
          <w:rFonts w:ascii="Times New Roman" w:hAnsi="Times New Roman" w:cs="Times New Roman"/>
          <w:sz w:val="28"/>
          <w:szCs w:val="28"/>
        </w:rPr>
        <w:t xml:space="preserve"> Similarly, the secant line connecting </w:t>
      </w:r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a,g</w:t>
      </w:r>
      <w:proofErr w:type="spellEnd"/>
      <w:proofErr w:type="gramEnd"/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(a))</w:t>
      </w:r>
      <w:r w:rsidRPr="00B82D97">
        <w:rPr>
          <w:rFonts w:ascii="Times New Roman" w:hAnsi="Times New Roman" w:cs="Times New Roman"/>
          <w:sz w:val="28"/>
          <w:szCs w:val="28"/>
        </w:rPr>
        <w:t xml:space="preserve"> and </w:t>
      </w:r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b,g</w:t>
      </w:r>
      <w:proofErr w:type="spellEnd"/>
      <w:r w:rsidRPr="00B82D97">
        <w:rPr>
          <w:rStyle w:val="katex-mathml"/>
          <w:rFonts w:ascii="Times New Roman" w:hAnsi="Times New Roman" w:cs="Times New Roman"/>
          <w:i/>
          <w:iCs/>
          <w:sz w:val="28"/>
          <w:szCs w:val="28"/>
        </w:rPr>
        <w:t>(b))</w:t>
      </w:r>
      <w:r w:rsidRPr="00B82D97">
        <w:rPr>
          <w:rFonts w:ascii="Times New Roman" w:hAnsi="Times New Roman" w:cs="Times New Roman"/>
          <w:sz w:val="28"/>
          <w:szCs w:val="28"/>
        </w:rPr>
        <w:t xml:space="preserve"> on the graph of </w:t>
      </w:r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g</w:t>
      </w:r>
      <w:r w:rsidRPr="00B82D97">
        <w:rPr>
          <w:rFonts w:ascii="Times New Roman" w:hAnsi="Times New Roman" w:cs="Times New Roman"/>
          <w:sz w:val="28"/>
          <w:szCs w:val="28"/>
        </w:rPr>
        <w:t xml:space="preserve"> has a slope: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32"/>
                    <w:szCs w:val="32"/>
                    <w:shd w:val="clear" w:color="auto" w:fill="FFFFFF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-</m:t>
            </m:r>
            <m: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32"/>
                    <w:szCs w:val="32"/>
                    <w:shd w:val="clear" w:color="auto" w:fill="FFFFFF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2"/>
                <w:sz w:val="32"/>
                <w:szCs w:val="32"/>
                <w:shd w:val="clear" w:color="auto" w:fill="FFFFFF"/>
              </w:rPr>
              <m:t>b-a</m:t>
            </m:r>
          </m:den>
        </m:f>
      </m:oMath>
    </w:p>
    <w:p w14:paraId="0C995F14" w14:textId="6469C1E9" w:rsidR="00B82D97" w:rsidRPr="00B82D97" w:rsidRDefault="00B82D97" w:rsidP="00B82D9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82D97">
        <w:rPr>
          <w:rFonts w:ascii="Times New Roman" w:hAnsi="Times New Roman" w:cs="Times New Roman"/>
          <w:sz w:val="28"/>
          <w:szCs w:val="28"/>
        </w:rPr>
        <w:t xml:space="preserve">These secant lines represent the average rates of change of </w:t>
      </w:r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f</w:t>
      </w:r>
      <w:r w:rsidRPr="00B82D97">
        <w:rPr>
          <w:rFonts w:ascii="Times New Roman" w:hAnsi="Times New Roman" w:cs="Times New Roman"/>
          <w:sz w:val="28"/>
          <w:szCs w:val="28"/>
        </w:rPr>
        <w:t xml:space="preserve"> and </w:t>
      </w:r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g</w:t>
      </w:r>
      <w:r w:rsidRPr="00B82D97">
        <w:rPr>
          <w:rFonts w:ascii="Times New Roman" w:hAnsi="Times New Roman" w:cs="Times New Roman"/>
          <w:sz w:val="28"/>
          <w:szCs w:val="28"/>
        </w:rPr>
        <w:t xml:space="preserve"> over the interval </w:t>
      </w:r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B82D97">
        <w:rPr>
          <w:rStyle w:val="katex-mathml"/>
          <w:rFonts w:ascii="Times New Roman" w:hAnsi="Times New Roman" w:cs="Times New Roman"/>
          <w:sz w:val="28"/>
          <w:szCs w:val="28"/>
        </w:rPr>
        <w:t>]</w:t>
      </w:r>
      <w:r w:rsidRPr="00B82D97">
        <w:rPr>
          <w:rFonts w:ascii="Times New Roman" w:hAnsi="Times New Roman" w:cs="Times New Roman"/>
          <w:sz w:val="28"/>
          <w:szCs w:val="28"/>
        </w:rPr>
        <w:t>.</w:t>
      </w:r>
    </w:p>
    <w:p w14:paraId="290F3271" w14:textId="3CF5AA2B" w:rsidR="00C86534" w:rsidRPr="00B82D97" w:rsidRDefault="00B82D97" w:rsidP="00C86534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82D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Tangents and Proportionality</w:t>
      </w:r>
    </w:p>
    <w:p w14:paraId="0BCC0DBE" w14:textId="5658161B" w:rsidR="00B82D97" w:rsidRPr="00B82D97" w:rsidRDefault="00B82D97" w:rsidP="00B82D97">
      <w:pPr>
        <w:pStyle w:val="ListParagraph"/>
        <w:numPr>
          <w:ilvl w:val="0"/>
          <w:numId w:val="4"/>
        </w:numPr>
        <w:spacing w:line="360" w:lineRule="auto"/>
        <w:ind w:left="-90" w:hanging="198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The CMVT asserts that there exists a point c in </w:t>
      </w:r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a,b</w:t>
      </w:r>
      <w:proofErr w:type="spellEnd"/>
      <w:proofErr w:type="gramEnd"/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 where the instantaneous rates of change (slopes of the tangent lines) of </w:t>
      </w:r>
      <w:r w:rsidRPr="00B82D97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82D97"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 are proportional. Specifically:</w:t>
      </w:r>
      <w:r w:rsidRPr="00B82D97">
        <w:rPr>
          <w:rFonts w:ascii="Cambria Math" w:eastAsiaTheme="minorEastAsia" w:hAnsi="Cambria Math" w:cs="Cambria Math"/>
          <w:color w:val="202122"/>
          <w:sz w:val="28"/>
          <w:szCs w:val="28"/>
          <w:shd w:val="clear" w:color="auto" w:fill="FFFFFF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g'(c)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</m:d>
            </m:den>
          </m:f>
        </m:oMath>
      </m:oMathPara>
    </w:p>
    <w:p w14:paraId="378DFA0E" w14:textId="3768FD1C" w:rsidR="00B82D97" w:rsidRPr="00B82D97" w:rsidRDefault="00B82D97" w:rsidP="00B82D97">
      <w:pPr>
        <w:pStyle w:val="ListParagraph"/>
        <w:numPr>
          <w:ilvl w:val="0"/>
          <w:numId w:val="1"/>
        </w:numPr>
        <w:spacing w:line="360" w:lineRule="auto"/>
        <w:ind w:left="216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Geometrically, this means that at some point ccc, the tangent to the curve defined by </w:t>
      </w:r>
      <w:r w:rsidRPr="00B82D97">
        <w:rPr>
          <w:rFonts w:ascii="Times New Roman" w:eastAsia="Times New Roman" w:hAnsi="Times New Roman" w:cs="Times New Roman"/>
          <w:i/>
          <w:sz w:val="28"/>
          <w:szCs w:val="28"/>
        </w:rPr>
        <w:t>(f(t</w:t>
      </w:r>
      <w:proofErr w:type="gramStart"/>
      <w:r w:rsidRPr="00B82D97">
        <w:rPr>
          <w:rFonts w:ascii="Times New Roman" w:eastAsia="Times New Roman" w:hAnsi="Times New Roman" w:cs="Times New Roman"/>
          <w:i/>
          <w:sz w:val="28"/>
          <w:szCs w:val="28"/>
        </w:rPr>
        <w:t>),g</w:t>
      </w:r>
      <w:proofErr w:type="gramEnd"/>
      <w:r w:rsidRPr="00B82D97">
        <w:rPr>
          <w:rFonts w:ascii="Times New Roman" w:eastAsia="Times New Roman" w:hAnsi="Times New Roman" w:cs="Times New Roman"/>
          <w:i/>
          <w:sz w:val="28"/>
          <w:szCs w:val="28"/>
        </w:rPr>
        <w:t>(t))</w:t>
      </w: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 is parallel to the secant line connecting </w:t>
      </w:r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(f(a),g(a))</w:t>
      </w:r>
      <w:r w:rsidRPr="00B82D9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(f(b),g(b</w:t>
      </w:r>
      <w:r w:rsidRPr="00B82D97">
        <w:rPr>
          <w:rFonts w:ascii="Times New Roman" w:eastAsia="Times New Roman" w:hAnsi="Times New Roman" w:cs="Times New Roman"/>
          <w:i/>
          <w:iCs/>
          <w:sz w:val="28"/>
          <w:szCs w:val="28"/>
        </w:rPr>
        <w:t>))</w:t>
      </w:r>
    </w:p>
    <w:p w14:paraId="1B21A15D" w14:textId="676E553F" w:rsidR="00C86534" w:rsidRDefault="00C86534" w:rsidP="00C86534">
      <w:pPr>
        <w:spacing w:line="360" w:lineRule="auto"/>
        <w:jc w:val="both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</w:p>
    <w:p w14:paraId="0EC948E0" w14:textId="0CBF3614" w:rsidR="00AF163C" w:rsidRDefault="00AF163C" w:rsidP="00C86534">
      <w:pPr>
        <w:spacing w:line="360" w:lineRule="auto"/>
        <w:jc w:val="both"/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44"/>
          <w:szCs w:val="44"/>
          <w:shd w:val="clear" w:color="auto" w:fill="FFFFFF"/>
        </w:rPr>
        <w:t>Inter-relationship between the 3 Theorems:</w:t>
      </w:r>
    </w:p>
    <w:p w14:paraId="2D487F9C" w14:textId="07A3FE37" w:rsidR="00AF163C" w:rsidRPr="00AF163C" w:rsidRDefault="00AF163C" w:rsidP="00AF163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before="100" w:beforeAutospacing="1" w:after="100" w:afterAutospacing="1" w:line="360" w:lineRule="auto"/>
        <w:ind w:hanging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AF163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Rolle's Theorem</w:t>
      </w:r>
      <w:r w:rsidRPr="00AF163C">
        <w:rPr>
          <w:rFonts w:ascii="Times New Roman" w:eastAsia="Times New Roman" w:hAnsi="Times New Roman" w:cs="Times New Roman"/>
          <w:sz w:val="28"/>
          <w:szCs w:val="28"/>
        </w:rPr>
        <w:t xml:space="preserve"> is a special case of </w:t>
      </w:r>
      <w:r w:rsidRPr="00AF163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Lagrange's Mean Value Theorem</w:t>
      </w:r>
      <w:r w:rsidRPr="00AF163C">
        <w:rPr>
          <w:rFonts w:ascii="Times New Roman" w:eastAsia="Times New Roman" w:hAnsi="Times New Roman" w:cs="Times New Roman"/>
          <w:sz w:val="28"/>
          <w:szCs w:val="28"/>
        </w:rPr>
        <w:t>. If f(a)=f(b)f(a) = f(b)f(a)=f(b), then LMVT guarantees the existence of a point ccc where f′(c)=0f'(c) = 0f′(c)=0, which is precisely the conclusion of Rolle's Theorem.</w:t>
      </w:r>
    </w:p>
    <w:p w14:paraId="51545D23" w14:textId="436BD63B" w:rsidR="00AF163C" w:rsidRPr="00AF163C" w:rsidRDefault="00AF163C" w:rsidP="00AF163C">
      <w:pPr>
        <w:pStyle w:val="ListParagraph"/>
        <w:numPr>
          <w:ilvl w:val="0"/>
          <w:numId w:val="1"/>
        </w:numPr>
        <w:tabs>
          <w:tab w:val="left" w:pos="90"/>
          <w:tab w:val="left" w:pos="360"/>
        </w:tabs>
        <w:spacing w:before="100" w:beforeAutospacing="1" w:after="100" w:afterAutospacing="1" w:line="360" w:lineRule="auto"/>
        <w:ind w:hanging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Pr="00AF163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Lagrange's Mean Value Theorem</w:t>
      </w:r>
      <w:r w:rsidRPr="00AF163C">
        <w:rPr>
          <w:rFonts w:ascii="Times New Roman" w:eastAsia="Times New Roman" w:hAnsi="Times New Roman" w:cs="Times New Roman"/>
          <w:sz w:val="28"/>
          <w:szCs w:val="28"/>
        </w:rPr>
        <w:t xml:space="preserve"> is a special case of </w:t>
      </w:r>
      <w:r w:rsidRPr="00AF163C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Cauchy's Mean Value Theorem</w:t>
      </w:r>
      <w:r w:rsidRPr="00AF163C">
        <w:rPr>
          <w:rFonts w:ascii="Times New Roman" w:eastAsia="Times New Roman" w:hAnsi="Times New Roman" w:cs="Times New Roman"/>
          <w:sz w:val="28"/>
          <w:szCs w:val="28"/>
        </w:rPr>
        <w:t>. CMVT extends LMVT by considering the relationship between the derivatives of two functions over an interval, providing a more general framework.</w:t>
      </w:r>
    </w:p>
    <w:p w14:paraId="1E8A56F6" w14:textId="77777777" w:rsidR="00AF163C" w:rsidRPr="00AF163C" w:rsidRDefault="00AF163C" w:rsidP="00AF163C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065B5E7" w14:textId="77777777" w:rsidR="008F1EB1" w:rsidRPr="00000C82" w:rsidRDefault="008F1EB1" w:rsidP="00000C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F1EB1" w:rsidRPr="0000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11D5"/>
    <w:multiLevelType w:val="hybridMultilevel"/>
    <w:tmpl w:val="7736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1A9D"/>
    <w:multiLevelType w:val="multilevel"/>
    <w:tmpl w:val="607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19B0"/>
    <w:multiLevelType w:val="hybridMultilevel"/>
    <w:tmpl w:val="533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38F2"/>
    <w:multiLevelType w:val="hybridMultilevel"/>
    <w:tmpl w:val="D5E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2"/>
    <w:rsid w:val="00000C82"/>
    <w:rsid w:val="001638DE"/>
    <w:rsid w:val="001F2C93"/>
    <w:rsid w:val="008F1EB1"/>
    <w:rsid w:val="009B207D"/>
    <w:rsid w:val="00AF163C"/>
    <w:rsid w:val="00B82D97"/>
    <w:rsid w:val="00BC2211"/>
    <w:rsid w:val="00C86534"/>
    <w:rsid w:val="00F4712F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3B01"/>
  <w15:chartTrackingRefBased/>
  <w15:docId w15:val="{65DE2E80-4F8B-440F-ACE2-70476769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C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1F2C93"/>
  </w:style>
  <w:style w:type="character" w:customStyle="1" w:styleId="mwe-math-mathml-display">
    <w:name w:val="mwe-math-mathml-display"/>
    <w:basedOn w:val="DefaultParagraphFont"/>
    <w:rsid w:val="001F2C93"/>
  </w:style>
  <w:style w:type="character" w:customStyle="1" w:styleId="katex-mathml">
    <w:name w:val="katex-mathml"/>
    <w:basedOn w:val="DefaultParagraphFont"/>
    <w:rsid w:val="00F4712F"/>
  </w:style>
  <w:style w:type="character" w:customStyle="1" w:styleId="mord">
    <w:name w:val="mord"/>
    <w:basedOn w:val="DefaultParagraphFont"/>
    <w:rsid w:val="00F4712F"/>
  </w:style>
  <w:style w:type="character" w:customStyle="1" w:styleId="mopen">
    <w:name w:val="mopen"/>
    <w:basedOn w:val="DefaultParagraphFont"/>
    <w:rsid w:val="00F4712F"/>
  </w:style>
  <w:style w:type="character" w:customStyle="1" w:styleId="mclose">
    <w:name w:val="mclose"/>
    <w:basedOn w:val="DefaultParagraphFont"/>
    <w:rsid w:val="00F4712F"/>
  </w:style>
  <w:style w:type="character" w:customStyle="1" w:styleId="mpunct">
    <w:name w:val="mpunct"/>
    <w:basedOn w:val="DefaultParagraphFont"/>
    <w:rsid w:val="00F4712F"/>
  </w:style>
  <w:style w:type="character" w:customStyle="1" w:styleId="mrel">
    <w:name w:val="mrel"/>
    <w:basedOn w:val="DefaultParagraphFont"/>
    <w:rsid w:val="00F4712F"/>
  </w:style>
  <w:style w:type="character" w:customStyle="1" w:styleId="vlist-s">
    <w:name w:val="vlist-s"/>
    <w:basedOn w:val="DefaultParagraphFont"/>
    <w:rsid w:val="00F4712F"/>
  </w:style>
  <w:style w:type="character" w:customStyle="1" w:styleId="mbin">
    <w:name w:val="mbin"/>
    <w:basedOn w:val="DefaultParagraphFont"/>
    <w:rsid w:val="00F4712F"/>
  </w:style>
  <w:style w:type="character" w:styleId="PlaceholderText">
    <w:name w:val="Placeholder Text"/>
    <w:basedOn w:val="DefaultParagraphFont"/>
    <w:uiPriority w:val="99"/>
    <w:semiHidden/>
    <w:rsid w:val="001638DE"/>
    <w:rPr>
      <w:color w:val="808080"/>
    </w:rPr>
  </w:style>
  <w:style w:type="character" w:styleId="Strong">
    <w:name w:val="Strong"/>
    <w:basedOn w:val="DefaultParagraphFont"/>
    <w:uiPriority w:val="22"/>
    <w:qFormat/>
    <w:rsid w:val="009B207D"/>
    <w:rPr>
      <w:b/>
      <w:bCs/>
    </w:rPr>
  </w:style>
  <w:style w:type="paragraph" w:styleId="ListParagraph">
    <w:name w:val="List Paragraph"/>
    <w:basedOn w:val="Normal"/>
    <w:uiPriority w:val="34"/>
    <w:qFormat/>
    <w:rsid w:val="00B8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hel_Rolle" TargetMode="External"/><Relationship Id="rId13" Type="http://schemas.openxmlformats.org/officeDocument/2006/relationships/hyperlink" Target="https://en.wikipedia.org/wiki/Taylor%27s_theorem" TargetMode="External"/><Relationship Id="rId18" Type="http://schemas.openxmlformats.org/officeDocument/2006/relationships/hyperlink" Target="https://en.wikipedia.org/wiki/Real_analysi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en.wikipedia.org/wiki/Stationary_point" TargetMode="External"/><Relationship Id="rId12" Type="http://schemas.openxmlformats.org/officeDocument/2006/relationships/hyperlink" Target="https://en.wikipedia.org/wiki/Mean_value_theorem" TargetMode="External"/><Relationship Id="rId17" Type="http://schemas.openxmlformats.org/officeDocument/2006/relationships/hyperlink" Target="https://en.wikipedia.org/wiki/Secant_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angent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fferentiable_function" TargetMode="External"/><Relationship Id="rId11" Type="http://schemas.openxmlformats.org/officeDocument/2006/relationships/hyperlink" Target="https://en.wikipedia.org/wiki/Open_interval" TargetMode="External"/><Relationship Id="rId5" Type="http://schemas.openxmlformats.org/officeDocument/2006/relationships/hyperlink" Target="https://en.wikipedia.org/wiki/Calculus" TargetMode="External"/><Relationship Id="rId15" Type="http://schemas.openxmlformats.org/officeDocument/2006/relationships/hyperlink" Target="https://en.wikipedia.org/wiki/Arc_(geometry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Differentiable_function" TargetMode="External"/><Relationship Id="rId19" Type="http://schemas.openxmlformats.org/officeDocument/2006/relationships/hyperlink" Target="https://en.wikipedia.org/wiki/Interval_(mathematics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athemat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2025-02-24T15:10:00Z</dcterms:created>
  <dcterms:modified xsi:type="dcterms:W3CDTF">2025-03-06T16:42:00Z</dcterms:modified>
</cp:coreProperties>
</file>