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12-Item Short Form (SF-12) Adult Versions</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290"/>
        <w:tblGridChange w:id="0">
          <w:tblGrid>
            <w:gridCol w:w="2155"/>
            <w:gridCol w:w="729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12-Item Short Form Version 1</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b w:val="1"/>
              </w:rPr>
            </w:pPr>
            <w:r w:rsidDel="00000000" w:rsidR="00000000" w:rsidRPr="00000000">
              <w:rPr>
                <w:b w:val="1"/>
                <w:rtl w:val="0"/>
              </w:rPr>
              <w:t xml:space="preserve">Original Citation for Harmonized Measure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Ware JE, Kosinski M, Keller SD. A 12-Item Short-Form Health Survey: Construction of scales and preliminary tests of reliability and validity. Medical Care, 1996, 34, 220.</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Original references for SF-36 (populations and methods used to establish reliability and validity of SF-12)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Ware JE, Snow KK, Kosinski M, et al. SF-36 health survey: Manual and interpretation guide. Boston, MA: The Health Institute, New England Medical Center, 1993.</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McHorney CA, Ware JE, Raczek AE. The MOS 36-item short-form health status survey (SF-36): II Psych9ometric and clinical tests of validity in measuring physical and mental health constructs. Medical Care, 1993,31,247.</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McHorney CA, Kosinski M, Ware JE. Comparisons of the costs and quality of norms for the SF-36 health survey collected by mail versus telephone interview: Results from a national survey. Medical Care, 1994,32, 551.</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Manual for SF-12 Version 2 (includes Version 1)</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Ware JE, Kosinski M, Turner-Bowker DM, Gandek B. How to score version 2 of the SF-12 Health Survey (With a Supplement Documenting Version 1). QualityMetric Incorporated, Lincoln, RI, 2002.</w:t>
            </w:r>
          </w:p>
          <w:p w:rsidR="00000000" w:rsidDel="00000000" w:rsidP="00000000" w:rsidRDefault="00000000" w:rsidRPr="00000000" w14:paraId="000000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18">
            <w:pPr>
              <w:pageBreakBefore w:val="0"/>
              <w:rPr/>
            </w:pPr>
            <w:r w:rsidDel="00000000" w:rsidR="00000000" w:rsidRPr="00000000">
              <w:rPr>
                <w:rtl w:val="0"/>
              </w:rPr>
              <w:t xml:space="preserve">Quality of Life/</w:t>
            </w:r>
            <w:r w:rsidDel="00000000" w:rsidR="00000000" w:rsidRPr="00000000">
              <w:rPr>
                <w:rtl w:val="0"/>
              </w:rPr>
              <w:t xml:space="preserve">Outcomes/Patient Utility</w:t>
            </w: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1A">
            <w:pPr>
              <w:pageBreakBefore w:val="0"/>
              <w:rPr/>
            </w:pPr>
            <w:r w:rsidDel="00000000" w:rsidR="00000000" w:rsidRPr="00000000">
              <w:rPr>
                <w:rtl w:val="0"/>
              </w:rPr>
              <w:t xml:space="preserve">This is a 12-item adaptation of the 36-item Short Form (SF-36) Health Survey used in the Medical Outcomes Study. The measure includes items assessing physical and mental functioning and yields two scores for these two components of quality of life.</w:t>
            </w:r>
          </w:p>
        </w:tc>
      </w:tr>
      <w:tr>
        <w:trPr>
          <w:cantSplit w:val="0"/>
          <w:tblHeader w:val="0"/>
        </w:trPr>
        <w:tc>
          <w:tcPr/>
          <w:p w:rsidR="00000000" w:rsidDel="00000000" w:rsidP="00000000" w:rsidRDefault="00000000" w:rsidRPr="00000000" w14:paraId="0000001B">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C">
            <w:pPr>
              <w:pageBreakBefore w:val="0"/>
              <w:rPr/>
            </w:pPr>
            <w:r w:rsidDel="00000000" w:rsidR="00000000" w:rsidRPr="00000000">
              <w:rPr>
                <w:rtl w:val="0"/>
              </w:rPr>
              <w:t xml:space="preserve">Quality of life is conceptualized a patient perceived and reported outcome reflecting several domains of functioning and experience. The SF-36 include 8 domains of patient functioning and experience including Physical Functioning, Role Physical, Bodily Pain, General Health, Vitality, Social Functioning, Role Emotional, and Mental Health. The SF-12 incorporates these domains using fewer items for each. Two broad domains of both the SF-36 and SF-12 reflect a Physical Health Component and a Mental Health Component.</w:t>
            </w:r>
          </w:p>
        </w:tc>
      </w:tr>
      <w:tr>
        <w:trPr>
          <w:cantSplit w:val="0"/>
          <w:tblHeader w:val="0"/>
        </w:trPr>
        <w:tc>
          <w:tcPr/>
          <w:p w:rsidR="00000000" w:rsidDel="00000000" w:rsidP="00000000" w:rsidRDefault="00000000" w:rsidRPr="00000000" w14:paraId="0000001D">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E">
            <w:pPr>
              <w:pageBreakBefore w:val="0"/>
              <w:rPr/>
            </w:pPr>
            <w:r w:rsidDel="00000000" w:rsidR="00000000" w:rsidRPr="00000000">
              <w:rPr>
                <w:rtl w:val="0"/>
              </w:rPr>
              <w:t xml:space="preserve">It appears that t</w:t>
            </w:r>
            <w:r w:rsidDel="00000000" w:rsidR="00000000" w:rsidRPr="00000000">
              <w:rPr>
                <w:rtl w:val="0"/>
              </w:rPr>
              <w:t xml:space="preserve">he SF-12 is being used as an Adult patient measure without adaptation.</w:t>
            </w:r>
          </w:p>
        </w:tc>
      </w:tr>
      <w:tr>
        <w:trPr>
          <w:cantSplit w:val="0"/>
          <w:tblHeader w:val="0"/>
        </w:trPr>
        <w:tc>
          <w:tcPr/>
          <w:p w:rsidR="00000000" w:rsidDel="00000000" w:rsidP="00000000" w:rsidRDefault="00000000" w:rsidRPr="00000000" w14:paraId="0000001F">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20">
            <w:pPr>
              <w:pageBreakBefore w:val="0"/>
              <w:rPr/>
            </w:pPr>
            <w:r w:rsidDel="00000000" w:rsidR="00000000" w:rsidRPr="00000000">
              <w:rPr>
                <w:rtl w:val="0"/>
              </w:rPr>
              <w:t xml:space="preserve">Less than 5 minutes</w:t>
            </w:r>
          </w:p>
        </w:tc>
      </w:tr>
      <w:tr>
        <w:trPr>
          <w:cantSplit w:val="0"/>
          <w:tblHeader w:val="0"/>
        </w:trPr>
        <w:tc>
          <w:tcPr/>
          <w:p w:rsidR="00000000" w:rsidDel="00000000" w:rsidP="00000000" w:rsidRDefault="00000000" w:rsidRPr="00000000" w14:paraId="00000021">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22">
            <w:pPr>
              <w:pageBreakBefore w:val="0"/>
              <w:rPr/>
            </w:pPr>
            <w:r w:rsidDel="00000000" w:rsidR="00000000" w:rsidRPr="00000000">
              <w:rPr>
                <w:rtl w:val="0"/>
              </w:rPr>
              <w:t xml:space="preserve">Adult patients</w:t>
            </w:r>
            <w:r w:rsidDel="00000000" w:rsidR="00000000" w:rsidRPr="00000000">
              <w:rPr>
                <w:rtl w:val="0"/>
              </w:rPr>
              <w:t xml:space="preserve">; Healthy adults in screening programs</w:t>
            </w:r>
          </w:p>
        </w:tc>
      </w:tr>
      <w:tr>
        <w:trPr>
          <w:cantSplit w:val="0"/>
          <w:tblHeader w:val="0"/>
        </w:trPr>
        <w:tc>
          <w:tcPr/>
          <w:p w:rsidR="00000000" w:rsidDel="00000000" w:rsidP="00000000" w:rsidRDefault="00000000" w:rsidRPr="00000000" w14:paraId="00000023">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24">
            <w:pPr>
              <w:pageBreakBefore w:val="0"/>
              <w:rPr/>
            </w:pPr>
            <w:r w:rsidDel="00000000" w:rsidR="00000000" w:rsidRPr="00000000">
              <w:rPr>
                <w:rtl w:val="0"/>
              </w:rPr>
              <w:t xml:space="preserve">Age of population where measure was validated US general population, adults 18 to 75+</w:t>
            </w:r>
          </w:p>
        </w:tc>
      </w:tr>
      <w:tr>
        <w:trPr>
          <w:cantSplit w:val="0"/>
          <w:trHeight w:val="260" w:hRule="atLeast"/>
          <w:tblHeader w:val="0"/>
        </w:trPr>
        <w:tc>
          <w:tcPr>
            <w:vMerge w:val="restart"/>
          </w:tcPr>
          <w:p w:rsidR="00000000" w:rsidDel="00000000" w:rsidP="00000000" w:rsidRDefault="00000000" w:rsidRPr="00000000" w14:paraId="00000025">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26">
            <w:pPr>
              <w:pageBreakBefore w:val="0"/>
              <w:rPr/>
            </w:pPr>
            <w:r w:rsidDel="00000000" w:rsidR="00000000" w:rsidRPr="00000000">
              <w:rPr>
                <w:rtl w:val="0"/>
              </w:rPr>
              <w:t xml:space="preserve">Original scale 12 items</w:t>
            </w:r>
          </w:p>
        </w:tc>
      </w:tr>
      <w:tr>
        <w:trPr>
          <w:cantSplit w:val="0"/>
          <w:trHeight w:val="260"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pageBreakBefore w:val="0"/>
              <w:rPr/>
            </w:pPr>
            <w:r w:rsidDel="00000000" w:rsidR="00000000" w:rsidRPr="00000000">
              <w:rPr>
                <w:rtl w:val="0"/>
              </w:rPr>
              <w:t xml:space="preserve">CSER2 sites are using the original 12 items</w:t>
            </w:r>
          </w:p>
        </w:tc>
      </w:tr>
      <w:tr>
        <w:trPr>
          <w:cantSplit w:val="0"/>
          <w:trHeight w:val="120" w:hRule="atLeast"/>
          <w:tblHeader w:val="0"/>
        </w:trPr>
        <w:tc>
          <w:tcPr>
            <w:vMerge w:val="restart"/>
          </w:tcPr>
          <w:p w:rsidR="00000000" w:rsidDel="00000000" w:rsidP="00000000" w:rsidRDefault="00000000" w:rsidRPr="00000000" w14:paraId="00000029">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A">
            <w:pPr>
              <w:pageBreakBefore w:val="0"/>
              <w:tabs>
                <w:tab w:val="left" w:leader="none" w:pos="1140"/>
              </w:tabs>
              <w:rPr/>
            </w:pPr>
            <w:r w:rsidDel="00000000" w:rsidR="00000000" w:rsidRPr="00000000">
              <w:rPr>
                <w:rtl w:val="0"/>
              </w:rPr>
              <w:t xml:space="preserve">Original scale 2 summary scores; Physical Component—6 items, Mental Component—6 items.</w:t>
            </w:r>
          </w:p>
        </w:tc>
      </w:tr>
      <w:tr>
        <w:trPr>
          <w:cantSplit w:val="0"/>
          <w:trHeight w:val="120"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pageBreakBefore w:val="0"/>
              <w:tabs>
                <w:tab w:val="left" w:leader="none" w:pos="1140"/>
              </w:tabs>
              <w:rPr/>
            </w:pPr>
            <w:r w:rsidDel="00000000" w:rsidR="00000000" w:rsidRPr="00000000">
              <w:rPr>
                <w:rtl w:val="0"/>
              </w:rPr>
              <w:t xml:space="preserve">CSER adapted same as original </w:t>
            </w:r>
          </w:p>
        </w:tc>
      </w:tr>
      <w:tr>
        <w:trPr>
          <w:cantSplit w:val="0"/>
          <w:trHeight w:val="120" w:hRule="atLeast"/>
          <w:tblHeader w:val="0"/>
        </w:trPr>
        <w:tc>
          <w:tcPr>
            <w:vMerge w:val="restart"/>
          </w:tcPr>
          <w:p w:rsidR="00000000" w:rsidDel="00000000" w:rsidP="00000000" w:rsidRDefault="00000000" w:rsidRPr="00000000" w14:paraId="0000002D">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E">
            <w:pPr>
              <w:pageBreakBefore w:val="0"/>
              <w:rPr/>
            </w:pPr>
            <w:r w:rsidDel="00000000" w:rsidR="00000000" w:rsidRPr="00000000">
              <w:rPr>
                <w:rtl w:val="0"/>
              </w:rPr>
              <w:t xml:space="preserve">Original scale several types of response scales are used; </w:t>
            </w:r>
          </w:p>
        </w:tc>
      </w:tr>
      <w:tr>
        <w:trPr>
          <w:cantSplit w:val="0"/>
          <w:trHeight w:val="120" w:hRule="atLeast"/>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pageBreakBefore w:val="0"/>
              <w:rPr/>
            </w:pPr>
            <w:r w:rsidDel="00000000" w:rsidR="00000000" w:rsidRPr="00000000">
              <w:rPr>
                <w:rtl w:val="0"/>
              </w:rPr>
              <w:t xml:space="preserve">CSER adapted Same as Original</w:t>
            </w:r>
          </w:p>
        </w:tc>
      </w:tr>
      <w:tr>
        <w:trPr>
          <w:cantSplit w:val="0"/>
          <w:trHeight w:val="120" w:hRule="atLeast"/>
          <w:tblHeader w:val="0"/>
        </w:trPr>
        <w:tc>
          <w:tcPr>
            <w:vMerge w:val="restart"/>
          </w:tcPr>
          <w:p w:rsidR="00000000" w:rsidDel="00000000" w:rsidP="00000000" w:rsidRDefault="00000000" w:rsidRPr="00000000" w14:paraId="00000031">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32">
            <w:pPr>
              <w:pageBreakBefore w:val="0"/>
              <w:rPr/>
            </w:pPr>
            <w:r w:rsidDel="00000000" w:rsidR="00000000" w:rsidRPr="00000000">
              <w:rPr>
                <w:rtl w:val="0"/>
              </w:rPr>
              <w:t xml:space="preserve">Original Scale Norm-based scoring</w:t>
            </w:r>
          </w:p>
        </w:tc>
      </w:tr>
      <w:tr>
        <w:trPr>
          <w:cantSplit w:val="0"/>
          <w:trHeight w:val="120" w:hRule="atLeast"/>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rtl w:val="0"/>
              </w:rPr>
              <w:t xml:space="preserve">CSER adapted Same as Original</w:t>
            </w:r>
          </w:p>
        </w:tc>
      </w:tr>
      <w:tr>
        <w:trPr>
          <w:cantSplit w:val="0"/>
          <w:trHeight w:val="540" w:hRule="atLeast"/>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36">
            <w:pPr>
              <w:pageBreakBefore w:val="0"/>
              <w:rPr/>
            </w:pPr>
            <w:r w:rsidDel="00000000" w:rsidR="00000000" w:rsidRPr="00000000">
              <w:rPr>
                <w:rtl w:val="0"/>
              </w:rPr>
              <w:t xml:space="preserve">Search conducted; Cutoff scores for individual clinical decision making associated with genetic conditions are not available</w:t>
            </w:r>
          </w:p>
        </w:tc>
      </w:tr>
      <w:tr>
        <w:trPr>
          <w:cantSplit w:val="0"/>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38">
            <w:pPr>
              <w:pageBreakBefore w:val="0"/>
              <w:rPr/>
            </w:pPr>
            <w:r w:rsidDel="00000000" w:rsidR="00000000" w:rsidRPr="00000000">
              <w:rPr>
                <w:rtl w:val="0"/>
              </w:rPr>
              <w:t xml:space="preserve">Original scale Norm-based scoring</w:t>
            </w:r>
          </w:p>
        </w:tc>
      </w:tr>
      <w:tr>
        <w:trPr>
          <w:cantSplit w:val="0"/>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A">
            <w:pPr>
              <w:pageBreakBefore w:val="0"/>
              <w:rPr/>
            </w:pPr>
            <w:r w:rsidDel="00000000" w:rsidR="00000000" w:rsidRPr="00000000">
              <w:rPr>
                <w:rtl w:val="0"/>
              </w:rPr>
              <w:t xml:space="preserve">No permission needed for SF-12 Version 1; User guide needed for Version 2 available through QualityMetric.</w:t>
            </w:r>
          </w:p>
        </w:tc>
      </w:tr>
      <w:tr>
        <w:trPr>
          <w:cantSplit w:val="0"/>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C">
            <w:pPr>
              <w:pageBreakBefore w:val="0"/>
              <w:rPr/>
            </w:pPr>
            <w:r w:rsidDel="00000000" w:rsidR="00000000" w:rsidRPr="00000000">
              <w:rPr>
                <w:rtl w:val="0"/>
              </w:rPr>
              <w:t xml:space="preserve">Interview, self-report, paper and pencil, 4-week recall, 1-week recall (acute)</w:t>
            </w:r>
          </w:p>
        </w:tc>
      </w:tr>
      <w:tr>
        <w:trPr>
          <w:cantSplit w:val="0"/>
          <w:tblHeader w:val="0"/>
        </w:trPr>
        <w:tc>
          <w:tcPr/>
          <w:p w:rsidR="00000000" w:rsidDel="00000000" w:rsidP="00000000" w:rsidRDefault="00000000" w:rsidRPr="00000000" w14:paraId="0000003D">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E">
            <w:pPr>
              <w:pageBreakBefore w:val="0"/>
              <w:rPr/>
            </w:pPr>
            <w:r w:rsidDel="00000000" w:rsidR="00000000" w:rsidRPr="00000000">
              <w:rPr>
                <w:rtl w:val="0"/>
              </w:rPr>
              <w:t xml:space="preserve">English and translations in many languages are available.</w:t>
            </w:r>
          </w:p>
        </w:tc>
      </w:tr>
      <w:tr>
        <w:trPr>
          <w:cantSplit w:val="0"/>
          <w:tblHeader w:val="0"/>
        </w:trPr>
        <w:tc>
          <w:tcPr/>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41">
            <w:pPr>
              <w:pageBreakBefore w:val="0"/>
              <w:rPr/>
            </w:pPr>
            <w:r w:rsidDel="00000000" w:rsidR="00000000" w:rsidRPr="00000000">
              <w:rPr>
                <w:rtl w:val="0"/>
              </w:rPr>
              <w:t xml:space="preserve">Test-retest, internal consistency</w:t>
            </w:r>
          </w:p>
          <w:p w:rsidR="00000000" w:rsidDel="00000000" w:rsidP="00000000" w:rsidRDefault="00000000" w:rsidRPr="00000000" w14:paraId="00000042">
            <w:pPr>
              <w:pageBreakBefore w:val="0"/>
              <w:rPr/>
            </w:pPr>
            <w:r w:rsidDel="00000000" w:rsidR="00000000" w:rsidRPr="00000000">
              <w:rPr>
                <w:rtl w:val="0"/>
              </w:rPr>
              <w:t xml:space="preserve">Ware JE, Kosinski M, Keller SD. A 12-Item Short-Form Health Survey: Construction of scales and preliminary tests of reliability and validity. Medical Care, 1996, 34, 220.</w:t>
            </w:r>
          </w:p>
        </w:tc>
      </w:tr>
      <w:tr>
        <w:trPr>
          <w:cantSplit w:val="0"/>
          <w:tblHeader w:val="0"/>
        </w:trPr>
        <w:tc>
          <w:tcPr/>
          <w:p w:rsidR="00000000" w:rsidDel="00000000" w:rsidP="00000000" w:rsidRDefault="00000000" w:rsidRPr="00000000" w14:paraId="00000043">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44">
            <w:pPr>
              <w:pageBreakBefore w:val="0"/>
              <w:rPr/>
            </w:pPr>
            <w:r w:rsidDel="00000000" w:rsidR="00000000" w:rsidRPr="00000000">
              <w:rPr>
                <w:rtl w:val="0"/>
              </w:rPr>
              <w:t xml:space="preserve">Extensive evidence for validity of original measure including construct validity, content validity, and face validity. See Ware JE, Kosinski M, Turner-Bowker DM, Gandek B. How to score version 2 of the SF-12 Health Survey (With a Supplement Documenting Version 1). QualityMetric Incorporated, Lincoln, RI, 2002.</w:t>
            </w:r>
          </w:p>
        </w:tc>
      </w:tr>
      <w:tr>
        <w:trPr>
          <w:cantSplit w:val="0"/>
          <w:trHeight w:val="620" w:hRule="atLeast"/>
          <w:tblHeader w:val="0"/>
        </w:trPr>
        <w:tc>
          <w:tcPr/>
          <w:p w:rsidR="00000000" w:rsidDel="00000000" w:rsidP="00000000" w:rsidRDefault="00000000" w:rsidRPr="00000000" w14:paraId="00000045">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46">
            <w:pPr>
              <w:pageBreakBefore w:val="0"/>
              <w:rPr>
                <w:b w:val="1"/>
              </w:rPr>
            </w:pPr>
            <w:r w:rsidDel="00000000" w:rsidR="00000000" w:rsidRPr="00000000">
              <w:rPr>
                <w:b w:val="1"/>
                <w:rtl w:val="0"/>
              </w:rPr>
              <w:t xml:space="preserve">See User Guide: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Ware JE, Kosinski M, Turner-Bowker DM, Gandek B. How to score version 2 of the SF-12 Health Survey (With a Supplement Documenting Version 1). QualityMetric Incorporated, Lincoln, RI, 2002.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SF-12 may be less sensitive to change than longer SF-36:</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Pickard AS, Johnson JA, Penn A, Lau F, Noseworthy T. Replicability of SF-36 summary scores by the SF-12 in Stroke patients. Stroke, 1999, 30, 1213.</w:t>
            </w:r>
          </w:p>
          <w:p w:rsidR="00000000" w:rsidDel="00000000" w:rsidP="00000000" w:rsidRDefault="00000000" w:rsidRPr="00000000" w14:paraId="0000004D">
            <w:pPr>
              <w:pageBreakBefore w:val="0"/>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E">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4F">
            <w:pPr>
              <w:pageBreakBefore w:val="0"/>
              <w:rPr/>
            </w:pPr>
            <w:bookmarkStart w:colFirst="0" w:colLast="0" w:name="_gjdgxs" w:id="0"/>
            <w:bookmarkEnd w:id="0"/>
            <w:r w:rsidDel="00000000" w:rsidR="00000000" w:rsidRPr="00000000">
              <w:rPr>
                <w:rtl w:val="0"/>
              </w:rPr>
              <w:t xml:space="preserve">Less evidence for QOL associated with the experience of genetics or genomics for screening or diagnosis and more on QOL associated with heritable conditions. Cardiac screening is an area with accumulating evidence on the SF-12 (see reference below).</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McGorrian C, McShane C, McQuade C, Keelan T, ONeill J, Galvin J, Malone K, Mahon NG, Codd M. Family-based associations in measures of psychological distress and quality of life in a cardiac screening clinic for inheritable cardiac diseases: a cross-sectional study. BMC Medical Genetics, 2013, 14, 1.</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Mori Y, Downs J, Wong K, Heyworth J, Leonard H. Comparing parental well-being and its determinants across three different genetic disorders causing intellectual disability. Journal of Autism and Developmental Disorders, 2018, 48:1651-1665.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Cohen JS, Biesecker BB. Quality of life in rare genetic conditions: a systematic review of the literature. American Journal of Medical Genetics A, 2010, 1136-1156.</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pBdr>
          <w:bottom w:color="000000" w:space="1" w:sz="4" w:val="single"/>
        </w:pBdr>
        <w:rPr>
          <w:b w:val="1"/>
        </w:rPr>
      </w:pPr>
      <w:r w:rsidDel="00000000" w:rsidR="00000000" w:rsidRPr="00000000">
        <w:rPr>
          <w:b w:val="1"/>
          <w:rtl w:val="0"/>
        </w:rPr>
        <w:t xml:space="preserve">Paste original scale below</w:t>
      </w:r>
      <w:r w:rsidDel="00000000" w:rsidR="00000000" w:rsidRPr="00000000">
        <w:rPr>
          <w:b w:val="1"/>
        </w:rPr>
        <w:drawing>
          <wp:inline distB="0" distT="0" distL="0" distR="0">
            <wp:extent cx="5943600" cy="469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Pr>
        <w:drawing>
          <wp:inline distB="0" distT="0" distL="0" distR="0">
            <wp:extent cx="6005907" cy="361170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05907" cy="36117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From original article.</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5F">
      <w:pPr>
        <w:pageBreakBefore w:val="0"/>
        <w:rPr>
          <w:b w:val="1"/>
        </w:rPr>
      </w:pPr>
      <w:r w:rsidDel="00000000" w:rsidR="00000000" w:rsidRPr="00000000">
        <w:rPr>
          <w:b w:val="1"/>
          <w:rtl w:val="0"/>
        </w:rPr>
        <w:t xml:space="preserve">CSER2 sites appear to be using the SF-12 Version 1 without adaptation.</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Charm</w:t>
      </w:r>
    </w:p>
    <w:p w:rsidR="00000000" w:rsidDel="00000000" w:rsidP="00000000" w:rsidRDefault="00000000" w:rsidRPr="00000000" w14:paraId="00000067">
      <w:pPr>
        <w:pageBreakBefore w:val="0"/>
        <w:rPr>
          <w:b w:val="1"/>
        </w:rPr>
      </w:pPr>
      <w:r w:rsidDel="00000000" w:rsidR="00000000" w:rsidRPr="00000000">
        <w:rPr>
          <w:b w:val="1"/>
          <w:rtl w:val="0"/>
        </w:rPr>
        <w:t xml:space="preserve">This survey asks for your views about your health. This information will help keep track of how you feel and how well you are able to do your usual activities. Answer each question by choosing just one answer. If you are unsure how to answer a question, please give the best answer you can. </w:t>
      </w:r>
    </w:p>
    <w:p w:rsidR="00000000" w:rsidDel="00000000" w:rsidP="00000000" w:rsidRDefault="00000000" w:rsidRPr="00000000" w14:paraId="00000068">
      <w:pPr>
        <w:pageBreakBefore w:val="0"/>
        <w:rPr>
          <w:b w:val="1"/>
        </w:rPr>
      </w:pPr>
      <w:r w:rsidDel="00000000" w:rsidR="00000000" w:rsidRPr="00000000">
        <w:rPr>
          <w:b w:val="1"/>
          <w:rtl w:val="0"/>
        </w:rPr>
        <w:t xml:space="preserve">In general, would you say your health is:</w:t>
      </w:r>
    </w:p>
    <w:p w:rsidR="00000000" w:rsidDel="00000000" w:rsidP="00000000" w:rsidRDefault="00000000" w:rsidRPr="00000000" w14:paraId="00000069">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Excellent</w:t>
      </w:r>
    </w:p>
    <w:p w:rsidR="00000000" w:rsidDel="00000000" w:rsidP="00000000" w:rsidRDefault="00000000" w:rsidRPr="00000000" w14:paraId="0000006A">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Very good</w:t>
      </w:r>
    </w:p>
    <w:p w:rsidR="00000000" w:rsidDel="00000000" w:rsidP="00000000" w:rsidRDefault="00000000" w:rsidRPr="00000000" w14:paraId="0000006B">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Good</w:t>
      </w:r>
    </w:p>
    <w:p w:rsidR="00000000" w:rsidDel="00000000" w:rsidP="00000000" w:rsidRDefault="00000000" w:rsidRPr="00000000" w14:paraId="0000006C">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Fair</w:t>
      </w:r>
    </w:p>
    <w:p w:rsidR="00000000" w:rsidDel="00000000" w:rsidP="00000000" w:rsidRDefault="00000000" w:rsidRPr="00000000" w14:paraId="0000006D">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 Poor</w:t>
      </w:r>
    </w:p>
    <w:p w:rsidR="00000000" w:rsidDel="00000000" w:rsidP="00000000" w:rsidRDefault="00000000" w:rsidRPr="00000000" w14:paraId="0000006E">
      <w:pPr>
        <w:pageBreakBefore w:val="0"/>
        <w:rPr>
          <w:b w:val="1"/>
        </w:rPr>
      </w:pPr>
      <w:r w:rsidDel="00000000" w:rsidR="00000000" w:rsidRPr="00000000">
        <w:rPr>
          <w:b w:val="1"/>
          <w:rtl w:val="0"/>
        </w:rPr>
        <w:t xml:space="preserve">The following questions are about activities you might do during a typical day. Does </w:t>
      </w:r>
      <w:r w:rsidDel="00000000" w:rsidR="00000000" w:rsidRPr="00000000">
        <w:rPr>
          <w:b w:val="1"/>
          <w:u w:val="single"/>
          <w:rtl w:val="0"/>
        </w:rPr>
        <w:t xml:space="preserve">your health now limit you</w:t>
      </w:r>
      <w:r w:rsidDel="00000000" w:rsidR="00000000" w:rsidRPr="00000000">
        <w:rPr>
          <w:b w:val="1"/>
          <w:rtl w:val="0"/>
        </w:rPr>
        <w:t xml:space="preserve"> in these activities? If so, how much?</w:t>
      </w:r>
    </w:p>
    <w:tbl>
      <w:tblPr>
        <w:tblStyle w:val="Table2"/>
        <w:tblW w:w="9340.0" w:type="dxa"/>
        <w:jc w:val="left"/>
        <w:tblInd w:w="-72.0" w:type="dxa"/>
        <w:tblLayout w:type="fixed"/>
        <w:tblLook w:val="0400"/>
      </w:tblPr>
      <w:tblGrid>
        <w:gridCol w:w="5227"/>
        <w:gridCol w:w="1474"/>
        <w:gridCol w:w="1367"/>
        <w:gridCol w:w="1272"/>
        <w:tblGridChange w:id="0">
          <w:tblGrid>
            <w:gridCol w:w="5227"/>
            <w:gridCol w:w="1474"/>
            <w:gridCol w:w="1367"/>
            <w:gridCol w:w="1272"/>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6F">
            <w:pPr>
              <w:pageBreakBefore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0">
            <w:pPr>
              <w:pageBreakBefore w:val="0"/>
              <w:rPr>
                <w:b w:val="1"/>
              </w:rPr>
            </w:pPr>
            <w:r w:rsidDel="00000000" w:rsidR="00000000" w:rsidRPr="00000000">
              <w:rPr>
                <w:b w:val="1"/>
                <w:rtl w:val="0"/>
              </w:rPr>
              <w:t xml:space="preserve">NO, not limited at all</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1">
            <w:pPr>
              <w:pageBreakBefore w:val="0"/>
              <w:rPr>
                <w:b w:val="1"/>
              </w:rPr>
            </w:pPr>
            <w:r w:rsidDel="00000000" w:rsidR="00000000" w:rsidRPr="00000000">
              <w:rPr>
                <w:b w:val="1"/>
                <w:rtl w:val="0"/>
              </w:rPr>
              <w:t xml:space="preserve">YES, limited a little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2">
            <w:pPr>
              <w:pageBreakBefore w:val="0"/>
              <w:rPr>
                <w:b w:val="1"/>
              </w:rPr>
            </w:pPr>
            <w:r w:rsidDel="00000000" w:rsidR="00000000" w:rsidRPr="00000000">
              <w:rPr>
                <w:b w:val="1"/>
                <w:rtl w:val="0"/>
              </w:rPr>
              <w:t xml:space="preserve">YES, limited a lot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3">
            <w:pPr>
              <w:pageBreakBefore w:val="0"/>
              <w:rPr>
                <w:b w:val="1"/>
              </w:rPr>
            </w:pPr>
            <w:r w:rsidDel="00000000" w:rsidR="00000000" w:rsidRPr="00000000">
              <w:rPr>
                <w:b w:val="1"/>
                <w:rtl w:val="0"/>
              </w:rPr>
              <w:t xml:space="preserve">Moderate activities such as moving a table, pushing a vacuum cleaner, bowling, or playing golf</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4">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5">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6">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7">
            <w:pPr>
              <w:pageBreakBefore w:val="0"/>
              <w:rPr>
                <w:b w:val="1"/>
              </w:rPr>
            </w:pPr>
            <w:r w:rsidDel="00000000" w:rsidR="00000000" w:rsidRPr="00000000">
              <w:rPr>
                <w:b w:val="1"/>
                <w:rtl w:val="0"/>
              </w:rPr>
              <w:t xml:space="preserve">Climbing several flights of stairs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8">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9">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7A">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bl>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During the </w:t>
      </w:r>
      <w:r w:rsidDel="00000000" w:rsidR="00000000" w:rsidRPr="00000000">
        <w:rPr>
          <w:b w:val="1"/>
          <w:u w:val="single"/>
          <w:rtl w:val="0"/>
        </w:rPr>
        <w:t xml:space="preserve">past 4 weeks</w:t>
      </w:r>
      <w:r w:rsidDel="00000000" w:rsidR="00000000" w:rsidRPr="00000000">
        <w:rPr>
          <w:b w:val="1"/>
          <w:rtl w:val="0"/>
        </w:rPr>
        <w:t xml:space="preserve">, have you had any of the following problems with your work or other regular daily activities </w:t>
      </w:r>
      <w:r w:rsidDel="00000000" w:rsidR="00000000" w:rsidRPr="00000000">
        <w:rPr>
          <w:b w:val="1"/>
          <w:u w:val="single"/>
          <w:rtl w:val="0"/>
        </w:rPr>
        <w:t xml:space="preserve">as a result of your physical health</w:t>
      </w:r>
      <w:r w:rsidDel="00000000" w:rsidR="00000000" w:rsidRPr="00000000">
        <w:rPr>
          <w:b w:val="1"/>
          <w:rtl w:val="0"/>
        </w:rPr>
        <w:t xml:space="preserve">?</w:t>
      </w:r>
    </w:p>
    <w:tbl>
      <w:tblPr>
        <w:tblStyle w:val="Table3"/>
        <w:tblW w:w="5688.0" w:type="dxa"/>
        <w:jc w:val="left"/>
        <w:tblInd w:w="-72.0" w:type="dxa"/>
        <w:tblLayout w:type="fixed"/>
        <w:tblLook w:val="0400"/>
      </w:tblPr>
      <w:tblGrid>
        <w:gridCol w:w="4780"/>
        <w:gridCol w:w="438"/>
        <w:gridCol w:w="470"/>
        <w:tblGridChange w:id="0">
          <w:tblGrid>
            <w:gridCol w:w="4780"/>
            <w:gridCol w:w="438"/>
            <w:gridCol w:w="4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D">
            <w:pPr>
              <w:pageBreakBefore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E">
            <w:pPr>
              <w:pageBreakBefore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7F">
            <w:pPr>
              <w:pageBreakBefore w:val="0"/>
              <w:rPr>
                <w:b w:val="1"/>
              </w:rPr>
            </w:pPr>
            <w:r w:rsidDel="00000000" w:rsidR="00000000" w:rsidRPr="00000000">
              <w:rPr>
                <w:b w:val="1"/>
                <w:rtl w:val="0"/>
              </w:rPr>
              <w:t xml:space="preserve">YES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0">
            <w:pPr>
              <w:pageBreakBefore w:val="0"/>
              <w:rPr>
                <w:b w:val="1"/>
              </w:rPr>
            </w:pPr>
            <w:r w:rsidDel="00000000" w:rsidR="00000000" w:rsidRPr="00000000">
              <w:rPr>
                <w:b w:val="1"/>
                <w:rtl w:val="0"/>
              </w:rPr>
              <w:t xml:space="preserve">Accomplished less than you would like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1">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2">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3">
            <w:pPr>
              <w:pageBreakBefore w:val="0"/>
              <w:rPr>
                <w:b w:val="1"/>
              </w:rPr>
            </w:pPr>
            <w:r w:rsidDel="00000000" w:rsidR="00000000" w:rsidRPr="00000000">
              <w:rPr>
                <w:b w:val="1"/>
                <w:rtl w:val="0"/>
              </w:rPr>
              <w:t xml:space="preserve">Were limited in the kind of work or other activities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4">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5">
            <w:pPr>
              <w:pageBreakBefore w:val="0"/>
              <w:rPr>
                <w:b w:val="1"/>
              </w:rPr>
            </w:pPr>
            <w:r w:rsidDel="00000000" w:rsidR="00000000" w:rsidRPr="00000000">
              <w:rPr>
                <w:rFonts w:ascii="Fira Mono" w:cs="Fira Mono" w:eastAsia="Fira Mono" w:hAnsi="Fira Mono"/>
                <w:b w:val="1"/>
                <w:rtl w:val="0"/>
              </w:rPr>
              <w:t xml:space="preserve">⬜</w:t>
            </w:r>
            <w:r w:rsidDel="00000000" w:rsidR="00000000" w:rsidRPr="00000000">
              <w:rPr>
                <w:rtl w:val="0"/>
              </w:rPr>
            </w:r>
          </w:p>
        </w:tc>
      </w:tr>
    </w:tbl>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have you had any of the following problems with your work or other regular daily activities </w:t>
      </w:r>
      <w:r w:rsidDel="00000000" w:rsidR="00000000" w:rsidRPr="00000000">
        <w:rPr>
          <w:rFonts w:ascii="Arial" w:cs="Arial" w:eastAsia="Arial" w:hAnsi="Arial"/>
          <w:b w:val="1"/>
          <w:color w:val="000000"/>
          <w:u w:val="single"/>
          <w:shd w:fill="cfe2f3" w:val="clear"/>
          <w:rtl w:val="0"/>
        </w:rPr>
        <w:t xml:space="preserve">as a result of any emotional problems</w:t>
      </w:r>
      <w:r w:rsidDel="00000000" w:rsidR="00000000" w:rsidRPr="00000000">
        <w:rPr>
          <w:rFonts w:ascii="Arial" w:cs="Arial" w:eastAsia="Arial" w:hAnsi="Arial"/>
          <w:b w:val="1"/>
          <w:color w:val="000000"/>
          <w:shd w:fill="cfe2f3" w:val="clear"/>
          <w:rtl w:val="0"/>
        </w:rPr>
        <w:t xml:space="preserve"> (such as feeling depressed or anxious)?</w:t>
      </w:r>
      <w:r w:rsidDel="00000000" w:rsidR="00000000" w:rsidRPr="00000000">
        <w:rPr>
          <w:rtl w:val="0"/>
        </w:rPr>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400.0" w:type="dxa"/>
        <w:jc w:val="left"/>
        <w:tblInd w:w="-72.0" w:type="dxa"/>
        <w:tblLayout w:type="fixed"/>
        <w:tblLook w:val="0400"/>
      </w:tblPr>
      <w:tblGrid>
        <w:gridCol w:w="5341"/>
        <w:gridCol w:w="474"/>
        <w:gridCol w:w="585"/>
        <w:tblGridChange w:id="0">
          <w:tblGrid>
            <w:gridCol w:w="5341"/>
            <w:gridCol w:w="474"/>
            <w:gridCol w:w="5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YES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Accomplished less</w:t>
            </w:r>
            <w:r w:rsidDel="00000000" w:rsidR="00000000" w:rsidRPr="00000000">
              <w:rPr>
                <w:rFonts w:ascii="Arial" w:cs="Arial" w:eastAsia="Arial" w:hAnsi="Arial"/>
                <w:color w:val="000000"/>
                <w:shd w:fill="cfe2f3" w:val="clear"/>
                <w:rtl w:val="0"/>
              </w:rPr>
              <w:t xml:space="preserve"> than you would like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Did work or other activities </w:t>
            </w:r>
            <w:r w:rsidDel="00000000" w:rsidR="00000000" w:rsidRPr="00000000">
              <w:rPr>
                <w:rFonts w:ascii="Arial" w:cs="Arial" w:eastAsia="Arial" w:hAnsi="Arial"/>
                <w:b w:val="1"/>
                <w:color w:val="000000"/>
                <w:shd w:fill="cfe2f3" w:val="clear"/>
                <w:rtl w:val="0"/>
              </w:rPr>
              <w:t xml:space="preserve">less carefully than usual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bl>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how much </w:t>
      </w:r>
      <w:r w:rsidDel="00000000" w:rsidR="00000000" w:rsidRPr="00000000">
        <w:rPr>
          <w:rFonts w:ascii="Arial" w:cs="Arial" w:eastAsia="Arial" w:hAnsi="Arial"/>
          <w:b w:val="1"/>
          <w:color w:val="000000"/>
          <w:u w:val="single"/>
          <w:shd w:fill="cfe2f3" w:val="clear"/>
          <w:rtl w:val="0"/>
        </w:rPr>
        <w:t xml:space="preserve">did pain interfere</w:t>
      </w:r>
      <w:r w:rsidDel="00000000" w:rsidR="00000000" w:rsidRPr="00000000">
        <w:rPr>
          <w:rFonts w:ascii="Arial" w:cs="Arial" w:eastAsia="Arial" w:hAnsi="Arial"/>
          <w:b w:val="1"/>
          <w:color w:val="000000"/>
          <w:shd w:fill="cfe2f3" w:val="clear"/>
          <w:rtl w:val="0"/>
        </w:rPr>
        <w:t xml:space="preserve"> with your normal work (including work outside the home and housework)?</w:t>
      </w:r>
      <w:r w:rsidDel="00000000" w:rsidR="00000000" w:rsidRPr="00000000">
        <w:rPr>
          <w:rtl w:val="0"/>
        </w:rPr>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Not at all</w:t>
      </w:r>
      <w:r w:rsidDel="00000000" w:rsidR="00000000" w:rsidRPr="00000000">
        <w:rPr>
          <w:rtl w:val="0"/>
        </w:rPr>
      </w:r>
    </w:p>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 little bit</w:t>
      </w:r>
      <w:r w:rsidDel="00000000" w:rsidR="00000000" w:rsidRPr="00000000">
        <w:rPr>
          <w:rtl w:val="0"/>
        </w:rPr>
      </w:r>
    </w:p>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Moderately</w:t>
      </w:r>
      <w:r w:rsidDel="00000000" w:rsidR="00000000" w:rsidRPr="00000000">
        <w:rPr>
          <w:rtl w:val="0"/>
        </w:rPr>
      </w:r>
    </w:p>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Quite a bit</w:t>
      </w:r>
      <w:r w:rsidDel="00000000" w:rsidR="00000000" w:rsidRPr="00000000">
        <w:rPr>
          <w:rtl w:val="0"/>
        </w:rPr>
      </w:r>
    </w:p>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Extremely</w:t>
      </w:r>
      <w:r w:rsidDel="00000000" w:rsidR="00000000" w:rsidRPr="00000000">
        <w:rPr>
          <w:rtl w:val="0"/>
        </w:rPr>
      </w:r>
    </w:p>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These questions are about how you have been feeling 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For each question, please give the one answer that comes closest to the way you have been feeling.</w:t>
      </w:r>
      <w:r w:rsidDel="00000000" w:rsidR="00000000" w:rsidRPr="00000000">
        <w:rPr>
          <w:rtl w:val="0"/>
        </w:rPr>
      </w:r>
    </w:p>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How much of the time 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w:t>
      </w:r>
      <w:r w:rsidDel="00000000" w:rsidR="00000000" w:rsidRPr="00000000">
        <w:rPr>
          <w:rtl w:val="0"/>
        </w:rPr>
      </w:r>
    </w:p>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40.0" w:type="dxa"/>
        <w:jc w:val="left"/>
        <w:tblInd w:w="-72.0" w:type="dxa"/>
        <w:tblLayout w:type="fixed"/>
        <w:tblLook w:val="0400"/>
      </w:tblPr>
      <w:tblGrid>
        <w:gridCol w:w="2234"/>
        <w:gridCol w:w="1008"/>
        <w:gridCol w:w="1139"/>
        <w:gridCol w:w="1389"/>
        <w:gridCol w:w="1225"/>
        <w:gridCol w:w="1169"/>
        <w:gridCol w:w="1176"/>
        <w:tblGridChange w:id="0">
          <w:tblGrid>
            <w:gridCol w:w="2234"/>
            <w:gridCol w:w="1008"/>
            <w:gridCol w:w="1139"/>
            <w:gridCol w:w="1389"/>
            <w:gridCol w:w="1225"/>
            <w:gridCol w:w="1169"/>
            <w:gridCol w:w="11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9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All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Most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 good bit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Some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A little of the 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None of the time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Have you felt calm and peaceful?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Did you have a lot of energy?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A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tcPr>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hd w:fill="cfe2f3" w:val="clear"/>
                <w:rtl w:val="0"/>
              </w:rPr>
              <w:t xml:space="preserve">Have you felt down-hearted and blue?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center"/>
          </w:tcPr>
          <w:p w:rsidR="00000000" w:rsidDel="00000000" w:rsidP="00000000" w:rsidRDefault="00000000" w:rsidRPr="00000000" w14:paraId="000000B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tl w:val="0"/>
              </w:rPr>
            </w:r>
          </w:p>
        </w:tc>
      </w:tr>
    </w:tbl>
    <w:p w:rsidR="00000000" w:rsidDel="00000000" w:rsidP="00000000" w:rsidRDefault="00000000" w:rsidRPr="00000000" w14:paraId="000000B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hd w:fill="cfe2f3" w:val="clear"/>
          <w:rtl w:val="0"/>
        </w:rPr>
        <w:t xml:space="preserve">During the </w:t>
      </w:r>
      <w:r w:rsidDel="00000000" w:rsidR="00000000" w:rsidRPr="00000000">
        <w:rPr>
          <w:rFonts w:ascii="Arial" w:cs="Arial" w:eastAsia="Arial" w:hAnsi="Arial"/>
          <w:b w:val="1"/>
          <w:color w:val="000000"/>
          <w:u w:val="single"/>
          <w:shd w:fill="cfe2f3" w:val="clear"/>
          <w:rtl w:val="0"/>
        </w:rPr>
        <w:t xml:space="preserve">past 4 weeks</w:t>
      </w:r>
      <w:r w:rsidDel="00000000" w:rsidR="00000000" w:rsidRPr="00000000">
        <w:rPr>
          <w:rFonts w:ascii="Arial" w:cs="Arial" w:eastAsia="Arial" w:hAnsi="Arial"/>
          <w:b w:val="1"/>
          <w:color w:val="000000"/>
          <w:shd w:fill="cfe2f3" w:val="clear"/>
          <w:rtl w:val="0"/>
        </w:rPr>
        <w:t xml:space="preserve"> how much of the time has your </w:t>
      </w:r>
      <w:r w:rsidDel="00000000" w:rsidR="00000000" w:rsidRPr="00000000">
        <w:rPr>
          <w:rFonts w:ascii="Arial" w:cs="Arial" w:eastAsia="Arial" w:hAnsi="Arial"/>
          <w:b w:val="1"/>
          <w:color w:val="000000"/>
          <w:u w:val="single"/>
          <w:shd w:fill="cfe2f3" w:val="clear"/>
          <w:rtl w:val="0"/>
        </w:rPr>
        <w:t xml:space="preserve">physical health or emotional problems</w:t>
      </w:r>
      <w:r w:rsidDel="00000000" w:rsidR="00000000" w:rsidRPr="00000000">
        <w:rPr>
          <w:rFonts w:ascii="Arial" w:cs="Arial" w:eastAsia="Arial" w:hAnsi="Arial"/>
          <w:b w:val="1"/>
          <w:color w:val="000000"/>
          <w:shd w:fill="cfe2f3" w:val="clear"/>
          <w:rtl w:val="0"/>
        </w:rPr>
        <w:t xml:space="preserve"> interfered with your social activities (like visiting friends, relatives, etc.)?</w:t>
      </w:r>
      <w:r w:rsidDel="00000000" w:rsidR="00000000" w:rsidRPr="00000000">
        <w:rPr>
          <w:rtl w:val="0"/>
        </w:rPr>
      </w:r>
    </w:p>
    <w:p w:rsidR="00000000" w:rsidDel="00000000" w:rsidP="00000000" w:rsidRDefault="00000000" w:rsidRPr="00000000" w14:paraId="000000BC">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All of the time</w:t>
      </w:r>
      <w:r w:rsidDel="00000000" w:rsidR="00000000" w:rsidRPr="00000000">
        <w:rPr>
          <w:rtl w:val="0"/>
        </w:rPr>
      </w:r>
    </w:p>
    <w:p w:rsidR="00000000" w:rsidDel="00000000" w:rsidP="00000000" w:rsidRDefault="00000000" w:rsidRPr="00000000" w14:paraId="000000BD">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Most of the time</w:t>
      </w:r>
      <w:r w:rsidDel="00000000" w:rsidR="00000000" w:rsidRPr="00000000">
        <w:rPr>
          <w:rtl w:val="0"/>
        </w:rPr>
      </w:r>
    </w:p>
    <w:p w:rsidR="00000000" w:rsidDel="00000000" w:rsidP="00000000" w:rsidRDefault="00000000" w:rsidRPr="00000000" w14:paraId="000000BE">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Some of the time</w:t>
      </w:r>
      <w:r w:rsidDel="00000000" w:rsidR="00000000" w:rsidRPr="00000000">
        <w:rPr>
          <w:rtl w:val="0"/>
        </w:rPr>
      </w:r>
    </w:p>
    <w:p w:rsidR="00000000" w:rsidDel="00000000" w:rsidP="00000000" w:rsidRDefault="00000000" w:rsidRPr="00000000" w14:paraId="000000BF">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A little of the time</w:t>
      </w: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sz w:val="24"/>
          <w:szCs w:val="24"/>
        </w:rPr>
      </w:pPr>
      <w:r w:rsidDel="00000000" w:rsidR="00000000" w:rsidRPr="00000000">
        <w:rPr>
          <w:rFonts w:ascii="Fira Mono" w:cs="Fira Mono" w:eastAsia="Fira Mono" w:hAnsi="Fira Mono"/>
          <w:color w:val="000000"/>
          <w:shd w:fill="cfe2f3" w:val="clear"/>
          <w:rtl w:val="0"/>
        </w:rPr>
        <w:t xml:space="preserve">⬜</w:t>
      </w:r>
      <w:r w:rsidDel="00000000" w:rsidR="00000000" w:rsidRPr="00000000">
        <w:rPr>
          <w:rFonts w:ascii="Fira Mono" w:cs="Fira Mono" w:eastAsia="Fira Mono" w:hAnsi="Fira Mono"/>
          <w:color w:val="000000"/>
          <w:shd w:fill="cfe2f3" w:val="clear"/>
          <w:rtl w:val="0"/>
        </w:rPr>
        <w:t xml:space="preserve"> None of the time</w:t>
      </w: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NCGenes 2</w:t>
      </w:r>
    </w:p>
    <w:p w:rsidR="00000000" w:rsidDel="00000000" w:rsidP="00000000" w:rsidRDefault="00000000" w:rsidRPr="00000000" w14:paraId="000000C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u w:val="single"/>
          <w:rtl w:val="0"/>
        </w:rPr>
        <w:t xml:space="preserve">Your</w:t>
      </w:r>
      <w:r w:rsidDel="00000000" w:rsidR="00000000" w:rsidRPr="00000000">
        <w:rPr>
          <w:rFonts w:ascii="Arial" w:cs="Arial" w:eastAsia="Arial" w:hAnsi="Arial"/>
          <w:b w:val="1"/>
          <w:color w:val="000000"/>
          <w:sz w:val="28"/>
          <w:szCs w:val="28"/>
          <w:rtl w:val="0"/>
        </w:rPr>
        <w:t xml:space="preserve"> Health</w:t>
      </w:r>
      <w:r w:rsidDel="00000000" w:rsidR="00000000" w:rsidRPr="00000000">
        <w:rPr>
          <w:rtl w:val="0"/>
        </w:rPr>
      </w:r>
    </w:p>
    <w:p w:rsidR="00000000" w:rsidDel="00000000" w:rsidP="00000000" w:rsidRDefault="00000000" w:rsidRPr="00000000" w14:paraId="000000C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numPr>
          <w:ilvl w:val="0"/>
          <w:numId w:val="12"/>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 general, would you say your health is </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i w:val="1"/>
          <w:color w:val="000000"/>
          <w:sz w:val="24"/>
          <w:szCs w:val="24"/>
          <w:rtl w:val="0"/>
        </w:rPr>
        <w:t xml:space="preserve">Check </w:t>
      </w:r>
      <w:r w:rsidDel="00000000" w:rsidR="00000000" w:rsidRPr="00000000">
        <w:rPr>
          <w:rFonts w:ascii="Arial" w:cs="Arial" w:eastAsia="Arial" w:hAnsi="Arial"/>
          <w:i w:val="1"/>
          <w:color w:val="000000"/>
          <w:sz w:val="24"/>
          <w:szCs w:val="24"/>
          <w:u w:val="single"/>
          <w:rtl w:val="0"/>
        </w:rPr>
        <w:t xml:space="preserve">one</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CB">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Excellent</w:t>
      </w:r>
      <w:r w:rsidDel="00000000" w:rsidR="00000000" w:rsidRPr="00000000">
        <w:rPr>
          <w:rtl w:val="0"/>
        </w:rPr>
      </w:r>
    </w:p>
    <w:p w:rsidR="00000000" w:rsidDel="00000000" w:rsidP="00000000" w:rsidRDefault="00000000" w:rsidRPr="00000000" w14:paraId="000000CC">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Very good</w:t>
      </w:r>
      <w:r w:rsidDel="00000000" w:rsidR="00000000" w:rsidRPr="00000000">
        <w:rPr>
          <w:rtl w:val="0"/>
        </w:rPr>
      </w:r>
    </w:p>
    <w:p w:rsidR="00000000" w:rsidDel="00000000" w:rsidP="00000000" w:rsidRDefault="00000000" w:rsidRPr="00000000" w14:paraId="000000CD">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Good</w:t>
      </w:r>
      <w:r w:rsidDel="00000000" w:rsidR="00000000" w:rsidRPr="00000000">
        <w:rPr>
          <w:rtl w:val="0"/>
        </w:rPr>
      </w:r>
    </w:p>
    <w:p w:rsidR="00000000" w:rsidDel="00000000" w:rsidP="00000000" w:rsidRDefault="00000000" w:rsidRPr="00000000" w14:paraId="000000CE">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Fair</w:t>
      </w:r>
      <w:r w:rsidDel="00000000" w:rsidR="00000000" w:rsidRPr="00000000">
        <w:rPr>
          <w:rtl w:val="0"/>
        </w:rPr>
      </w:r>
    </w:p>
    <w:p w:rsidR="00000000" w:rsidDel="00000000" w:rsidP="00000000" w:rsidRDefault="00000000" w:rsidRPr="00000000" w14:paraId="000000CF">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Poor</w:t>
      </w:r>
      <w:r w:rsidDel="00000000" w:rsidR="00000000" w:rsidRPr="00000000">
        <w:rPr>
          <w:rtl w:val="0"/>
        </w:rPr>
      </w:r>
    </w:p>
    <w:p w:rsidR="00000000" w:rsidDel="00000000" w:rsidP="00000000" w:rsidRDefault="00000000" w:rsidRPr="00000000" w14:paraId="000000D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numPr>
          <w:ilvl w:val="0"/>
          <w:numId w:val="13"/>
        </w:numPr>
        <w:spacing w:after="0" w:line="240" w:lineRule="auto"/>
        <w:ind w:left="36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The following items are about activities you might do during a typical day. Does </w:t>
      </w:r>
      <w:r w:rsidDel="00000000" w:rsidR="00000000" w:rsidRPr="00000000">
        <w:rPr>
          <w:rFonts w:ascii="Arial" w:cs="Arial" w:eastAsia="Arial" w:hAnsi="Arial"/>
          <w:b w:val="1"/>
          <w:color w:val="000000"/>
          <w:sz w:val="24"/>
          <w:szCs w:val="24"/>
          <w:u w:val="single"/>
          <w:rtl w:val="0"/>
        </w:rPr>
        <w:t xml:space="preserve">your health now limit you</w:t>
      </w:r>
      <w:r w:rsidDel="00000000" w:rsidR="00000000" w:rsidRPr="00000000">
        <w:rPr>
          <w:rFonts w:ascii="Arial" w:cs="Arial" w:eastAsia="Arial" w:hAnsi="Arial"/>
          <w:b w:val="1"/>
          <w:color w:val="000000"/>
          <w:sz w:val="24"/>
          <w:szCs w:val="24"/>
          <w:rtl w:val="0"/>
        </w:rPr>
        <w:t xml:space="preserve"> in these activities? If so, how much?</w:t>
      </w:r>
      <w:r w:rsidDel="00000000" w:rsidR="00000000" w:rsidRPr="00000000">
        <w:rPr>
          <w:rtl w:val="0"/>
        </w:rPr>
      </w:r>
    </w:p>
    <w:p w:rsidR="00000000" w:rsidDel="00000000" w:rsidP="00000000" w:rsidRDefault="00000000" w:rsidRPr="00000000" w14:paraId="000000D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00000000002" w:type="dxa"/>
        <w:jc w:val="left"/>
        <w:tblInd w:w="-108.0" w:type="dxa"/>
        <w:tblLayout w:type="fixed"/>
        <w:tblLook w:val="0400"/>
      </w:tblPr>
      <w:tblGrid>
        <w:gridCol w:w="5627"/>
        <w:gridCol w:w="1201"/>
        <w:gridCol w:w="1201"/>
        <w:gridCol w:w="1331"/>
        <w:tblGridChange w:id="0">
          <w:tblGrid>
            <w:gridCol w:w="5627"/>
            <w:gridCol w:w="1201"/>
            <w:gridCol w:w="1201"/>
            <w:gridCol w:w="1331"/>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D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 Limited </w:t>
            </w:r>
            <w:r w:rsidDel="00000000" w:rsidR="00000000" w:rsidRPr="00000000">
              <w:rPr>
                <w:rtl w:val="0"/>
              </w:rPr>
            </w:r>
          </w:p>
          <w:p w:rsidR="00000000" w:rsidDel="00000000" w:rsidP="00000000" w:rsidRDefault="00000000" w:rsidRPr="00000000" w14:paraId="000000D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Lot</w:t>
            </w:r>
            <w:r w:rsidDel="00000000" w:rsidR="00000000" w:rsidRPr="00000000">
              <w:rPr>
                <w:rtl w:val="0"/>
              </w:rPr>
            </w:r>
          </w:p>
          <w:p w:rsidR="00000000" w:rsidDel="00000000" w:rsidP="00000000" w:rsidRDefault="00000000" w:rsidRPr="00000000" w14:paraId="000000D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 Limited</w:t>
            </w:r>
            <w:r w:rsidDel="00000000" w:rsidR="00000000" w:rsidRPr="00000000">
              <w:rPr>
                <w:rtl w:val="0"/>
              </w:rPr>
            </w:r>
          </w:p>
          <w:p w:rsidR="00000000" w:rsidDel="00000000" w:rsidP="00000000" w:rsidRDefault="00000000" w:rsidRPr="00000000" w14:paraId="000000D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Little</w:t>
            </w:r>
            <w:r w:rsidDel="00000000" w:rsidR="00000000" w:rsidRPr="00000000">
              <w:rPr>
                <w:rtl w:val="0"/>
              </w:rPr>
            </w:r>
          </w:p>
          <w:p w:rsidR="00000000" w:rsidDel="00000000" w:rsidP="00000000" w:rsidRDefault="00000000" w:rsidRPr="00000000" w14:paraId="000000D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 Not Limited </w:t>
            </w:r>
            <w:r w:rsidDel="00000000" w:rsidR="00000000" w:rsidRPr="00000000">
              <w:rPr>
                <w:rtl w:val="0"/>
              </w:rPr>
            </w:r>
          </w:p>
          <w:p w:rsidR="00000000" w:rsidDel="00000000" w:rsidP="00000000" w:rsidRDefault="00000000" w:rsidRPr="00000000" w14:paraId="000000D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At All</w:t>
            </w:r>
            <w:r w:rsidDel="00000000" w:rsidR="00000000" w:rsidRPr="00000000">
              <w:rPr>
                <w:rtl w:val="0"/>
              </w:rPr>
            </w:r>
          </w:p>
          <w:p w:rsidR="00000000" w:rsidDel="00000000" w:rsidP="00000000" w:rsidRDefault="00000000" w:rsidRPr="00000000" w14:paraId="000000D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(3)</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pageBreakBefore w:val="0"/>
              <w:numPr>
                <w:ilvl w:val="3"/>
                <w:numId w:val="14"/>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Moderate activities, </w:t>
            </w:r>
            <w:r w:rsidDel="00000000" w:rsidR="00000000" w:rsidRPr="00000000">
              <w:rPr>
                <w:rFonts w:ascii="Arial" w:cs="Arial" w:eastAsia="Arial" w:hAnsi="Arial"/>
                <w:color w:val="000000"/>
                <w:sz w:val="24"/>
                <w:szCs w:val="24"/>
                <w:rtl w:val="0"/>
              </w:rPr>
              <w:t xml:space="preserve">such as moving a table, pushing a vacuum cleaner, bowling, or playing golf</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pageBreakBefore w:val="0"/>
              <w:numPr>
                <w:ilvl w:val="3"/>
                <w:numId w:val="1"/>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Climbing </w:t>
            </w:r>
            <w:r w:rsidDel="00000000" w:rsidR="00000000" w:rsidRPr="00000000">
              <w:rPr>
                <w:rFonts w:ascii="Arial" w:cs="Arial" w:eastAsia="Arial" w:hAnsi="Arial"/>
                <w:b w:val="1"/>
                <w:color w:val="000000"/>
                <w:sz w:val="24"/>
                <w:szCs w:val="24"/>
                <w:rtl w:val="0"/>
              </w:rPr>
              <w:t xml:space="preserve">several </w:t>
            </w:r>
            <w:r w:rsidDel="00000000" w:rsidR="00000000" w:rsidRPr="00000000">
              <w:rPr>
                <w:rFonts w:ascii="Arial" w:cs="Arial" w:eastAsia="Arial" w:hAnsi="Arial"/>
                <w:color w:val="000000"/>
                <w:sz w:val="24"/>
                <w:szCs w:val="24"/>
                <w:rtl w:val="0"/>
              </w:rPr>
              <w:t xml:space="preserve">flights of stairs</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E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numPr>
          <w:ilvl w:val="0"/>
          <w:numId w:val="2"/>
        </w:numPr>
        <w:spacing w:after="0" w:line="240" w:lineRule="auto"/>
        <w:ind w:left="36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have you had any of the following problems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with your work or other regular daily activities </w:t>
      </w:r>
      <w:r w:rsidDel="00000000" w:rsidR="00000000" w:rsidRPr="00000000">
        <w:rPr>
          <w:rFonts w:ascii="Arial" w:cs="Arial" w:eastAsia="Arial" w:hAnsi="Arial"/>
          <w:b w:val="1"/>
          <w:color w:val="000000"/>
          <w:sz w:val="24"/>
          <w:szCs w:val="24"/>
          <w:u w:val="single"/>
          <w:rtl w:val="0"/>
        </w:rPr>
        <w:t xml:space="preserve">as a result of your physical health</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E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065.0" w:type="dxa"/>
        <w:jc w:val="left"/>
        <w:tblInd w:w="-108.0" w:type="dxa"/>
        <w:tblLayout w:type="fixed"/>
        <w:tblLook w:val="0400"/>
      </w:tblPr>
      <w:tblGrid>
        <w:gridCol w:w="5947"/>
        <w:gridCol w:w="608"/>
        <w:gridCol w:w="510"/>
        <w:tblGridChange w:id="0">
          <w:tblGrid>
            <w:gridCol w:w="5947"/>
            <w:gridCol w:w="608"/>
            <w:gridCol w:w="510"/>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E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E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w:t>
            </w:r>
            <w:r w:rsidDel="00000000" w:rsidR="00000000" w:rsidRPr="00000000">
              <w:rPr>
                <w:rtl w:val="0"/>
              </w:rPr>
            </w:r>
          </w:p>
          <w:p w:rsidR="00000000" w:rsidDel="00000000" w:rsidP="00000000" w:rsidRDefault="00000000" w:rsidRPr="00000000" w14:paraId="000000E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E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w:t>
            </w:r>
            <w:r w:rsidDel="00000000" w:rsidR="00000000" w:rsidRPr="00000000">
              <w:rPr>
                <w:rtl w:val="0"/>
              </w:rPr>
            </w:r>
          </w:p>
          <w:p w:rsidR="00000000" w:rsidDel="00000000" w:rsidP="00000000" w:rsidRDefault="00000000" w:rsidRPr="00000000" w14:paraId="000000E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pageBreakBefore w:val="0"/>
              <w:numPr>
                <w:ilvl w:val="3"/>
                <w:numId w:val="3"/>
              </w:numPr>
              <w:spacing w:after="0" w:line="240" w:lineRule="auto"/>
              <w:ind w:left="342"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Accomplished less </w:t>
            </w:r>
            <w:r w:rsidDel="00000000" w:rsidR="00000000" w:rsidRPr="00000000">
              <w:rPr>
                <w:rFonts w:ascii="Arial" w:cs="Arial" w:eastAsia="Arial" w:hAnsi="Arial"/>
                <w:color w:val="000000"/>
                <w:sz w:val="24"/>
                <w:szCs w:val="24"/>
                <w:rtl w:val="0"/>
              </w:rPr>
              <w:t xml:space="preserve">than you would like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pageBreakBefore w:val="0"/>
              <w:numPr>
                <w:ilvl w:val="3"/>
                <w:numId w:val="4"/>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Were limited in the </w:t>
            </w:r>
            <w:r w:rsidDel="00000000" w:rsidR="00000000" w:rsidRPr="00000000">
              <w:rPr>
                <w:rFonts w:ascii="Arial" w:cs="Arial" w:eastAsia="Arial" w:hAnsi="Arial"/>
                <w:b w:val="1"/>
                <w:color w:val="000000"/>
                <w:sz w:val="24"/>
                <w:szCs w:val="24"/>
                <w:rtl w:val="0"/>
              </w:rPr>
              <w:t xml:space="preserve">kind</w:t>
            </w:r>
            <w:r w:rsidDel="00000000" w:rsidR="00000000" w:rsidRPr="00000000">
              <w:rPr>
                <w:rFonts w:ascii="Arial" w:cs="Arial" w:eastAsia="Arial" w:hAnsi="Arial"/>
                <w:color w:val="000000"/>
                <w:sz w:val="24"/>
                <w:szCs w:val="24"/>
                <w:rtl w:val="0"/>
              </w:rPr>
              <w:t xml:space="preserve"> of work of other activities</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F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0"/>
          <w:numId w:val="6"/>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have you had any of the following problems with your work or other regular daily activities </w:t>
      </w:r>
      <w:r w:rsidDel="00000000" w:rsidR="00000000" w:rsidRPr="00000000">
        <w:rPr>
          <w:rFonts w:ascii="Arial" w:cs="Arial" w:eastAsia="Arial" w:hAnsi="Arial"/>
          <w:b w:val="1"/>
          <w:color w:val="000000"/>
          <w:sz w:val="24"/>
          <w:szCs w:val="24"/>
          <w:u w:val="single"/>
          <w:rtl w:val="0"/>
        </w:rPr>
        <w:t xml:space="preserve">as a result of any emotional problems</w:t>
      </w:r>
      <w:r w:rsidDel="00000000" w:rsidR="00000000" w:rsidRPr="00000000">
        <w:rPr>
          <w:rFonts w:ascii="Arial" w:cs="Arial" w:eastAsia="Arial" w:hAnsi="Arial"/>
          <w:b w:val="1"/>
          <w:color w:val="000000"/>
          <w:sz w:val="24"/>
          <w:szCs w:val="24"/>
          <w:rtl w:val="0"/>
        </w:rPr>
        <w:t xml:space="preserve"> (such as feeling depressed or anxious)?</w:t>
      </w:r>
      <w:r w:rsidDel="00000000" w:rsidR="00000000" w:rsidRPr="00000000">
        <w:rPr>
          <w:rtl w:val="0"/>
        </w:rPr>
      </w:r>
    </w:p>
    <w:p w:rsidR="00000000" w:rsidDel="00000000" w:rsidP="00000000" w:rsidRDefault="00000000" w:rsidRPr="00000000" w14:paraId="000000F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545.999999999999" w:type="dxa"/>
        <w:jc w:val="left"/>
        <w:tblInd w:w="-108.0" w:type="dxa"/>
        <w:tblLayout w:type="fixed"/>
        <w:tblLook w:val="0400"/>
      </w:tblPr>
      <w:tblGrid>
        <w:gridCol w:w="6428"/>
        <w:gridCol w:w="608"/>
        <w:gridCol w:w="510"/>
        <w:tblGridChange w:id="0">
          <w:tblGrid>
            <w:gridCol w:w="6428"/>
            <w:gridCol w:w="608"/>
            <w:gridCol w:w="510"/>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F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F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Yes</w:t>
            </w:r>
            <w:r w:rsidDel="00000000" w:rsidR="00000000" w:rsidRPr="00000000">
              <w:rPr>
                <w:rtl w:val="0"/>
              </w:rPr>
            </w:r>
          </w:p>
          <w:p w:rsidR="00000000" w:rsidDel="00000000" w:rsidP="00000000" w:rsidRDefault="00000000" w:rsidRPr="00000000" w14:paraId="000000F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F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w:t>
            </w:r>
            <w:r w:rsidDel="00000000" w:rsidR="00000000" w:rsidRPr="00000000">
              <w:rPr>
                <w:rtl w:val="0"/>
              </w:rPr>
            </w:r>
          </w:p>
          <w:p w:rsidR="00000000" w:rsidDel="00000000" w:rsidP="00000000" w:rsidRDefault="00000000" w:rsidRPr="00000000" w14:paraId="000000F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r>
      <w:tr>
        <w:trPr>
          <w:cantSplit w:val="0"/>
          <w:trHeight w:val="700" w:hRule="atLeast"/>
          <w:tblHeader w:val="0"/>
        </w:trPr>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pageBreakBefore w:val="0"/>
              <w:numPr>
                <w:ilvl w:val="3"/>
                <w:numId w:val="8"/>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Accomplished less </w:t>
            </w:r>
            <w:r w:rsidDel="00000000" w:rsidR="00000000" w:rsidRPr="00000000">
              <w:rPr>
                <w:rFonts w:ascii="Arial" w:cs="Arial" w:eastAsia="Arial" w:hAnsi="Arial"/>
                <w:color w:val="000000"/>
                <w:sz w:val="24"/>
                <w:szCs w:val="24"/>
                <w:rtl w:val="0"/>
              </w:rPr>
              <w:t xml:space="preserve">than you would like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660" w:hRule="atLeast"/>
          <w:tblHeader w:val="0"/>
        </w:trPr>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pageBreakBefore w:val="0"/>
              <w:numPr>
                <w:ilvl w:val="3"/>
                <w:numId w:val="5"/>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Didn’t do work or other activities as </w:t>
            </w:r>
            <w:r w:rsidDel="00000000" w:rsidR="00000000" w:rsidRPr="00000000">
              <w:rPr>
                <w:rFonts w:ascii="Arial" w:cs="Arial" w:eastAsia="Arial" w:hAnsi="Arial"/>
                <w:b w:val="1"/>
                <w:color w:val="000000"/>
                <w:sz w:val="24"/>
                <w:szCs w:val="24"/>
                <w:rtl w:val="0"/>
              </w:rPr>
              <w:t xml:space="preserve">carefully</w:t>
            </w:r>
            <w:r w:rsidDel="00000000" w:rsidR="00000000" w:rsidRPr="00000000">
              <w:rPr>
                <w:rFonts w:ascii="Arial" w:cs="Arial" w:eastAsia="Arial" w:hAnsi="Arial"/>
                <w:color w:val="000000"/>
                <w:sz w:val="24"/>
                <w:szCs w:val="24"/>
                <w:rtl w:val="0"/>
              </w:rPr>
              <w:t xml:space="preserve"> as usual</w:t>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01">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numPr>
          <w:ilvl w:val="0"/>
          <w:numId w:val="7"/>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how much did </w:t>
      </w:r>
      <w:r w:rsidDel="00000000" w:rsidR="00000000" w:rsidRPr="00000000">
        <w:rPr>
          <w:rFonts w:ascii="Arial" w:cs="Arial" w:eastAsia="Arial" w:hAnsi="Arial"/>
          <w:b w:val="1"/>
          <w:color w:val="000000"/>
          <w:sz w:val="24"/>
          <w:szCs w:val="24"/>
          <w:u w:val="single"/>
          <w:rtl w:val="0"/>
        </w:rPr>
        <w:t xml:space="preserve">pain</w:t>
      </w:r>
      <w:r w:rsidDel="00000000" w:rsidR="00000000" w:rsidRPr="00000000">
        <w:rPr>
          <w:rFonts w:ascii="Arial" w:cs="Arial" w:eastAsia="Arial" w:hAnsi="Arial"/>
          <w:b w:val="1"/>
          <w:color w:val="000000"/>
          <w:sz w:val="24"/>
          <w:szCs w:val="24"/>
          <w:rtl w:val="0"/>
        </w:rPr>
        <w:t xml:space="preserve"> interfere with your normal work (including both work outside the home and housework)?</w:t>
      </w:r>
      <w:r w:rsidDel="00000000" w:rsidR="00000000" w:rsidRPr="00000000">
        <w:rPr>
          <w:rtl w:val="0"/>
        </w:rPr>
      </w:r>
    </w:p>
    <w:p w:rsidR="00000000" w:rsidDel="00000000" w:rsidP="00000000" w:rsidRDefault="00000000" w:rsidRPr="00000000" w14:paraId="00000103">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Not at all</w:t>
      </w:r>
      <w:r w:rsidDel="00000000" w:rsidR="00000000" w:rsidRPr="00000000">
        <w:rPr>
          <w:rtl w:val="0"/>
        </w:rPr>
      </w:r>
    </w:p>
    <w:p w:rsidR="00000000" w:rsidDel="00000000" w:rsidP="00000000" w:rsidRDefault="00000000" w:rsidRPr="00000000" w14:paraId="00000104">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A little bit</w:t>
      </w:r>
      <w:r w:rsidDel="00000000" w:rsidR="00000000" w:rsidRPr="00000000">
        <w:rPr>
          <w:rtl w:val="0"/>
        </w:rPr>
      </w:r>
    </w:p>
    <w:p w:rsidR="00000000" w:rsidDel="00000000" w:rsidP="00000000" w:rsidRDefault="00000000" w:rsidRPr="00000000" w14:paraId="00000105">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Moderately</w:t>
      </w:r>
      <w:r w:rsidDel="00000000" w:rsidR="00000000" w:rsidRPr="00000000">
        <w:rPr>
          <w:rtl w:val="0"/>
        </w:rPr>
      </w:r>
    </w:p>
    <w:p w:rsidR="00000000" w:rsidDel="00000000" w:rsidP="00000000" w:rsidRDefault="00000000" w:rsidRPr="00000000" w14:paraId="00000106">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Quite a bit</w:t>
      </w:r>
      <w:r w:rsidDel="00000000" w:rsidR="00000000" w:rsidRPr="00000000">
        <w:rPr>
          <w:rtl w:val="0"/>
        </w:rPr>
      </w:r>
    </w:p>
    <w:p w:rsidR="00000000" w:rsidDel="00000000" w:rsidP="00000000" w:rsidRDefault="00000000" w:rsidRPr="00000000" w14:paraId="00000107">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Extremely</w:t>
      </w:r>
      <w:r w:rsidDel="00000000" w:rsidR="00000000" w:rsidRPr="00000000">
        <w:rPr>
          <w:rtl w:val="0"/>
        </w:rPr>
      </w:r>
    </w:p>
    <w:p w:rsidR="00000000" w:rsidDel="00000000" w:rsidP="00000000" w:rsidRDefault="00000000" w:rsidRPr="00000000" w14:paraId="00000108">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9">
      <w:pPr>
        <w:pageBreakBefore w:val="0"/>
        <w:numPr>
          <w:ilvl w:val="0"/>
          <w:numId w:val="9"/>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These questions are about how you feel and how things have been with you </w:t>
      </w:r>
      <w:r w:rsidDel="00000000" w:rsidR="00000000" w:rsidRPr="00000000">
        <w:rPr>
          <w:rFonts w:ascii="Arial" w:cs="Arial" w:eastAsia="Arial" w:hAnsi="Arial"/>
          <w:b w:val="1"/>
          <w:color w:val="000000"/>
          <w:sz w:val="24"/>
          <w:szCs w:val="24"/>
          <w:u w:val="single"/>
          <w:rtl w:val="0"/>
        </w:rPr>
        <w:t xml:space="preserve">during the past 4 weeks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For each question, please give the one answer that comes closest to the way you have been feelings. How much of the time during the </w:t>
      </w:r>
      <w:r w:rsidDel="00000000" w:rsidR="00000000" w:rsidRPr="00000000">
        <w:rPr>
          <w:rFonts w:ascii="Arial" w:cs="Arial" w:eastAsia="Arial" w:hAnsi="Arial"/>
          <w:color w:val="000000"/>
          <w:sz w:val="24"/>
          <w:szCs w:val="24"/>
          <w:u w:val="single"/>
          <w:rtl w:val="0"/>
        </w:rPr>
        <w:t xml:space="preserve">past 4 weeks</w:t>
      </w:r>
      <w:r w:rsidDel="00000000" w:rsidR="00000000" w:rsidRPr="00000000">
        <w:rPr>
          <w:rFonts w:ascii="Arial" w:cs="Arial" w:eastAsia="Arial" w:hAnsi="Arial"/>
          <w:color w:val="000000"/>
          <w:sz w:val="24"/>
          <w:szCs w:val="24"/>
          <w:rtl w:val="0"/>
        </w:rPr>
        <w:t xml:space="preserve"> –</w:t>
      </w:r>
    </w:p>
    <w:tbl>
      <w:tblPr>
        <w:tblStyle w:val="Table9"/>
        <w:tblW w:w="9360.0" w:type="dxa"/>
        <w:jc w:val="left"/>
        <w:tblInd w:w="-43.0" w:type="dxa"/>
        <w:tblLayout w:type="fixed"/>
        <w:tblLook w:val="0400"/>
      </w:tblPr>
      <w:tblGrid>
        <w:gridCol w:w="2980"/>
        <w:gridCol w:w="943"/>
        <w:gridCol w:w="1033"/>
        <w:gridCol w:w="1312"/>
        <w:gridCol w:w="1111"/>
        <w:gridCol w:w="1129"/>
        <w:gridCol w:w="852"/>
        <w:tblGridChange w:id="0">
          <w:tblGrid>
            <w:gridCol w:w="2980"/>
            <w:gridCol w:w="943"/>
            <w:gridCol w:w="1033"/>
            <w:gridCol w:w="1312"/>
            <w:gridCol w:w="1111"/>
            <w:gridCol w:w="1129"/>
            <w:gridCol w:w="852"/>
          </w:tblGrid>
        </w:tblGridChange>
      </w:tblGrid>
      <w:tr>
        <w:trPr>
          <w:cantSplit w:val="0"/>
          <w:trHeight w:val="560" w:hRule="atLeast"/>
          <w:tblHeader w:val="0"/>
        </w:trPr>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All of the Time</w:t>
            </w:r>
            <w:r w:rsidDel="00000000" w:rsidR="00000000" w:rsidRPr="00000000">
              <w:rPr>
                <w:rtl w:val="0"/>
              </w:rPr>
            </w:r>
          </w:p>
          <w:p w:rsidR="00000000" w:rsidDel="00000000" w:rsidP="00000000" w:rsidRDefault="00000000" w:rsidRPr="00000000" w14:paraId="0000010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(1)</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Most of the Time</w:t>
            </w:r>
            <w:r w:rsidDel="00000000" w:rsidR="00000000" w:rsidRPr="00000000">
              <w:rPr>
                <w:rtl w:val="0"/>
              </w:rPr>
            </w:r>
          </w:p>
          <w:p w:rsidR="00000000" w:rsidDel="00000000" w:rsidP="00000000" w:rsidRDefault="00000000" w:rsidRPr="00000000" w14:paraId="0000010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(2)</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0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Good Bit of the Time</w:t>
            </w:r>
            <w:r w:rsidDel="00000000" w:rsidR="00000000" w:rsidRPr="00000000">
              <w:rPr>
                <w:rtl w:val="0"/>
              </w:rPr>
            </w:r>
          </w:p>
          <w:p w:rsidR="00000000" w:rsidDel="00000000" w:rsidP="00000000" w:rsidRDefault="00000000" w:rsidRPr="00000000" w14:paraId="0000011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(3)</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Some of the Time</w:t>
            </w:r>
            <w:r w:rsidDel="00000000" w:rsidR="00000000" w:rsidRPr="00000000">
              <w:rPr>
                <w:rtl w:val="0"/>
              </w:rPr>
            </w:r>
          </w:p>
          <w:p w:rsidR="00000000" w:rsidDel="00000000" w:rsidP="00000000" w:rsidRDefault="00000000" w:rsidRPr="00000000" w14:paraId="0000011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(4)</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Little of the Time</w:t>
            </w:r>
            <w:r w:rsidDel="00000000" w:rsidR="00000000" w:rsidRPr="00000000">
              <w:rPr>
                <w:rtl w:val="0"/>
              </w:rPr>
            </w:r>
          </w:p>
          <w:p w:rsidR="00000000" w:rsidDel="00000000" w:rsidP="00000000" w:rsidRDefault="00000000" w:rsidRPr="00000000" w14:paraId="0000011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(5)</w:t>
            </w:r>
            <w:r w:rsidDel="00000000" w:rsidR="00000000" w:rsidRPr="00000000">
              <w:rPr>
                <w:rtl w:val="0"/>
              </w:rPr>
            </w:r>
          </w:p>
        </w:tc>
        <w:tc>
          <w:tcPr>
            <w:tcBorders>
              <w:bottom w:color="000000" w:space="0" w:sz="4" w:val="single"/>
            </w:tcBorders>
            <w:tcMar>
              <w:top w:w="0.0" w:type="dxa"/>
              <w:left w:w="43.0" w:type="dxa"/>
              <w:bottom w:w="0.0" w:type="dxa"/>
              <w:right w:w="43.0" w:type="dxa"/>
            </w:tcMar>
          </w:tcPr>
          <w:p w:rsidR="00000000" w:rsidDel="00000000" w:rsidP="00000000" w:rsidRDefault="00000000" w:rsidRPr="00000000" w14:paraId="0000011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None</w:t>
            </w:r>
            <w:r w:rsidDel="00000000" w:rsidR="00000000" w:rsidRPr="00000000">
              <w:rPr>
                <w:rtl w:val="0"/>
              </w:rPr>
            </w:r>
          </w:p>
          <w:p w:rsidR="00000000" w:rsidDel="00000000" w:rsidP="00000000" w:rsidRDefault="00000000" w:rsidRPr="00000000" w14:paraId="0000011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 of the Time</w:t>
            </w:r>
            <w:r w:rsidDel="00000000" w:rsidR="00000000" w:rsidRPr="00000000">
              <w:rPr>
                <w:rtl w:val="0"/>
              </w:rPr>
            </w:r>
          </w:p>
          <w:p w:rsidR="00000000" w:rsidDel="00000000" w:rsidP="00000000" w:rsidRDefault="00000000" w:rsidRPr="00000000" w14:paraId="0000011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4"/>
                <w:szCs w:val="14"/>
                <w:rtl w:val="0"/>
              </w:rPr>
              <w:t xml:space="preserve">(6)</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8">
            <w:pPr>
              <w:pageBreakBefore w:val="0"/>
              <w:numPr>
                <w:ilvl w:val="0"/>
                <w:numId w:val="10"/>
              </w:num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Have you felt calm and peaceful?</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1F">
            <w:pPr>
              <w:pageBreakBefore w:val="0"/>
              <w:numPr>
                <w:ilvl w:val="0"/>
                <w:numId w:val="11"/>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Did you have a lot of energy?</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r>
        <w:trPr>
          <w:cantSplit w:val="0"/>
          <w:trHeight w:val="560" w:hRule="atLeast"/>
          <w:tblHeader w:val="0"/>
        </w:trPr>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6">
            <w:pPr>
              <w:pageBreakBefore w:val="0"/>
              <w:numPr>
                <w:ilvl w:val="0"/>
                <w:numId w:val="15"/>
              </w:numPr>
              <w:spacing w:after="0" w:line="240" w:lineRule="auto"/>
              <w:ind w:left="34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Have you felt downhearted and blue?</w:t>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c>
          <w:tcPr>
            <w:tcBorders>
              <w:top w:color="000000" w:space="0" w:sz="4" w:val="single"/>
              <w:bottom w:color="000000" w:space="0" w:sz="4" w:val="single"/>
            </w:tcBorders>
            <w:tcMar>
              <w:top w:w="0.0" w:type="dxa"/>
              <w:left w:w="43.0" w:type="dxa"/>
              <w:bottom w:w="0.0" w:type="dxa"/>
              <w:right w:w="43.0" w:type="dxa"/>
            </w:tcMar>
            <w:vAlign w:val="center"/>
          </w:tcPr>
          <w:p w:rsidR="00000000" w:rsidDel="00000000" w:rsidP="00000000" w:rsidRDefault="00000000" w:rsidRPr="00000000" w14:paraId="0000012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2D">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numPr>
          <w:ilvl w:val="0"/>
          <w:numId w:val="16"/>
        </w:numPr>
        <w:spacing w:after="120" w:line="240" w:lineRule="auto"/>
        <w:ind w:left="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During the </w:t>
      </w:r>
      <w:r w:rsidDel="00000000" w:rsidR="00000000" w:rsidRPr="00000000">
        <w:rPr>
          <w:rFonts w:ascii="Arial" w:cs="Arial" w:eastAsia="Arial" w:hAnsi="Arial"/>
          <w:b w:val="1"/>
          <w:color w:val="000000"/>
          <w:sz w:val="24"/>
          <w:szCs w:val="24"/>
          <w:u w:val="single"/>
          <w:rtl w:val="0"/>
        </w:rPr>
        <w:t xml:space="preserve">past 4 weeks</w:t>
      </w:r>
      <w:r w:rsidDel="00000000" w:rsidR="00000000" w:rsidRPr="00000000">
        <w:rPr>
          <w:rFonts w:ascii="Arial" w:cs="Arial" w:eastAsia="Arial" w:hAnsi="Arial"/>
          <w:b w:val="1"/>
          <w:color w:val="000000"/>
          <w:sz w:val="24"/>
          <w:szCs w:val="24"/>
          <w:rtl w:val="0"/>
        </w:rPr>
        <w:t xml:space="preserve">, how much of the time has your </w:t>
      </w:r>
      <w:r w:rsidDel="00000000" w:rsidR="00000000" w:rsidRPr="00000000">
        <w:rPr>
          <w:rFonts w:ascii="Arial" w:cs="Arial" w:eastAsia="Arial" w:hAnsi="Arial"/>
          <w:b w:val="1"/>
          <w:color w:val="000000"/>
          <w:sz w:val="24"/>
          <w:szCs w:val="24"/>
          <w:u w:val="single"/>
          <w:rtl w:val="0"/>
        </w:rPr>
        <w:t xml:space="preserve">physical health or emotional problems</w:t>
      </w:r>
      <w:r w:rsidDel="00000000" w:rsidR="00000000" w:rsidRPr="00000000">
        <w:rPr>
          <w:rFonts w:ascii="Arial" w:cs="Arial" w:eastAsia="Arial" w:hAnsi="Arial"/>
          <w:b w:val="1"/>
          <w:color w:val="000000"/>
          <w:sz w:val="24"/>
          <w:szCs w:val="24"/>
          <w:rtl w:val="0"/>
        </w:rPr>
        <w:t xml:space="preserve"> interfered with your social activities (like visiting with friends, relative, etc.)?</w:t>
      </w:r>
      <w:r w:rsidDel="00000000" w:rsidR="00000000" w:rsidRPr="00000000">
        <w:rPr>
          <w:rtl w:val="0"/>
        </w:rPr>
      </w:r>
    </w:p>
    <w:p w:rsidR="00000000" w:rsidDel="00000000" w:rsidP="00000000" w:rsidRDefault="00000000" w:rsidRPr="00000000" w14:paraId="0000012F">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1</w:t>
      </w:r>
      <w:r w:rsidDel="00000000" w:rsidR="00000000" w:rsidRPr="00000000">
        <w:rPr>
          <w:rFonts w:ascii="Arial" w:cs="Arial" w:eastAsia="Arial" w:hAnsi="Arial"/>
          <w:color w:val="000000"/>
          <w:sz w:val="24"/>
          <w:szCs w:val="24"/>
          <w:rtl w:val="0"/>
        </w:rPr>
        <w:t xml:space="preserve">  All of the time</w:t>
      </w:r>
      <w:r w:rsidDel="00000000" w:rsidR="00000000" w:rsidRPr="00000000">
        <w:rPr>
          <w:rtl w:val="0"/>
        </w:rPr>
      </w:r>
    </w:p>
    <w:p w:rsidR="00000000" w:rsidDel="00000000" w:rsidP="00000000" w:rsidRDefault="00000000" w:rsidRPr="00000000" w14:paraId="00000130">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4"/>
          <w:szCs w:val="24"/>
          <w:rtl w:val="0"/>
        </w:rPr>
        <w:t xml:space="preserve">  Most of the time</w:t>
      </w:r>
      <w:r w:rsidDel="00000000" w:rsidR="00000000" w:rsidRPr="00000000">
        <w:rPr>
          <w:rtl w:val="0"/>
        </w:rPr>
      </w:r>
    </w:p>
    <w:p w:rsidR="00000000" w:rsidDel="00000000" w:rsidP="00000000" w:rsidRDefault="00000000" w:rsidRPr="00000000" w14:paraId="00000131">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3</w:t>
      </w:r>
      <w:r w:rsidDel="00000000" w:rsidR="00000000" w:rsidRPr="00000000">
        <w:rPr>
          <w:rFonts w:ascii="Arial" w:cs="Arial" w:eastAsia="Arial" w:hAnsi="Arial"/>
          <w:color w:val="000000"/>
          <w:sz w:val="24"/>
          <w:szCs w:val="24"/>
          <w:rtl w:val="0"/>
        </w:rPr>
        <w:t xml:space="preserve">  Some of the time</w:t>
      </w:r>
      <w:r w:rsidDel="00000000" w:rsidR="00000000" w:rsidRPr="00000000">
        <w:rPr>
          <w:rtl w:val="0"/>
        </w:rPr>
      </w:r>
    </w:p>
    <w:p w:rsidR="00000000" w:rsidDel="00000000" w:rsidP="00000000" w:rsidRDefault="00000000" w:rsidRPr="00000000" w14:paraId="00000132">
      <w:pPr>
        <w:pageBreakBefore w:val="0"/>
        <w:spacing w:after="0" w:line="240" w:lineRule="auto"/>
        <w:ind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4</w:t>
      </w:r>
      <w:r w:rsidDel="00000000" w:rsidR="00000000" w:rsidRPr="00000000">
        <w:rPr>
          <w:rFonts w:ascii="Arial" w:cs="Arial" w:eastAsia="Arial" w:hAnsi="Arial"/>
          <w:color w:val="000000"/>
          <w:sz w:val="24"/>
          <w:szCs w:val="24"/>
          <w:rtl w:val="0"/>
        </w:rPr>
        <w:t xml:space="preserve">  A little of the time</w:t>
      </w:r>
      <w:r w:rsidDel="00000000" w:rsidR="00000000" w:rsidRPr="00000000">
        <w:rPr>
          <w:rtl w:val="0"/>
        </w:rPr>
      </w:r>
    </w:p>
    <w:p w:rsidR="00000000" w:rsidDel="00000000" w:rsidP="00000000" w:rsidRDefault="00000000" w:rsidRPr="00000000" w14:paraId="00000133">
      <w:pPr>
        <w:pageBreakBefore w:val="0"/>
        <w:spacing w:after="0" w:line="240" w:lineRule="auto"/>
        <w:ind w:hanging="720"/>
        <w:rPr>
          <w:b w:val="1"/>
        </w:rPr>
      </w:pP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12"/>
          <w:szCs w:val="12"/>
          <w:vertAlign w:val="subscript"/>
          <w:rtl w:val="0"/>
        </w:rPr>
        <w:t xml:space="preserve">5</w:t>
      </w:r>
      <w:r w:rsidDel="00000000" w:rsidR="00000000" w:rsidRPr="00000000">
        <w:rPr>
          <w:rFonts w:ascii="Arial" w:cs="Arial" w:eastAsia="Arial" w:hAnsi="Arial"/>
          <w:color w:val="000000"/>
          <w:sz w:val="24"/>
          <w:szCs w:val="24"/>
          <w:rtl w:val="0"/>
        </w:rPr>
        <w:t xml:space="preserve">  None of the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Fira Mono"/>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0" w:firstLine="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