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97A25F" w14:textId="6DAF8D69" w:rsidR="0081731A" w:rsidRPr="00425456" w:rsidRDefault="0005387D" w:rsidP="0081731A">
      <w:pPr>
        <w:shd w:val="clear" w:color="auto" w:fill="FFFFFF"/>
        <w:rPr>
          <w:rFonts w:eastAsia="Times New Roman" w:cstheme="minorHAnsi"/>
          <w:u w:val="single"/>
        </w:rPr>
      </w:pPr>
      <w:bookmarkStart w:id="0" w:name="_Hlk47952429"/>
      <w:r>
        <w:rPr>
          <w:rFonts w:eastAsia="Times New Roman" w:cstheme="minorHAnsi"/>
          <w:u w:val="single"/>
        </w:rPr>
        <w:t xml:space="preserve">Alert </w:t>
      </w:r>
      <w:r w:rsidR="0081731A" w:rsidRPr="00425456">
        <w:rPr>
          <w:rFonts w:eastAsia="Times New Roman" w:cstheme="minorHAnsi"/>
          <w:u w:val="single"/>
        </w:rPr>
        <w:t xml:space="preserve">Protocol for </w:t>
      </w:r>
      <w:r>
        <w:rPr>
          <w:rFonts w:eastAsia="Times New Roman" w:cstheme="minorHAnsi"/>
          <w:u w:val="single"/>
        </w:rPr>
        <w:t>NCGENES 2</w:t>
      </w:r>
      <w:r w:rsidR="000830CC" w:rsidRPr="00425456">
        <w:rPr>
          <w:rFonts w:eastAsia="Times New Roman" w:cstheme="minorHAnsi"/>
          <w:u w:val="single"/>
        </w:rPr>
        <w:t xml:space="preserve"> distressed </w:t>
      </w:r>
      <w:r>
        <w:rPr>
          <w:rFonts w:eastAsia="Times New Roman" w:cstheme="minorHAnsi"/>
          <w:u w:val="single"/>
        </w:rPr>
        <w:t xml:space="preserve">adult </w:t>
      </w:r>
      <w:r w:rsidR="000830CC" w:rsidRPr="00425456">
        <w:rPr>
          <w:rFonts w:eastAsia="Times New Roman" w:cstheme="minorHAnsi"/>
          <w:u w:val="single"/>
        </w:rPr>
        <w:t>participants</w:t>
      </w:r>
    </w:p>
    <w:p w14:paraId="2D3CD8D3" w14:textId="77777777" w:rsidR="0081731A" w:rsidRPr="00425456" w:rsidRDefault="0081731A" w:rsidP="0081731A">
      <w:pPr>
        <w:shd w:val="clear" w:color="auto" w:fill="FFFFFF"/>
        <w:rPr>
          <w:rFonts w:eastAsia="Times New Roman" w:cstheme="minorHAnsi"/>
        </w:rPr>
      </w:pPr>
    </w:p>
    <w:p w14:paraId="7EE7178B" w14:textId="5FFD5F7E" w:rsidR="00004AB5" w:rsidRDefault="008C493A" w:rsidP="0081731A">
      <w:pPr>
        <w:shd w:val="clear" w:color="auto" w:fill="FFFFFF"/>
        <w:rPr>
          <w:rFonts w:eastAsia="Times New Roman" w:cstheme="minorHAnsi"/>
        </w:rPr>
      </w:pPr>
      <w:r>
        <w:rPr>
          <w:rFonts w:eastAsia="Times New Roman" w:cstheme="minorHAnsi"/>
        </w:rPr>
        <w:t>The purpose of this alert protocol is to</w:t>
      </w:r>
      <w:r w:rsidR="00004AB5">
        <w:rPr>
          <w:rFonts w:eastAsia="Times New Roman" w:cstheme="minorHAnsi"/>
        </w:rPr>
        <w:t xml:space="preserve"> </w:t>
      </w:r>
      <w:r w:rsidR="00004AB5" w:rsidRPr="00004AB5">
        <w:rPr>
          <w:rFonts w:eastAsia="Times New Roman" w:cstheme="minorHAnsi"/>
        </w:rPr>
        <w:t>ensure that participants reporting clinically elevated anxiety and depression symptoms have resources to cope. It is not designed to identify and intervene for imminent suicide risk.</w:t>
      </w:r>
      <w:r w:rsidR="00004AB5">
        <w:rPr>
          <w:rFonts w:eastAsia="Times New Roman" w:cstheme="minorHAnsi"/>
        </w:rPr>
        <w:t xml:space="preserve">  E</w:t>
      </w:r>
      <w:r w:rsidR="00004AB5">
        <w:t xml:space="preserve">ven though the NCGENES 2 alert protocol is not designed to assess </w:t>
      </w:r>
      <w:r w:rsidR="00004AB5">
        <w:rPr>
          <w:i/>
          <w:iCs/>
        </w:rPr>
        <w:t xml:space="preserve">imminent </w:t>
      </w:r>
      <w:r w:rsidR="00004AB5">
        <w:t xml:space="preserve">risk, it is reasonable for the study clinical psychologist to screen study participants with elevated anxiety and/or depression symptom scores who are called and reached by study psychologist for suicidal ideation and behavior. If they happened to be at </w:t>
      </w:r>
      <w:r w:rsidR="00004AB5">
        <w:rPr>
          <w:i/>
          <w:iCs/>
        </w:rPr>
        <w:t xml:space="preserve">imminent </w:t>
      </w:r>
      <w:r w:rsidR="00004AB5">
        <w:t xml:space="preserve">risk on the call, then the study psychologist implements the suicide screening script referenced in this alert protocol. </w:t>
      </w:r>
      <w:bookmarkEnd w:id="0"/>
      <w:r w:rsidR="00004AB5">
        <w:br/>
      </w:r>
    </w:p>
    <w:p w14:paraId="1256E6FB" w14:textId="3C725889" w:rsidR="00742FD7" w:rsidRPr="00425456" w:rsidRDefault="00742FD7" w:rsidP="0081731A">
      <w:pPr>
        <w:shd w:val="clear" w:color="auto" w:fill="FFFFFF"/>
        <w:rPr>
          <w:rFonts w:eastAsia="Times New Roman" w:cstheme="minorHAnsi"/>
        </w:rPr>
      </w:pPr>
      <w:r w:rsidRPr="00425456">
        <w:rPr>
          <w:rFonts w:eastAsia="Times New Roman" w:cstheme="minorHAnsi"/>
        </w:rPr>
        <w:t xml:space="preserve">The system will </w:t>
      </w:r>
      <w:r w:rsidR="000830CC" w:rsidRPr="00425456">
        <w:rPr>
          <w:rFonts w:eastAsia="Times New Roman" w:cstheme="minorHAnsi"/>
        </w:rPr>
        <w:t>score</w:t>
      </w:r>
      <w:r w:rsidRPr="00425456">
        <w:rPr>
          <w:rFonts w:eastAsia="Times New Roman" w:cstheme="minorHAnsi"/>
        </w:rPr>
        <w:t xml:space="preserve"> the GAD7</w:t>
      </w:r>
      <w:r w:rsidR="008105F5" w:rsidRPr="00425456">
        <w:rPr>
          <w:rFonts w:eastAsia="Times New Roman" w:cstheme="minorHAnsi"/>
        </w:rPr>
        <w:t xml:space="preserve"> (anxiety measure)</w:t>
      </w:r>
      <w:r w:rsidRPr="00425456">
        <w:rPr>
          <w:rFonts w:eastAsia="Times New Roman" w:cstheme="minorHAnsi"/>
        </w:rPr>
        <w:t xml:space="preserve"> and the PHQ8</w:t>
      </w:r>
      <w:r w:rsidR="008105F5" w:rsidRPr="00425456">
        <w:rPr>
          <w:rFonts w:eastAsia="Times New Roman" w:cstheme="minorHAnsi"/>
        </w:rPr>
        <w:t xml:space="preserve"> (depression measure)</w:t>
      </w:r>
      <w:r w:rsidRPr="00425456">
        <w:rPr>
          <w:rFonts w:eastAsia="Times New Roman" w:cstheme="minorHAnsi"/>
        </w:rPr>
        <w:t xml:space="preserve"> as </w:t>
      </w:r>
      <w:r w:rsidR="0005387D">
        <w:rPr>
          <w:rFonts w:eastAsia="Times New Roman" w:cstheme="minorHAnsi"/>
        </w:rPr>
        <w:t xml:space="preserve">electronic </w:t>
      </w:r>
      <w:r w:rsidRPr="00425456">
        <w:rPr>
          <w:rFonts w:eastAsia="Times New Roman" w:cstheme="minorHAnsi"/>
        </w:rPr>
        <w:t>data is collected</w:t>
      </w:r>
      <w:r w:rsidR="0005387D">
        <w:rPr>
          <w:rFonts w:eastAsia="Times New Roman" w:cstheme="minorHAnsi"/>
        </w:rPr>
        <w:t xml:space="preserve"> </w:t>
      </w:r>
      <w:r w:rsidR="002C5841">
        <w:rPr>
          <w:rFonts w:eastAsia="Times New Roman" w:cstheme="minorHAnsi"/>
        </w:rPr>
        <w:t xml:space="preserve">and entered </w:t>
      </w:r>
      <w:r w:rsidR="0005387D">
        <w:rPr>
          <w:rFonts w:eastAsia="Times New Roman" w:cstheme="minorHAnsi"/>
        </w:rPr>
        <w:t>in the patient tracking system (the usual route of survey administration)</w:t>
      </w:r>
      <w:r w:rsidRPr="00425456">
        <w:rPr>
          <w:rFonts w:eastAsia="Times New Roman" w:cstheme="minorHAnsi"/>
        </w:rPr>
        <w:t>. The measures appear on the questionnaires listed below</w:t>
      </w:r>
      <w:r w:rsidR="002C5841">
        <w:rPr>
          <w:rFonts w:eastAsia="Times New Roman" w:cstheme="minorHAnsi"/>
        </w:rPr>
        <w:t xml:space="preserve"> that are a part of both the Pre-Visit Parent Survey</w:t>
      </w:r>
      <w:r w:rsidR="003A7847">
        <w:rPr>
          <w:rFonts w:eastAsia="Times New Roman" w:cstheme="minorHAnsi"/>
        </w:rPr>
        <w:t>, 2-week Post-Return of Results (RoR)</w:t>
      </w:r>
      <w:r w:rsidR="002C5841">
        <w:rPr>
          <w:rFonts w:eastAsia="Times New Roman" w:cstheme="minorHAnsi"/>
        </w:rPr>
        <w:t xml:space="preserve"> and the 6-month Post-</w:t>
      </w:r>
      <w:r w:rsidR="003A7847">
        <w:rPr>
          <w:rFonts w:eastAsia="Times New Roman" w:cstheme="minorHAnsi"/>
        </w:rPr>
        <w:t>RoR</w:t>
      </w:r>
      <w:r w:rsidR="002C5841">
        <w:rPr>
          <w:rFonts w:eastAsia="Times New Roman" w:cstheme="minorHAnsi"/>
        </w:rPr>
        <w:t xml:space="preserve"> Parent Survey</w:t>
      </w:r>
      <w:r w:rsidR="003A7847">
        <w:rPr>
          <w:rFonts w:eastAsia="Times New Roman" w:cstheme="minorHAnsi"/>
        </w:rPr>
        <w:t>s</w:t>
      </w:r>
      <w:r w:rsidR="000830CC" w:rsidRPr="00425456">
        <w:rPr>
          <w:rFonts w:eastAsia="Times New Roman" w:cstheme="minorHAnsi"/>
        </w:rPr>
        <w:t>:</w:t>
      </w:r>
    </w:p>
    <w:p w14:paraId="2AE7D3DF" w14:textId="64F0B851" w:rsidR="0081731A" w:rsidRPr="00425456" w:rsidRDefault="0081731A" w:rsidP="0081731A">
      <w:pPr>
        <w:numPr>
          <w:ilvl w:val="0"/>
          <w:numId w:val="1"/>
        </w:numPr>
        <w:spacing w:before="100" w:beforeAutospacing="1" w:after="100" w:afterAutospacing="1"/>
        <w:rPr>
          <w:rFonts w:eastAsia="Times New Roman" w:cstheme="minorHAnsi"/>
        </w:rPr>
      </w:pPr>
      <w:r w:rsidRPr="00425456">
        <w:rPr>
          <w:rFonts w:eastAsia="Times New Roman" w:cstheme="minorHAnsi"/>
        </w:rPr>
        <w:t>Pre-clinic visit 1 parent survey: </w:t>
      </w:r>
      <w:r w:rsidRPr="00425456">
        <w:rPr>
          <w:rFonts w:eastAsia="Times New Roman" w:cstheme="minorHAnsi"/>
          <w:b/>
          <w:bCs/>
        </w:rPr>
        <w:t>Question 6</w:t>
      </w:r>
      <w:r w:rsidRPr="002F19C8">
        <w:rPr>
          <w:rFonts w:eastAsia="Times New Roman" w:cstheme="minorHAnsi"/>
          <w:b/>
        </w:rPr>
        <w:t>, A-G</w:t>
      </w:r>
      <w:r w:rsidRPr="00425456">
        <w:rPr>
          <w:rFonts w:eastAsia="Times New Roman" w:cstheme="minorHAnsi"/>
        </w:rPr>
        <w:t xml:space="preserve"> (</w:t>
      </w:r>
      <w:r w:rsidR="009738CF" w:rsidRPr="00425456">
        <w:rPr>
          <w:rFonts w:eastAsia="Times New Roman" w:cstheme="minorHAnsi"/>
        </w:rPr>
        <w:t>GAD7, anxiety, 7 items</w:t>
      </w:r>
      <w:r w:rsidRPr="00425456">
        <w:rPr>
          <w:rFonts w:eastAsia="Times New Roman" w:cstheme="minorHAnsi"/>
        </w:rPr>
        <w:t>)</w:t>
      </w:r>
    </w:p>
    <w:p w14:paraId="1AB7DDB1" w14:textId="2EC2BB4F" w:rsidR="0081731A" w:rsidRPr="00425456" w:rsidRDefault="0081731A" w:rsidP="0081731A">
      <w:pPr>
        <w:numPr>
          <w:ilvl w:val="0"/>
          <w:numId w:val="1"/>
        </w:numPr>
        <w:spacing w:before="100" w:beforeAutospacing="1" w:after="100" w:afterAutospacing="1"/>
        <w:rPr>
          <w:rFonts w:eastAsia="Times New Roman" w:cstheme="minorHAnsi"/>
          <w:lang w:val="fr-FR"/>
        </w:rPr>
      </w:pPr>
      <w:r w:rsidRPr="00425456">
        <w:rPr>
          <w:rFonts w:eastAsia="Times New Roman" w:cstheme="minorHAnsi"/>
        </w:rPr>
        <w:t>Pre-clinic visit 1 parent survey</w:t>
      </w:r>
      <w:r w:rsidRPr="00425456">
        <w:rPr>
          <w:rFonts w:eastAsia="Times New Roman" w:cstheme="minorHAnsi"/>
          <w:lang w:val="fr-FR"/>
        </w:rPr>
        <w:t>: </w:t>
      </w:r>
      <w:r w:rsidRPr="00425456">
        <w:rPr>
          <w:rFonts w:eastAsia="Times New Roman" w:cstheme="minorHAnsi"/>
          <w:b/>
          <w:bCs/>
          <w:lang w:val="fr-FR"/>
        </w:rPr>
        <w:t>Question 6</w:t>
      </w:r>
      <w:r w:rsidRPr="002F19C8">
        <w:rPr>
          <w:rFonts w:eastAsia="Times New Roman" w:cstheme="minorHAnsi"/>
          <w:b/>
          <w:lang w:val="fr-FR"/>
        </w:rPr>
        <w:t>, H-O</w:t>
      </w:r>
      <w:r w:rsidRPr="00425456">
        <w:rPr>
          <w:rFonts w:eastAsia="Times New Roman" w:cstheme="minorHAnsi"/>
          <w:lang w:val="fr-FR"/>
        </w:rPr>
        <w:t xml:space="preserve"> (</w:t>
      </w:r>
      <w:r w:rsidR="009738CF" w:rsidRPr="00425456">
        <w:rPr>
          <w:rFonts w:eastAsia="Times New Roman" w:cstheme="minorHAnsi"/>
          <w:lang w:val="fr-FR"/>
        </w:rPr>
        <w:t xml:space="preserve">PHQ8, </w:t>
      </w:r>
      <w:r w:rsidRPr="00425456">
        <w:rPr>
          <w:rFonts w:eastAsia="Times New Roman" w:cstheme="minorHAnsi"/>
        </w:rPr>
        <w:t>depression</w:t>
      </w:r>
      <w:r w:rsidRPr="00425456">
        <w:rPr>
          <w:rFonts w:eastAsia="Times New Roman" w:cstheme="minorHAnsi"/>
          <w:lang w:val="fr-FR"/>
        </w:rPr>
        <w:t>, 8 it</w:t>
      </w:r>
      <w:r w:rsidR="009738CF" w:rsidRPr="00425456">
        <w:rPr>
          <w:rFonts w:eastAsia="Times New Roman" w:cstheme="minorHAnsi"/>
          <w:lang w:val="fr-FR"/>
        </w:rPr>
        <w:t>ems</w:t>
      </w:r>
      <w:r w:rsidRPr="00425456">
        <w:rPr>
          <w:rFonts w:eastAsia="Times New Roman" w:cstheme="minorHAnsi"/>
          <w:lang w:val="fr-FR"/>
        </w:rPr>
        <w:t>)</w:t>
      </w:r>
    </w:p>
    <w:p w14:paraId="1AC09450" w14:textId="63C913C1" w:rsidR="0081731A" w:rsidRPr="00425456" w:rsidRDefault="0081731A" w:rsidP="0081731A">
      <w:pPr>
        <w:numPr>
          <w:ilvl w:val="0"/>
          <w:numId w:val="1"/>
        </w:numPr>
        <w:spacing w:before="100" w:beforeAutospacing="1" w:after="100" w:afterAutospacing="1"/>
        <w:rPr>
          <w:rFonts w:eastAsia="Times New Roman" w:cstheme="minorHAnsi"/>
        </w:rPr>
      </w:pPr>
      <w:r w:rsidRPr="00425456">
        <w:rPr>
          <w:rFonts w:eastAsia="Times New Roman" w:cstheme="minorHAnsi"/>
        </w:rPr>
        <w:t>Post-Return of results (2 weeks</w:t>
      </w:r>
      <w:r w:rsidR="002D67B8">
        <w:rPr>
          <w:rFonts w:eastAsia="Times New Roman" w:cstheme="minorHAnsi"/>
        </w:rPr>
        <w:t xml:space="preserve"> after RoR</w:t>
      </w:r>
      <w:r w:rsidRPr="00425456">
        <w:rPr>
          <w:rFonts w:eastAsia="Times New Roman" w:cstheme="minorHAnsi"/>
        </w:rPr>
        <w:t>) parent survey: </w:t>
      </w:r>
      <w:r w:rsidRPr="00425456">
        <w:rPr>
          <w:rFonts w:eastAsia="Times New Roman" w:cstheme="minorHAnsi"/>
          <w:b/>
          <w:bCs/>
        </w:rPr>
        <w:t xml:space="preserve">Question </w:t>
      </w:r>
      <w:r w:rsidR="0045515E">
        <w:rPr>
          <w:rFonts w:eastAsia="Times New Roman" w:cstheme="minorHAnsi"/>
          <w:b/>
          <w:bCs/>
        </w:rPr>
        <w:t>21</w:t>
      </w:r>
      <w:r w:rsidR="00F80DD2">
        <w:rPr>
          <w:rFonts w:eastAsia="Times New Roman" w:cstheme="minorHAnsi"/>
        </w:rPr>
        <w:t>*</w:t>
      </w:r>
      <w:r w:rsidR="00284428" w:rsidRPr="00425456">
        <w:rPr>
          <w:rFonts w:eastAsia="Times New Roman" w:cstheme="minorHAnsi"/>
        </w:rPr>
        <w:t xml:space="preserve">, </w:t>
      </w:r>
      <w:r w:rsidR="00284428" w:rsidRPr="002F19C8">
        <w:rPr>
          <w:rFonts w:eastAsia="Times New Roman" w:cstheme="minorHAnsi"/>
          <w:b/>
        </w:rPr>
        <w:t>A-G</w:t>
      </w:r>
      <w:r w:rsidR="00284428" w:rsidRPr="00425456">
        <w:rPr>
          <w:rFonts w:eastAsia="Times New Roman" w:cstheme="minorHAnsi"/>
        </w:rPr>
        <w:t xml:space="preserve"> (GAD7, anxiety, 7 items</w:t>
      </w:r>
      <w:r w:rsidRPr="00425456">
        <w:rPr>
          <w:rFonts w:eastAsia="Times New Roman" w:cstheme="minorHAnsi"/>
        </w:rPr>
        <w:t>)</w:t>
      </w:r>
    </w:p>
    <w:p w14:paraId="69067FB3" w14:textId="3407B5DF" w:rsidR="0081731A" w:rsidRPr="00425456" w:rsidRDefault="0081731A" w:rsidP="0081731A">
      <w:pPr>
        <w:numPr>
          <w:ilvl w:val="0"/>
          <w:numId w:val="1"/>
        </w:numPr>
        <w:spacing w:before="100" w:beforeAutospacing="1" w:after="100" w:afterAutospacing="1"/>
        <w:rPr>
          <w:rFonts w:eastAsia="Times New Roman" w:cstheme="minorHAnsi"/>
        </w:rPr>
      </w:pPr>
      <w:r w:rsidRPr="00425456">
        <w:rPr>
          <w:rFonts w:eastAsia="Times New Roman" w:cstheme="minorHAnsi"/>
        </w:rPr>
        <w:t>Post-Return of results (2 weeks</w:t>
      </w:r>
      <w:r w:rsidR="002D67B8">
        <w:rPr>
          <w:rFonts w:eastAsia="Times New Roman" w:cstheme="minorHAnsi"/>
        </w:rPr>
        <w:t xml:space="preserve"> after RoR</w:t>
      </w:r>
      <w:r w:rsidRPr="00425456">
        <w:rPr>
          <w:rFonts w:eastAsia="Times New Roman" w:cstheme="minorHAnsi"/>
        </w:rPr>
        <w:t>) parent survey: </w:t>
      </w:r>
      <w:r w:rsidRPr="00425456">
        <w:rPr>
          <w:rFonts w:eastAsia="Times New Roman" w:cstheme="minorHAnsi"/>
          <w:b/>
          <w:bCs/>
        </w:rPr>
        <w:t xml:space="preserve">Question </w:t>
      </w:r>
      <w:r w:rsidR="0045515E">
        <w:rPr>
          <w:rFonts w:eastAsia="Times New Roman" w:cstheme="minorHAnsi"/>
          <w:b/>
          <w:bCs/>
        </w:rPr>
        <w:t>21</w:t>
      </w:r>
      <w:r w:rsidR="00F80DD2">
        <w:rPr>
          <w:rFonts w:eastAsia="Times New Roman" w:cstheme="minorHAnsi"/>
        </w:rPr>
        <w:t>*</w:t>
      </w:r>
      <w:r w:rsidR="00284428" w:rsidRPr="00425456">
        <w:rPr>
          <w:rFonts w:eastAsia="Times New Roman" w:cstheme="minorHAnsi"/>
        </w:rPr>
        <w:t xml:space="preserve">, </w:t>
      </w:r>
      <w:r w:rsidR="00284428" w:rsidRPr="002F19C8">
        <w:rPr>
          <w:rFonts w:eastAsia="Times New Roman" w:cstheme="minorHAnsi"/>
          <w:b/>
        </w:rPr>
        <w:t>H-O</w:t>
      </w:r>
      <w:r w:rsidR="00284428" w:rsidRPr="00425456">
        <w:rPr>
          <w:rFonts w:eastAsia="Times New Roman" w:cstheme="minorHAnsi"/>
        </w:rPr>
        <w:t xml:space="preserve"> (PHQ8, depression, 8 items</w:t>
      </w:r>
      <w:r w:rsidRPr="00425456">
        <w:rPr>
          <w:rFonts w:eastAsia="Times New Roman" w:cstheme="minorHAnsi"/>
        </w:rPr>
        <w:t>)</w:t>
      </w:r>
    </w:p>
    <w:p w14:paraId="395DF089" w14:textId="26D8EEED" w:rsidR="0081731A" w:rsidRPr="00425456" w:rsidRDefault="002D67B8" w:rsidP="0081731A">
      <w:pPr>
        <w:numPr>
          <w:ilvl w:val="0"/>
          <w:numId w:val="1"/>
        </w:numPr>
        <w:spacing w:before="100" w:beforeAutospacing="1" w:after="100" w:afterAutospacing="1"/>
        <w:rPr>
          <w:rFonts w:eastAsia="Times New Roman" w:cstheme="minorHAnsi"/>
        </w:rPr>
      </w:pPr>
      <w:r>
        <w:rPr>
          <w:rFonts w:eastAsia="Times New Roman" w:cstheme="minorHAnsi"/>
        </w:rPr>
        <w:t xml:space="preserve">Final </w:t>
      </w:r>
      <w:r w:rsidR="0081731A" w:rsidRPr="00425456">
        <w:rPr>
          <w:rFonts w:eastAsia="Times New Roman" w:cstheme="minorHAnsi"/>
        </w:rPr>
        <w:t>Follow up (6 months</w:t>
      </w:r>
      <w:r>
        <w:rPr>
          <w:rFonts w:eastAsia="Times New Roman" w:cstheme="minorHAnsi"/>
        </w:rPr>
        <w:t xml:space="preserve"> after RoR</w:t>
      </w:r>
      <w:r w:rsidR="0081731A" w:rsidRPr="00425456">
        <w:rPr>
          <w:rFonts w:eastAsia="Times New Roman" w:cstheme="minorHAnsi"/>
        </w:rPr>
        <w:t>) parent survey: </w:t>
      </w:r>
      <w:r w:rsidR="0081731A" w:rsidRPr="00EF12C7">
        <w:rPr>
          <w:rFonts w:eastAsia="Times New Roman" w:cstheme="minorHAnsi"/>
          <w:b/>
        </w:rPr>
        <w:t xml:space="preserve">Question </w:t>
      </w:r>
      <w:r w:rsidR="0045515E" w:rsidRPr="00EF12C7">
        <w:rPr>
          <w:rFonts w:eastAsia="Times New Roman" w:cstheme="minorHAnsi"/>
          <w:b/>
        </w:rPr>
        <w:t>14</w:t>
      </w:r>
      <w:r w:rsidR="00F80DD2">
        <w:rPr>
          <w:rFonts w:eastAsia="Times New Roman" w:cstheme="minorHAnsi"/>
          <w:bCs/>
        </w:rPr>
        <w:t>*</w:t>
      </w:r>
      <w:r w:rsidR="0081731A" w:rsidRPr="00425456">
        <w:rPr>
          <w:rFonts w:eastAsia="Times New Roman" w:cstheme="minorHAnsi"/>
        </w:rPr>
        <w:t xml:space="preserve">, </w:t>
      </w:r>
      <w:r w:rsidR="0081731A" w:rsidRPr="002F19C8">
        <w:rPr>
          <w:rFonts w:eastAsia="Times New Roman" w:cstheme="minorHAnsi"/>
          <w:b/>
        </w:rPr>
        <w:t>A-G</w:t>
      </w:r>
      <w:r w:rsidR="0081731A" w:rsidRPr="00425456">
        <w:rPr>
          <w:rFonts w:eastAsia="Times New Roman" w:cstheme="minorHAnsi"/>
        </w:rPr>
        <w:t xml:space="preserve"> (</w:t>
      </w:r>
      <w:r w:rsidR="00284428" w:rsidRPr="00425456">
        <w:rPr>
          <w:rFonts w:eastAsia="Times New Roman" w:cstheme="minorHAnsi"/>
        </w:rPr>
        <w:t xml:space="preserve">GAD7, </w:t>
      </w:r>
      <w:r w:rsidR="0081731A" w:rsidRPr="00425456">
        <w:rPr>
          <w:rFonts w:eastAsia="Times New Roman" w:cstheme="minorHAnsi"/>
        </w:rPr>
        <w:t xml:space="preserve">anxiety, 7 </w:t>
      </w:r>
      <w:r w:rsidR="00284428" w:rsidRPr="00425456">
        <w:rPr>
          <w:rFonts w:eastAsia="Times New Roman" w:cstheme="minorHAnsi"/>
        </w:rPr>
        <w:t>items</w:t>
      </w:r>
      <w:r w:rsidR="0081731A" w:rsidRPr="00425456">
        <w:rPr>
          <w:rFonts w:eastAsia="Times New Roman" w:cstheme="minorHAnsi"/>
        </w:rPr>
        <w:t>)</w:t>
      </w:r>
    </w:p>
    <w:p w14:paraId="63E190EF" w14:textId="6B52B570" w:rsidR="00742FD7" w:rsidRDefault="002D67B8" w:rsidP="00742FD7">
      <w:pPr>
        <w:numPr>
          <w:ilvl w:val="0"/>
          <w:numId w:val="1"/>
        </w:numPr>
        <w:spacing w:before="100" w:beforeAutospacing="1" w:after="100" w:afterAutospacing="1"/>
        <w:rPr>
          <w:rFonts w:eastAsia="Times New Roman" w:cstheme="minorHAnsi"/>
        </w:rPr>
      </w:pPr>
      <w:r>
        <w:rPr>
          <w:rFonts w:eastAsia="Times New Roman" w:cstheme="minorHAnsi"/>
        </w:rPr>
        <w:t xml:space="preserve">Final </w:t>
      </w:r>
      <w:r w:rsidR="0081731A" w:rsidRPr="00425456">
        <w:rPr>
          <w:rFonts w:eastAsia="Times New Roman" w:cstheme="minorHAnsi"/>
        </w:rPr>
        <w:t>Follow up (6 months</w:t>
      </w:r>
      <w:r>
        <w:rPr>
          <w:rFonts w:eastAsia="Times New Roman" w:cstheme="minorHAnsi"/>
        </w:rPr>
        <w:t xml:space="preserve"> after RoR</w:t>
      </w:r>
      <w:r w:rsidR="0081731A" w:rsidRPr="00425456">
        <w:rPr>
          <w:rFonts w:eastAsia="Times New Roman" w:cstheme="minorHAnsi"/>
        </w:rPr>
        <w:t>) parent survey: </w:t>
      </w:r>
      <w:r w:rsidR="00506E07" w:rsidRPr="00EF12C7">
        <w:rPr>
          <w:rFonts w:eastAsia="Times New Roman" w:cstheme="minorHAnsi"/>
          <w:b/>
        </w:rPr>
        <w:t xml:space="preserve">Question </w:t>
      </w:r>
      <w:r w:rsidR="00824F2A" w:rsidRPr="00EF12C7">
        <w:rPr>
          <w:rFonts w:eastAsia="Times New Roman" w:cstheme="minorHAnsi"/>
          <w:b/>
        </w:rPr>
        <w:t>14</w:t>
      </w:r>
      <w:r w:rsidR="00F80DD2">
        <w:rPr>
          <w:rFonts w:eastAsia="Times New Roman" w:cstheme="minorHAnsi"/>
          <w:bCs/>
        </w:rPr>
        <w:t>*</w:t>
      </w:r>
      <w:r w:rsidR="0081731A" w:rsidRPr="00425456">
        <w:rPr>
          <w:rFonts w:eastAsia="Times New Roman" w:cstheme="minorHAnsi"/>
        </w:rPr>
        <w:t xml:space="preserve">, </w:t>
      </w:r>
      <w:r w:rsidR="0081731A" w:rsidRPr="002F19C8">
        <w:rPr>
          <w:rFonts w:eastAsia="Times New Roman" w:cstheme="minorHAnsi"/>
          <w:b/>
        </w:rPr>
        <w:t>H-O</w:t>
      </w:r>
      <w:r w:rsidR="0081731A" w:rsidRPr="00425456">
        <w:rPr>
          <w:rFonts w:eastAsia="Times New Roman" w:cstheme="minorHAnsi"/>
        </w:rPr>
        <w:t xml:space="preserve"> (</w:t>
      </w:r>
      <w:r w:rsidR="00284428" w:rsidRPr="00425456">
        <w:rPr>
          <w:rFonts w:eastAsia="Times New Roman" w:cstheme="minorHAnsi"/>
        </w:rPr>
        <w:t>PHQ8, depression, 8 items</w:t>
      </w:r>
      <w:r w:rsidR="0081731A" w:rsidRPr="00425456">
        <w:rPr>
          <w:rFonts w:eastAsia="Times New Roman" w:cstheme="minorHAnsi"/>
        </w:rPr>
        <w:t>)</w:t>
      </w:r>
    </w:p>
    <w:p w14:paraId="607818ED" w14:textId="21C262BC" w:rsidR="00F80DD2" w:rsidRPr="00425456" w:rsidRDefault="00F80DD2" w:rsidP="00F80DD2">
      <w:pPr>
        <w:spacing w:before="100" w:beforeAutospacing="1" w:after="100" w:afterAutospacing="1"/>
        <w:rPr>
          <w:rFonts w:eastAsia="Times New Roman" w:cstheme="minorHAnsi"/>
        </w:rPr>
      </w:pPr>
      <w:r>
        <w:rPr>
          <w:rFonts w:eastAsia="Times New Roman" w:cstheme="minorHAnsi"/>
        </w:rPr>
        <w:t>*Questions numbers subject to change</w:t>
      </w:r>
    </w:p>
    <w:p w14:paraId="5F820082" w14:textId="77777777" w:rsidR="00742FD7" w:rsidRPr="00425456" w:rsidRDefault="00742FD7" w:rsidP="00742FD7">
      <w:pPr>
        <w:spacing w:before="100" w:beforeAutospacing="1" w:after="100" w:afterAutospacing="1"/>
        <w:rPr>
          <w:rFonts w:eastAsia="Times New Roman" w:cstheme="minorHAnsi"/>
        </w:rPr>
      </w:pPr>
      <w:r w:rsidRPr="00425456">
        <w:rPr>
          <w:rFonts w:eastAsia="Times New Roman" w:cstheme="minorHAnsi"/>
        </w:rPr>
        <w:t xml:space="preserve">Both the GAD7 and the PHQ8 should be scored (separately) as follows: </w:t>
      </w:r>
    </w:p>
    <w:p w14:paraId="195A5358" w14:textId="77777777" w:rsidR="00742FD7" w:rsidRPr="00425456" w:rsidRDefault="00742FD7" w:rsidP="00742FD7">
      <w:pPr>
        <w:pStyle w:val="ListParagraph"/>
        <w:numPr>
          <w:ilvl w:val="0"/>
          <w:numId w:val="2"/>
        </w:numPr>
        <w:spacing w:before="100" w:beforeAutospacing="1" w:after="100" w:afterAutospacing="1"/>
        <w:rPr>
          <w:rFonts w:eastAsia="Times New Roman" w:cstheme="minorHAnsi"/>
        </w:rPr>
      </w:pPr>
      <w:r w:rsidRPr="00425456">
        <w:rPr>
          <w:rFonts w:eastAsia="Times New Roman" w:cstheme="minorHAnsi"/>
        </w:rPr>
        <w:t>Not at all=0, Several days=1, More than half the days=2, Nearly every day=3</w:t>
      </w:r>
    </w:p>
    <w:p w14:paraId="62EE7126" w14:textId="046D0564" w:rsidR="00B3323C" w:rsidRPr="00425456" w:rsidRDefault="00B32238" w:rsidP="00742FD7">
      <w:pPr>
        <w:pStyle w:val="ListParagraph"/>
        <w:numPr>
          <w:ilvl w:val="0"/>
          <w:numId w:val="2"/>
        </w:numPr>
        <w:spacing w:before="100" w:beforeAutospacing="1" w:after="100" w:afterAutospacing="1"/>
        <w:rPr>
          <w:rFonts w:eastAsia="Times New Roman" w:cstheme="minorHAnsi"/>
        </w:rPr>
      </w:pPr>
      <w:r w:rsidRPr="00425456">
        <w:rPr>
          <w:rFonts w:eastAsia="Times New Roman" w:cstheme="minorHAnsi"/>
        </w:rPr>
        <w:t>Sum the items</w:t>
      </w:r>
      <w:r w:rsidR="00742FD7" w:rsidRPr="00425456">
        <w:rPr>
          <w:rFonts w:eastAsia="Times New Roman" w:cstheme="minorHAnsi"/>
        </w:rPr>
        <w:t xml:space="preserve"> </w:t>
      </w:r>
      <w:r w:rsidR="00F56588" w:rsidRPr="00425456">
        <w:rPr>
          <w:rFonts w:eastAsia="Times New Roman" w:cstheme="minorHAnsi"/>
        </w:rPr>
        <w:t>to create measure score</w:t>
      </w:r>
    </w:p>
    <w:p w14:paraId="05406122" w14:textId="2A514935" w:rsidR="00B3323C" w:rsidRPr="002F19C8" w:rsidRDefault="00742FD7" w:rsidP="002F19C8">
      <w:pPr>
        <w:pStyle w:val="ListParagraph"/>
        <w:numPr>
          <w:ilvl w:val="0"/>
          <w:numId w:val="2"/>
        </w:numPr>
        <w:spacing w:before="100" w:beforeAutospacing="1" w:after="100" w:afterAutospacing="1"/>
        <w:rPr>
          <w:rFonts w:eastAsia="Times New Roman" w:cstheme="minorHAnsi"/>
        </w:rPr>
      </w:pPr>
      <w:r w:rsidRPr="002F19C8">
        <w:rPr>
          <w:rFonts w:eastAsia="Times New Roman" w:cstheme="minorHAnsi"/>
        </w:rPr>
        <w:t xml:space="preserve">If a participant scores </w:t>
      </w:r>
      <w:r w:rsidR="005370A0" w:rsidRPr="002F19C8">
        <w:rPr>
          <w:rFonts w:eastAsia="Times New Roman" w:cstheme="minorHAnsi"/>
        </w:rPr>
        <w:t>15 to 21 on the GAD7 (indicating severe</w:t>
      </w:r>
      <w:r w:rsidR="008C493A">
        <w:rPr>
          <w:rFonts w:eastAsia="Times New Roman" w:cstheme="minorHAnsi"/>
        </w:rPr>
        <w:t xml:space="preserve">/clinically elevated </w:t>
      </w:r>
      <w:r w:rsidR="005370A0" w:rsidRPr="002F19C8">
        <w:rPr>
          <w:rFonts w:eastAsia="Times New Roman" w:cstheme="minorHAnsi"/>
        </w:rPr>
        <w:t xml:space="preserve">symptoms) </w:t>
      </w:r>
      <w:r w:rsidR="00984591">
        <w:rPr>
          <w:rFonts w:eastAsia="Times New Roman" w:cstheme="minorHAnsi"/>
        </w:rPr>
        <w:t>AND/</w:t>
      </w:r>
      <w:r w:rsidR="00D74FC7" w:rsidRPr="002F19C8">
        <w:rPr>
          <w:rFonts w:eastAsia="Times New Roman" w:cstheme="minorHAnsi"/>
        </w:rPr>
        <w:t xml:space="preserve">OR </w:t>
      </w:r>
      <w:r w:rsidR="005370A0" w:rsidRPr="002F19C8">
        <w:rPr>
          <w:rFonts w:eastAsia="Times New Roman" w:cstheme="minorHAnsi"/>
        </w:rPr>
        <w:t>scores 20 to 24 on the PHQ8 (indicating severe</w:t>
      </w:r>
      <w:r w:rsidR="008C493A">
        <w:rPr>
          <w:rFonts w:eastAsia="Times New Roman" w:cstheme="minorHAnsi"/>
        </w:rPr>
        <w:t>/clinically elevated</w:t>
      </w:r>
      <w:r w:rsidR="005370A0" w:rsidRPr="002F19C8">
        <w:rPr>
          <w:rFonts w:eastAsia="Times New Roman" w:cstheme="minorHAnsi"/>
        </w:rPr>
        <w:t xml:space="preserve"> symptoms)</w:t>
      </w:r>
      <w:r w:rsidR="00D74FC7" w:rsidRPr="002F19C8">
        <w:rPr>
          <w:rFonts w:eastAsia="Times New Roman" w:cstheme="minorHAnsi"/>
        </w:rPr>
        <w:t>, the system will create an alert.</w:t>
      </w:r>
      <w:r w:rsidR="006E13B4" w:rsidRPr="002F19C8">
        <w:rPr>
          <w:rFonts w:eastAsia="Times New Roman" w:cstheme="minorHAnsi"/>
        </w:rPr>
        <w:t xml:space="preserve"> </w:t>
      </w:r>
    </w:p>
    <w:p w14:paraId="277EC5DD" w14:textId="2DAFDFDD" w:rsidR="00192668" w:rsidRDefault="00192668" w:rsidP="00192668">
      <w:pPr>
        <w:spacing w:before="100" w:beforeAutospacing="1" w:after="100" w:afterAutospacing="1"/>
        <w:rPr>
          <w:rFonts w:eastAsia="Times New Roman" w:cstheme="minorHAnsi"/>
        </w:rPr>
      </w:pPr>
      <w:r w:rsidRPr="00192668">
        <w:rPr>
          <w:rFonts w:eastAsia="Times New Roman" w:cstheme="minorHAnsi"/>
          <w:b/>
          <w:u w:val="single"/>
        </w:rPr>
        <w:t>IMPORTANT NOTE:</w:t>
      </w:r>
      <w:r w:rsidRPr="00192668">
        <w:rPr>
          <w:rFonts w:eastAsia="Times New Roman" w:cstheme="minorHAnsi"/>
        </w:rPr>
        <w:t xml:space="preserve"> For any surveys </w:t>
      </w:r>
      <w:r w:rsidRPr="00192668">
        <w:rPr>
          <w:rFonts w:eastAsia="Times New Roman" w:cstheme="minorHAnsi"/>
          <w:u w:val="single"/>
        </w:rPr>
        <w:t>administered by paper or over the phone</w:t>
      </w:r>
      <w:r w:rsidRPr="00192668">
        <w:rPr>
          <w:rFonts w:eastAsia="Times New Roman" w:cstheme="minorHAnsi"/>
        </w:rPr>
        <w:t xml:space="preserve">, the data will be entered directly into the electronic data collection system within 24 hours of collection or first thing Monday morning if the data is collected late on Friday afternoon.  Expedient data entry will allow for rapid distress score calculation, alert reporting, and appropriate follow-up action according to the protocol described above. </w:t>
      </w:r>
      <w:r w:rsidR="00436011">
        <w:rPr>
          <w:rFonts w:eastAsia="Times New Roman" w:cstheme="minorHAnsi"/>
        </w:rPr>
        <w:t xml:space="preserve">(NOTE: The NCGENES 2 staff has also been trained regarding how to calculate manual scores </w:t>
      </w:r>
      <w:r w:rsidR="006A7B8A">
        <w:rPr>
          <w:rFonts w:eastAsia="Times New Roman" w:cstheme="minorHAnsi"/>
        </w:rPr>
        <w:t>in the rare case that</w:t>
      </w:r>
      <w:r w:rsidR="00436011">
        <w:rPr>
          <w:rFonts w:eastAsia="Times New Roman" w:cstheme="minorHAnsi"/>
        </w:rPr>
        <w:t xml:space="preserve"> the tracking system is not functioning</w:t>
      </w:r>
      <w:r w:rsidR="00613B1F">
        <w:rPr>
          <w:rFonts w:eastAsia="Times New Roman" w:cstheme="minorHAnsi"/>
        </w:rPr>
        <w:t>)</w:t>
      </w:r>
      <w:r w:rsidR="00436011">
        <w:rPr>
          <w:rFonts w:eastAsia="Times New Roman" w:cstheme="minorHAnsi"/>
        </w:rPr>
        <w:t xml:space="preserve">.  If this manual score calculation is required, the </w:t>
      </w:r>
      <w:r w:rsidR="00613B1F">
        <w:rPr>
          <w:rFonts w:eastAsia="Times New Roman" w:cstheme="minorHAnsi"/>
        </w:rPr>
        <w:t xml:space="preserve">questionnaire responses and calculated </w:t>
      </w:r>
      <w:r w:rsidR="00436011">
        <w:rPr>
          <w:rFonts w:eastAsia="Times New Roman" w:cstheme="minorHAnsi"/>
        </w:rPr>
        <w:t>score</w:t>
      </w:r>
      <w:r w:rsidR="006A7B8A">
        <w:rPr>
          <w:rFonts w:eastAsia="Times New Roman" w:cstheme="minorHAnsi"/>
        </w:rPr>
        <w:t>s,</w:t>
      </w:r>
      <w:r w:rsidR="00436011">
        <w:rPr>
          <w:rFonts w:eastAsia="Times New Roman" w:cstheme="minorHAnsi"/>
        </w:rPr>
        <w:t xml:space="preserve"> </w:t>
      </w:r>
      <w:r w:rsidR="006A7B8A">
        <w:rPr>
          <w:rFonts w:eastAsia="Times New Roman" w:cstheme="minorHAnsi"/>
        </w:rPr>
        <w:t>are</w:t>
      </w:r>
      <w:r w:rsidR="00436011">
        <w:rPr>
          <w:rFonts w:eastAsia="Times New Roman" w:cstheme="minorHAnsi"/>
        </w:rPr>
        <w:t xml:space="preserve"> </w:t>
      </w:r>
      <w:r w:rsidR="006A7B8A">
        <w:rPr>
          <w:rFonts w:eastAsia="Times New Roman" w:cstheme="minorHAnsi"/>
        </w:rPr>
        <w:t>verified</w:t>
      </w:r>
      <w:r w:rsidR="00436011">
        <w:rPr>
          <w:rFonts w:eastAsia="Times New Roman" w:cstheme="minorHAnsi"/>
        </w:rPr>
        <w:t xml:space="preserve"> by a member </w:t>
      </w:r>
      <w:r w:rsidR="00613B1F">
        <w:rPr>
          <w:rFonts w:eastAsia="Times New Roman" w:cstheme="minorHAnsi"/>
        </w:rPr>
        <w:t>of the Measures and Outcome (M&amp;O) team</w:t>
      </w:r>
      <w:r w:rsidR="00436011">
        <w:rPr>
          <w:rFonts w:eastAsia="Times New Roman" w:cstheme="minorHAnsi"/>
        </w:rPr>
        <w:t xml:space="preserve">.  When meeting alert protocol requirements, the score(s) is reported </w:t>
      </w:r>
      <w:r w:rsidR="00613B1F">
        <w:rPr>
          <w:rFonts w:eastAsia="Times New Roman" w:cstheme="minorHAnsi"/>
        </w:rPr>
        <w:t xml:space="preserve">to </w:t>
      </w:r>
      <w:r w:rsidR="006A7B8A">
        <w:rPr>
          <w:rFonts w:eastAsia="Times New Roman" w:cstheme="minorHAnsi"/>
        </w:rPr>
        <w:t>the Study Coordinator</w:t>
      </w:r>
      <w:r w:rsidR="00613B1F">
        <w:rPr>
          <w:rFonts w:eastAsia="Times New Roman" w:cstheme="minorHAnsi"/>
        </w:rPr>
        <w:t xml:space="preserve"> </w:t>
      </w:r>
      <w:r w:rsidR="006A7B8A">
        <w:rPr>
          <w:rFonts w:eastAsia="Times New Roman" w:cstheme="minorHAnsi"/>
        </w:rPr>
        <w:t xml:space="preserve">immediately </w:t>
      </w:r>
      <w:r w:rsidR="00613B1F">
        <w:rPr>
          <w:rFonts w:eastAsia="Times New Roman" w:cstheme="minorHAnsi"/>
        </w:rPr>
        <w:t xml:space="preserve">who contacts </w:t>
      </w:r>
      <w:r w:rsidR="006A7B8A">
        <w:rPr>
          <w:rFonts w:eastAsia="Times New Roman" w:cstheme="minorHAnsi"/>
        </w:rPr>
        <w:t xml:space="preserve">both </w:t>
      </w:r>
      <w:r w:rsidR="00613B1F">
        <w:rPr>
          <w:rFonts w:eastAsia="Times New Roman" w:cstheme="minorHAnsi"/>
        </w:rPr>
        <w:t xml:space="preserve">the </w:t>
      </w:r>
      <w:r w:rsidR="006A7B8A">
        <w:rPr>
          <w:rFonts w:eastAsia="Times New Roman" w:cstheme="minorHAnsi"/>
        </w:rPr>
        <w:t>Clinical Director and S</w:t>
      </w:r>
      <w:r w:rsidR="00613B1F">
        <w:rPr>
          <w:rFonts w:eastAsia="Times New Roman" w:cstheme="minorHAnsi"/>
        </w:rPr>
        <w:t xml:space="preserve">tudy </w:t>
      </w:r>
      <w:r w:rsidR="006A7B8A">
        <w:rPr>
          <w:rFonts w:eastAsia="Times New Roman" w:cstheme="minorHAnsi"/>
        </w:rPr>
        <w:t>Clinical P</w:t>
      </w:r>
      <w:r w:rsidR="00613B1F">
        <w:rPr>
          <w:rFonts w:eastAsia="Times New Roman" w:cstheme="minorHAnsi"/>
        </w:rPr>
        <w:t xml:space="preserve">sychologist within 24 hours of verification by the M&amp;O team. </w:t>
      </w:r>
    </w:p>
    <w:p w14:paraId="67A69772" w14:textId="4C0F783D" w:rsidR="00520107" w:rsidRPr="000C68A6" w:rsidRDefault="005370A0" w:rsidP="000C68A6">
      <w:r w:rsidRPr="002F19C8">
        <w:rPr>
          <w:rFonts w:eastAsia="Times New Roman" w:cstheme="minorHAnsi"/>
        </w:rPr>
        <w:t>Immediately upon data entry, t</w:t>
      </w:r>
      <w:r w:rsidR="00FB743C" w:rsidRPr="002F19C8">
        <w:rPr>
          <w:rFonts w:eastAsia="Times New Roman" w:cstheme="minorHAnsi"/>
        </w:rPr>
        <w:t xml:space="preserve">he system </w:t>
      </w:r>
      <w:r w:rsidR="008C7E9A" w:rsidRPr="002F19C8">
        <w:rPr>
          <w:rFonts w:eastAsia="Times New Roman" w:cstheme="minorHAnsi"/>
        </w:rPr>
        <w:t xml:space="preserve">will </w:t>
      </w:r>
      <w:r w:rsidRPr="002F19C8">
        <w:rPr>
          <w:rFonts w:eastAsia="Times New Roman" w:cstheme="minorHAnsi"/>
        </w:rPr>
        <w:t>score the measures</w:t>
      </w:r>
      <w:r w:rsidR="00436011">
        <w:rPr>
          <w:rFonts w:eastAsia="Times New Roman" w:cstheme="minorHAnsi"/>
        </w:rPr>
        <w:t xml:space="preserve"> (or scores will be manually calculated)</w:t>
      </w:r>
      <w:r w:rsidRPr="002F19C8">
        <w:rPr>
          <w:rFonts w:eastAsia="Times New Roman" w:cstheme="minorHAnsi"/>
        </w:rPr>
        <w:t xml:space="preserve"> and, when score</w:t>
      </w:r>
      <w:r w:rsidR="00436011">
        <w:rPr>
          <w:rFonts w:eastAsia="Times New Roman" w:cstheme="minorHAnsi"/>
        </w:rPr>
        <w:t>(</w:t>
      </w:r>
      <w:r w:rsidRPr="002F19C8">
        <w:rPr>
          <w:rFonts w:eastAsia="Times New Roman" w:cstheme="minorHAnsi"/>
        </w:rPr>
        <w:t>s</w:t>
      </w:r>
      <w:r w:rsidR="00436011">
        <w:rPr>
          <w:rFonts w:eastAsia="Times New Roman" w:cstheme="minorHAnsi"/>
        </w:rPr>
        <w:t>)</w:t>
      </w:r>
      <w:r w:rsidRPr="002F19C8">
        <w:rPr>
          <w:rFonts w:eastAsia="Times New Roman" w:cstheme="minorHAnsi"/>
        </w:rPr>
        <w:t xml:space="preserve"> meet the specified cutoffs</w:t>
      </w:r>
      <w:r w:rsidR="002D67B8">
        <w:rPr>
          <w:rFonts w:eastAsia="Times New Roman" w:cstheme="minorHAnsi"/>
        </w:rPr>
        <w:t xml:space="preserve"> described above</w:t>
      </w:r>
      <w:r w:rsidRPr="002F19C8">
        <w:rPr>
          <w:rFonts w:eastAsia="Times New Roman" w:cstheme="minorHAnsi"/>
        </w:rPr>
        <w:t xml:space="preserve">, automatically </w:t>
      </w:r>
      <w:r w:rsidR="005D1349" w:rsidRPr="00D74FC7">
        <w:rPr>
          <w:rFonts w:eastAsia="Times New Roman" w:cstheme="minorHAnsi"/>
        </w:rPr>
        <w:t xml:space="preserve">an email </w:t>
      </w:r>
      <w:r w:rsidR="00B32238" w:rsidRPr="00D74FC7">
        <w:rPr>
          <w:rFonts w:eastAsia="Times New Roman" w:cstheme="minorHAnsi"/>
        </w:rPr>
        <w:t>alert</w:t>
      </w:r>
      <w:r w:rsidR="008C7E9A" w:rsidRPr="00D74FC7">
        <w:rPr>
          <w:rFonts w:eastAsia="Times New Roman" w:cstheme="minorHAnsi"/>
        </w:rPr>
        <w:t xml:space="preserve"> </w:t>
      </w:r>
      <w:r w:rsidR="002D67B8">
        <w:rPr>
          <w:rFonts w:eastAsia="Times New Roman" w:cstheme="minorHAnsi"/>
        </w:rPr>
        <w:t xml:space="preserve">will be sent </w:t>
      </w:r>
      <w:r w:rsidR="008C7E9A" w:rsidRPr="00D74FC7">
        <w:rPr>
          <w:rFonts w:eastAsia="Times New Roman" w:cstheme="minorHAnsi"/>
        </w:rPr>
        <w:t xml:space="preserve">to the </w:t>
      </w:r>
      <w:r w:rsidR="002C5841">
        <w:rPr>
          <w:rFonts w:eastAsia="Times New Roman" w:cstheme="minorHAnsi"/>
        </w:rPr>
        <w:t xml:space="preserve">Clinical </w:t>
      </w:r>
      <w:r w:rsidR="00436011" w:rsidRPr="00EA0D6E">
        <w:rPr>
          <w:rFonts w:eastAsia="Times New Roman" w:cstheme="minorHAnsi"/>
        </w:rPr>
        <w:t>Director</w:t>
      </w:r>
      <w:r w:rsidR="00B32238" w:rsidRPr="00D74FC7">
        <w:rPr>
          <w:rFonts w:eastAsia="Times New Roman" w:cstheme="minorHAnsi"/>
        </w:rPr>
        <w:t>,</w:t>
      </w:r>
      <w:r w:rsidR="008C7E9A" w:rsidRPr="00D74FC7">
        <w:rPr>
          <w:rFonts w:eastAsia="Times New Roman" w:cstheme="minorHAnsi"/>
        </w:rPr>
        <w:t xml:space="preserve"> </w:t>
      </w:r>
      <w:r w:rsidR="00B32238" w:rsidRPr="00D74FC7">
        <w:rPr>
          <w:rFonts w:eastAsia="Times New Roman" w:cstheme="minorHAnsi"/>
        </w:rPr>
        <w:t>not</w:t>
      </w:r>
      <w:r w:rsidR="0078397C" w:rsidRPr="00D74FC7">
        <w:rPr>
          <w:rFonts w:eastAsia="Times New Roman" w:cstheme="minorHAnsi"/>
        </w:rPr>
        <w:t>i</w:t>
      </w:r>
      <w:r w:rsidR="00B32238" w:rsidRPr="00D74FC7">
        <w:rPr>
          <w:rFonts w:eastAsia="Times New Roman" w:cstheme="minorHAnsi"/>
        </w:rPr>
        <w:t>fying</w:t>
      </w:r>
      <w:r w:rsidR="008C7E9A" w:rsidRPr="00D74FC7">
        <w:rPr>
          <w:rFonts w:eastAsia="Times New Roman" w:cstheme="minorHAnsi"/>
        </w:rPr>
        <w:t xml:space="preserve"> them of the participant’s </w:t>
      </w:r>
      <w:r w:rsidR="0085276F">
        <w:rPr>
          <w:rFonts w:eastAsia="Times New Roman" w:cstheme="minorHAnsi"/>
        </w:rPr>
        <w:t>alert status and</w:t>
      </w:r>
      <w:r w:rsidR="002D67B8">
        <w:rPr>
          <w:rFonts w:eastAsia="Times New Roman" w:cstheme="minorHAnsi"/>
        </w:rPr>
        <w:t xml:space="preserve"> distress score</w:t>
      </w:r>
      <w:r w:rsidR="0085276F">
        <w:rPr>
          <w:rFonts w:eastAsia="Times New Roman" w:cstheme="minorHAnsi"/>
        </w:rPr>
        <w:t>(s)</w:t>
      </w:r>
      <w:r w:rsidRPr="00D74FC7">
        <w:rPr>
          <w:rFonts w:eastAsia="Times New Roman" w:cstheme="minorHAnsi"/>
        </w:rPr>
        <w:t xml:space="preserve">. </w:t>
      </w:r>
      <w:r w:rsidR="002A73D4">
        <w:rPr>
          <w:rFonts w:eastAsia="Times New Roman" w:cstheme="minorHAnsi"/>
        </w:rPr>
        <w:t xml:space="preserve">The Clinical Director will inform the study coordinator that an alert has been triggered and provide the score result (s). </w:t>
      </w:r>
      <w:r w:rsidR="00637D21">
        <w:rPr>
          <w:rFonts w:eastAsia="Times New Roman" w:cstheme="minorHAnsi"/>
        </w:rPr>
        <w:t>The</w:t>
      </w:r>
      <w:r w:rsidR="008C7E9A" w:rsidRPr="00637D21">
        <w:rPr>
          <w:rFonts w:eastAsia="Times New Roman" w:cstheme="minorHAnsi"/>
        </w:rPr>
        <w:t xml:space="preserve"> study coordi</w:t>
      </w:r>
      <w:r w:rsidR="00CB51DB" w:rsidRPr="00637D21">
        <w:rPr>
          <w:rFonts w:eastAsia="Times New Roman" w:cstheme="minorHAnsi"/>
        </w:rPr>
        <w:t>nator w</w:t>
      </w:r>
      <w:r w:rsidR="00F832D7" w:rsidRPr="00637D21">
        <w:rPr>
          <w:rFonts w:eastAsia="Times New Roman" w:cstheme="minorHAnsi"/>
        </w:rPr>
        <w:t>ill</w:t>
      </w:r>
      <w:r w:rsidR="00366B01">
        <w:rPr>
          <w:rFonts w:eastAsia="Times New Roman" w:cstheme="minorHAnsi"/>
        </w:rPr>
        <w:t xml:space="preserve"> complete the first section of the Distress Call Form</w:t>
      </w:r>
      <w:r w:rsidR="00436011">
        <w:rPr>
          <w:rFonts w:eastAsia="Times New Roman" w:cstheme="minorHAnsi"/>
        </w:rPr>
        <w:t xml:space="preserve"> (attached)</w:t>
      </w:r>
      <w:r w:rsidR="00366B01">
        <w:rPr>
          <w:rFonts w:eastAsia="Times New Roman" w:cstheme="minorHAnsi"/>
        </w:rPr>
        <w:t xml:space="preserve"> and email it to the </w:t>
      </w:r>
      <w:r w:rsidR="00D74FC7">
        <w:rPr>
          <w:rFonts w:eastAsia="Times New Roman" w:cstheme="minorHAnsi"/>
        </w:rPr>
        <w:t>study cl</w:t>
      </w:r>
      <w:r w:rsidR="00637D21">
        <w:rPr>
          <w:rFonts w:eastAsia="Times New Roman" w:cstheme="minorHAnsi"/>
        </w:rPr>
        <w:t>inical psychologist with</w:t>
      </w:r>
      <w:r w:rsidR="00EA01B7">
        <w:rPr>
          <w:rFonts w:eastAsia="Times New Roman" w:cstheme="minorHAnsi"/>
        </w:rPr>
        <w:t>in</w:t>
      </w:r>
      <w:r w:rsidR="00637D21">
        <w:rPr>
          <w:rFonts w:eastAsia="Times New Roman" w:cstheme="minorHAnsi"/>
        </w:rPr>
        <w:t xml:space="preserve"> 24 hours of receiving the alert message</w:t>
      </w:r>
      <w:r w:rsidR="00366B01">
        <w:rPr>
          <w:rFonts w:eastAsia="Times New Roman" w:cstheme="minorHAnsi"/>
        </w:rPr>
        <w:t xml:space="preserve">. </w:t>
      </w:r>
      <w:r w:rsidR="00436011">
        <w:rPr>
          <w:rFonts w:eastAsia="Times New Roman" w:cstheme="minorHAnsi"/>
        </w:rPr>
        <w:t xml:space="preserve">NOTE: </w:t>
      </w:r>
      <w:r w:rsidR="002A73D4">
        <w:rPr>
          <w:rFonts w:eastAsia="Times New Roman" w:cstheme="minorHAnsi"/>
        </w:rPr>
        <w:t xml:space="preserve">1) this email will include a receipt </w:t>
      </w:r>
      <w:r w:rsidR="002A73D4">
        <w:rPr>
          <w:rFonts w:eastAsia="Times New Roman" w:cstheme="minorHAnsi"/>
        </w:rPr>
        <w:lastRenderedPageBreak/>
        <w:t>confirmation. 2) T</w:t>
      </w:r>
      <w:r w:rsidR="00436011">
        <w:rPr>
          <w:rFonts w:eastAsia="Times New Roman" w:cstheme="minorHAnsi"/>
        </w:rPr>
        <w:t xml:space="preserve">he study </w:t>
      </w:r>
      <w:r w:rsidR="002A73D4">
        <w:rPr>
          <w:rFonts w:eastAsia="Times New Roman" w:cstheme="minorHAnsi"/>
        </w:rPr>
        <w:t xml:space="preserve">coordinator </w:t>
      </w:r>
      <w:r w:rsidR="00436011">
        <w:rPr>
          <w:rFonts w:eastAsia="Times New Roman" w:cstheme="minorHAnsi"/>
        </w:rPr>
        <w:t xml:space="preserve">will indicate whether this alert score was generated from the Pre-Visit Parent Survey or the </w:t>
      </w:r>
      <w:r w:rsidR="003A7847">
        <w:rPr>
          <w:rFonts w:eastAsia="Times New Roman" w:cstheme="minorHAnsi"/>
        </w:rPr>
        <w:t xml:space="preserve">2-week or </w:t>
      </w:r>
      <w:r w:rsidR="00436011">
        <w:rPr>
          <w:rFonts w:eastAsia="Times New Roman" w:cstheme="minorHAnsi"/>
        </w:rPr>
        <w:t>6-mo</w:t>
      </w:r>
      <w:r w:rsidR="003A7847">
        <w:rPr>
          <w:rFonts w:eastAsia="Times New Roman" w:cstheme="minorHAnsi"/>
        </w:rPr>
        <w:t>nth</w:t>
      </w:r>
      <w:r w:rsidR="00436011">
        <w:rPr>
          <w:rFonts w:eastAsia="Times New Roman" w:cstheme="minorHAnsi"/>
        </w:rPr>
        <w:t xml:space="preserve"> </w:t>
      </w:r>
      <w:r w:rsidR="002C5841">
        <w:rPr>
          <w:rFonts w:eastAsia="Times New Roman" w:cstheme="minorHAnsi"/>
        </w:rPr>
        <w:t>Post-</w:t>
      </w:r>
      <w:r w:rsidR="00436011">
        <w:rPr>
          <w:rFonts w:eastAsia="Times New Roman" w:cstheme="minorHAnsi"/>
        </w:rPr>
        <w:t xml:space="preserve">RoR Parent Survey, or if this is a repeat alert for this patient – having had an alert of some type at </w:t>
      </w:r>
      <w:r w:rsidR="003A7847">
        <w:rPr>
          <w:rFonts w:eastAsia="Times New Roman" w:cstheme="minorHAnsi"/>
        </w:rPr>
        <w:t>multiple time points (this will be indicated on the Participant Distress Call Form)</w:t>
      </w:r>
      <w:r w:rsidR="00436011">
        <w:rPr>
          <w:rFonts w:eastAsia="Times New Roman" w:cstheme="minorHAnsi"/>
        </w:rPr>
        <w:t xml:space="preserve">.  </w:t>
      </w:r>
      <w:r w:rsidR="00366B01">
        <w:rPr>
          <w:rFonts w:eastAsia="Times New Roman" w:cstheme="minorHAnsi"/>
        </w:rPr>
        <w:t>The study coordinator will also call the study psychologist to confirm that they have received the emailed form</w:t>
      </w:r>
      <w:r w:rsidR="002A73D4">
        <w:rPr>
          <w:rFonts w:eastAsia="Times New Roman" w:cstheme="minorHAnsi"/>
        </w:rPr>
        <w:t xml:space="preserve"> if receipt confirmation is not obtained</w:t>
      </w:r>
      <w:r w:rsidR="00D74FC7">
        <w:rPr>
          <w:rFonts w:eastAsia="Times New Roman" w:cstheme="minorHAnsi"/>
        </w:rPr>
        <w:t>.</w:t>
      </w:r>
      <w:r w:rsidR="008060BF">
        <w:rPr>
          <w:rFonts w:eastAsia="Times New Roman" w:cstheme="minorHAnsi"/>
        </w:rPr>
        <w:t xml:space="preserve"> </w:t>
      </w:r>
      <w:r w:rsidR="008060BF">
        <w:t xml:space="preserve">The purpose of this call will be to inform them </w:t>
      </w:r>
      <w:r w:rsidR="008060BF" w:rsidRPr="00255C07">
        <w:t xml:space="preserve">of the participant who reported high distress and </w:t>
      </w:r>
      <w:r w:rsidR="006A7B8A">
        <w:t xml:space="preserve">to provide </w:t>
      </w:r>
      <w:r w:rsidR="008060BF" w:rsidRPr="00255C07">
        <w:t>the measure(s) (GAD</w:t>
      </w:r>
      <w:r w:rsidR="008060BF">
        <w:t>7</w:t>
      </w:r>
      <w:r w:rsidR="008060BF" w:rsidRPr="00255C07">
        <w:t xml:space="preserve"> and/or PHQ8) that triggered the alert for that participant. </w:t>
      </w:r>
      <w:r w:rsidR="00D74FC7">
        <w:rPr>
          <w:rFonts w:eastAsia="Times New Roman" w:cstheme="minorHAnsi"/>
        </w:rPr>
        <w:t xml:space="preserve"> </w:t>
      </w:r>
      <w:r w:rsidR="00356424">
        <w:rPr>
          <w:rFonts w:eastAsia="Times New Roman" w:cstheme="minorHAnsi"/>
        </w:rPr>
        <w:t xml:space="preserve">If the alert is </w:t>
      </w:r>
      <w:r w:rsidR="002D67B8">
        <w:rPr>
          <w:rFonts w:eastAsia="Times New Roman" w:cstheme="minorHAnsi"/>
        </w:rPr>
        <w:t xml:space="preserve">received </w:t>
      </w:r>
      <w:r w:rsidR="00356424">
        <w:rPr>
          <w:rFonts w:eastAsia="Times New Roman" w:cstheme="minorHAnsi"/>
        </w:rPr>
        <w:t>on a Friday</w:t>
      </w:r>
      <w:r w:rsidR="002D67B8">
        <w:rPr>
          <w:rFonts w:eastAsia="Times New Roman" w:cstheme="minorHAnsi"/>
        </w:rPr>
        <w:t xml:space="preserve"> afternoon</w:t>
      </w:r>
      <w:r w:rsidR="00356424">
        <w:rPr>
          <w:rFonts w:eastAsia="Times New Roman" w:cstheme="minorHAnsi"/>
        </w:rPr>
        <w:t>, the study coordinator will contact the study psychologist by end of day</w:t>
      </w:r>
      <w:r w:rsidR="00EA01B7">
        <w:rPr>
          <w:rFonts w:eastAsia="Times New Roman" w:cstheme="minorHAnsi"/>
        </w:rPr>
        <w:t xml:space="preserve"> on the following</w:t>
      </w:r>
      <w:r w:rsidR="00356424">
        <w:rPr>
          <w:rFonts w:eastAsia="Times New Roman" w:cstheme="minorHAnsi"/>
        </w:rPr>
        <w:t xml:space="preserve"> Mon</w:t>
      </w:r>
      <w:r w:rsidR="00DE106B">
        <w:rPr>
          <w:rFonts w:eastAsia="Times New Roman" w:cstheme="minorHAnsi"/>
        </w:rPr>
        <w:t>d</w:t>
      </w:r>
      <w:r w:rsidR="00356424">
        <w:rPr>
          <w:rFonts w:eastAsia="Times New Roman" w:cstheme="minorHAnsi"/>
        </w:rPr>
        <w:t>ay.</w:t>
      </w:r>
      <w:r w:rsidR="006E13B4">
        <w:rPr>
          <w:rFonts w:eastAsia="Times New Roman" w:cstheme="minorHAnsi"/>
        </w:rPr>
        <w:t xml:space="preserve"> </w:t>
      </w:r>
    </w:p>
    <w:p w14:paraId="08BC758B" w14:textId="0F7AE692" w:rsidR="000B1E87" w:rsidRDefault="00D74FC7" w:rsidP="000B1E87">
      <w:pPr>
        <w:spacing w:before="100" w:beforeAutospacing="1" w:after="100" w:afterAutospacing="1"/>
        <w:rPr>
          <w:rFonts w:eastAsia="Times New Roman" w:cstheme="minorHAnsi"/>
        </w:rPr>
      </w:pPr>
      <w:r>
        <w:rPr>
          <w:rFonts w:eastAsia="Times New Roman" w:cstheme="minorHAnsi"/>
        </w:rPr>
        <w:t xml:space="preserve">The study psychologist will then follow up with the participant </w:t>
      </w:r>
      <w:r w:rsidR="002D67B8">
        <w:rPr>
          <w:rFonts w:eastAsia="Times New Roman" w:cstheme="minorHAnsi"/>
        </w:rPr>
        <w:t xml:space="preserve">(e.g., </w:t>
      </w:r>
      <w:r>
        <w:rPr>
          <w:rFonts w:eastAsia="Times New Roman" w:cstheme="minorHAnsi"/>
        </w:rPr>
        <w:t xml:space="preserve">by phone, </w:t>
      </w:r>
      <w:r w:rsidR="002D67B8">
        <w:rPr>
          <w:rFonts w:eastAsia="Times New Roman" w:cstheme="minorHAnsi"/>
        </w:rPr>
        <w:t xml:space="preserve">or in-person) </w:t>
      </w:r>
      <w:r w:rsidR="00520107">
        <w:rPr>
          <w:rFonts w:eastAsia="Times New Roman" w:cstheme="minorHAnsi"/>
        </w:rPr>
        <w:t>within two weeks</w:t>
      </w:r>
      <w:r w:rsidR="00450E0D">
        <w:rPr>
          <w:rFonts w:eastAsia="Times New Roman" w:cstheme="minorHAnsi"/>
        </w:rPr>
        <w:t>, making a minimum of three call attempts,</w:t>
      </w:r>
      <w:r w:rsidR="00520107">
        <w:rPr>
          <w:rFonts w:eastAsia="Times New Roman" w:cstheme="minorHAnsi"/>
        </w:rPr>
        <w:t xml:space="preserve"> </w:t>
      </w:r>
      <w:r w:rsidR="002D67B8">
        <w:rPr>
          <w:rFonts w:eastAsia="Times New Roman" w:cstheme="minorHAnsi"/>
        </w:rPr>
        <w:t>to assess the report of distress and provide any relevant support/resources</w:t>
      </w:r>
      <w:r>
        <w:rPr>
          <w:rFonts w:eastAsia="Times New Roman" w:cstheme="minorHAnsi"/>
        </w:rPr>
        <w:t xml:space="preserve">. </w:t>
      </w:r>
      <w:r w:rsidR="000B1E87">
        <w:rPr>
          <w:rFonts w:eastAsia="Times New Roman" w:cstheme="minorHAnsi"/>
        </w:rPr>
        <w:t xml:space="preserve">The study psychologist will </w:t>
      </w:r>
      <w:r w:rsidR="000B1E87" w:rsidRPr="000B1E87">
        <w:rPr>
          <w:rFonts w:eastAsia="Times New Roman" w:cstheme="minorHAnsi"/>
        </w:rPr>
        <w:t xml:space="preserve">complete </w:t>
      </w:r>
      <w:r w:rsidR="000B1E87">
        <w:rPr>
          <w:rFonts w:eastAsia="Times New Roman" w:cstheme="minorHAnsi"/>
        </w:rPr>
        <w:t>the bottom section of the Distress Call Form (regardless of whether they were able to reach the participants of not)</w:t>
      </w:r>
      <w:r w:rsidR="000B1E87" w:rsidRPr="000B1E87">
        <w:rPr>
          <w:rFonts w:eastAsia="Times New Roman" w:cstheme="minorHAnsi"/>
        </w:rPr>
        <w:t xml:space="preserve"> and return it to the study </w:t>
      </w:r>
      <w:r w:rsidR="000B1E87">
        <w:rPr>
          <w:rFonts w:eastAsia="Times New Roman" w:cstheme="minorHAnsi"/>
        </w:rPr>
        <w:t>coordinator</w:t>
      </w:r>
      <w:r w:rsidR="000B1E87" w:rsidRPr="000B1E87">
        <w:rPr>
          <w:rFonts w:eastAsia="Times New Roman" w:cstheme="minorHAnsi"/>
        </w:rPr>
        <w:t>.</w:t>
      </w:r>
    </w:p>
    <w:p w14:paraId="31A21573" w14:textId="2C657C1B" w:rsidR="00331425" w:rsidRPr="008C493A" w:rsidRDefault="00331425" w:rsidP="00192668">
      <w:pPr>
        <w:spacing w:before="100" w:beforeAutospacing="1" w:after="100" w:afterAutospacing="1"/>
        <w:rPr>
          <w:rFonts w:eastAsia="Times New Roman" w:cstheme="minorHAnsi"/>
        </w:rPr>
      </w:pPr>
      <w:bookmarkStart w:id="1" w:name="_Hlk47953485"/>
      <w:r>
        <w:t xml:space="preserve">The study psychologist will follow </w:t>
      </w:r>
      <w:r w:rsidRPr="006D739A">
        <w:t xml:space="preserve">the NCGENES Distress Screening Script developed for this study to evaluate the participant. </w:t>
      </w:r>
      <w:r w:rsidRPr="006D739A">
        <w:rPr>
          <w:b/>
          <w:bCs/>
        </w:rPr>
        <w:t>NOTE:</w:t>
      </w:r>
      <w:r w:rsidRPr="006D739A">
        <w:t xml:space="preserve"> It is critical to note that this distress call reporting protocol is not meant to identify </w:t>
      </w:r>
      <w:r w:rsidRPr="006D739A">
        <w:rPr>
          <w:i/>
          <w:iCs/>
        </w:rPr>
        <w:t xml:space="preserve">imminent </w:t>
      </w:r>
      <w:r w:rsidRPr="006D739A">
        <w:t xml:space="preserve">risk for suicide. The NCGENES study does not include items about suicidality, and thus individuals flagged for high distress may or may not be experiencing suicidal ideation. The purpose of this alert protocol is to ensure that participants reporting clinically elevated anxiety and depression symptoms have resources to cope. It is not designed to identify and intervene for </w:t>
      </w:r>
      <w:r w:rsidRPr="006D739A">
        <w:rPr>
          <w:i/>
          <w:iCs/>
          <w:u w:val="single"/>
        </w:rPr>
        <w:t xml:space="preserve">imminent </w:t>
      </w:r>
      <w:r w:rsidRPr="006D739A">
        <w:t xml:space="preserve">suicide risk.  A suicide screening instrument based off the Columbia Suicide Severity Screen is provided for use in case a participant signals possible suicidal ideation during the clinical psychologist’s screening call. </w:t>
      </w:r>
    </w:p>
    <w:p w14:paraId="021BCFE7" w14:textId="48519FDC" w:rsidR="00520019" w:rsidRPr="00D74FC7" w:rsidRDefault="00192668" w:rsidP="00192668">
      <w:pPr>
        <w:spacing w:before="100" w:beforeAutospacing="1" w:after="100" w:afterAutospacing="1"/>
        <w:rPr>
          <w:rFonts w:eastAsia="Times New Roman" w:cstheme="minorHAnsi"/>
        </w:rPr>
      </w:pPr>
      <w:r>
        <w:rPr>
          <w:rFonts w:eastAsia="Times New Roman" w:cstheme="minorHAnsi"/>
        </w:rPr>
        <w:t>After the study psychologist evaluates the participant, they will c</w:t>
      </w:r>
      <w:r w:rsidRPr="00192668">
        <w:rPr>
          <w:rFonts w:eastAsia="Times New Roman" w:cstheme="minorHAnsi"/>
        </w:rPr>
        <w:t>omplete the NCGENES Participant Distress Call Form and return it via email to Jeanette Bens</w:t>
      </w:r>
      <w:r w:rsidR="00F50E46">
        <w:rPr>
          <w:rFonts w:eastAsia="Times New Roman" w:cstheme="minorHAnsi"/>
        </w:rPr>
        <w:t>e</w:t>
      </w:r>
      <w:r w:rsidRPr="00192668">
        <w:rPr>
          <w:rFonts w:eastAsia="Times New Roman" w:cstheme="minorHAnsi"/>
        </w:rPr>
        <w:t xml:space="preserve">n (jeannette_bensen@med.unc.edu) and the study coordinator (Tracey Grant, </w:t>
      </w:r>
      <w:r w:rsidR="00F50E46" w:rsidRPr="00F50E46">
        <w:rPr>
          <w:rFonts w:eastAsia="Times New Roman" w:cstheme="minorHAnsi"/>
        </w:rPr>
        <w:t>traceyg@unc.edu</w:t>
      </w:r>
      <w:r w:rsidRPr="00192668">
        <w:rPr>
          <w:rFonts w:eastAsia="Times New Roman" w:cstheme="minorHAnsi"/>
        </w:rPr>
        <w:t xml:space="preserve">). </w:t>
      </w:r>
      <w:r w:rsidR="00D74FC7">
        <w:rPr>
          <w:rFonts w:eastAsia="Times New Roman" w:cstheme="minorHAnsi"/>
        </w:rPr>
        <w:t>The study coordinator will email the study PIs to inform them that the psychologist has been notified about a participant</w:t>
      </w:r>
      <w:r w:rsidR="00EA490C">
        <w:rPr>
          <w:rFonts w:eastAsia="Times New Roman" w:cstheme="minorHAnsi"/>
        </w:rPr>
        <w:t xml:space="preserve"> with an elevated anxiety and/or depression score</w:t>
      </w:r>
      <w:r w:rsidR="00696075">
        <w:rPr>
          <w:rFonts w:eastAsia="Times New Roman" w:cstheme="minorHAnsi"/>
        </w:rPr>
        <w:t xml:space="preserve"> (clinically elevated symptoms)</w:t>
      </w:r>
      <w:r w:rsidR="00D74FC7">
        <w:rPr>
          <w:rFonts w:eastAsia="Times New Roman" w:cstheme="minorHAnsi"/>
        </w:rPr>
        <w:t xml:space="preserve">. </w:t>
      </w:r>
      <w:r w:rsidR="002D67B8">
        <w:rPr>
          <w:rFonts w:eastAsia="Times New Roman" w:cstheme="minorHAnsi"/>
        </w:rPr>
        <w:t>The study coordinator will be responsible for recording all alert protocol actions taken in the patient tracking system. When relevant the</w:t>
      </w:r>
      <w:r w:rsidR="00FB33A8">
        <w:rPr>
          <w:rFonts w:eastAsia="Times New Roman" w:cstheme="minorHAnsi"/>
        </w:rPr>
        <w:t xml:space="preserve"> study coordinator will also report </w:t>
      </w:r>
      <w:r w:rsidR="002D67B8">
        <w:rPr>
          <w:rFonts w:eastAsia="Times New Roman" w:cstheme="minorHAnsi"/>
        </w:rPr>
        <w:t>on the status of action taken for</w:t>
      </w:r>
      <w:r w:rsidR="00FB33A8">
        <w:rPr>
          <w:rFonts w:eastAsia="Times New Roman" w:cstheme="minorHAnsi"/>
        </w:rPr>
        <w:t xml:space="preserve"> </w:t>
      </w:r>
      <w:r w:rsidR="00EA01B7">
        <w:rPr>
          <w:rFonts w:eastAsia="Times New Roman" w:cstheme="minorHAnsi"/>
        </w:rPr>
        <w:t>severely distressed NCGENES 2 caregivers/adult participants</w:t>
      </w:r>
      <w:r w:rsidR="00FB33A8">
        <w:rPr>
          <w:rFonts w:eastAsia="Times New Roman" w:cstheme="minorHAnsi"/>
        </w:rPr>
        <w:t xml:space="preserve"> </w:t>
      </w:r>
      <w:r w:rsidR="002D67B8">
        <w:rPr>
          <w:rFonts w:eastAsia="Times New Roman" w:cstheme="minorHAnsi"/>
        </w:rPr>
        <w:t xml:space="preserve">at </w:t>
      </w:r>
      <w:r w:rsidR="00FB33A8">
        <w:rPr>
          <w:rFonts w:eastAsia="Times New Roman" w:cstheme="minorHAnsi"/>
        </w:rPr>
        <w:t>Steering Committee meetings.</w:t>
      </w:r>
      <w:bookmarkEnd w:id="1"/>
    </w:p>
    <w:sectPr w:rsidR="00520019" w:rsidRPr="00D74FC7" w:rsidSect="00BA02F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6B6087"/>
    <w:multiLevelType w:val="hybridMultilevel"/>
    <w:tmpl w:val="646E45F2"/>
    <w:lvl w:ilvl="0" w:tplc="A5FE82FC">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C67152"/>
    <w:multiLevelType w:val="hybridMultilevel"/>
    <w:tmpl w:val="341C5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063C83"/>
    <w:multiLevelType w:val="hybridMultilevel"/>
    <w:tmpl w:val="69484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5B4AAD"/>
    <w:multiLevelType w:val="hybridMultilevel"/>
    <w:tmpl w:val="4C2CCC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8C7905"/>
    <w:multiLevelType w:val="hybridMultilevel"/>
    <w:tmpl w:val="289408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E87F98"/>
    <w:multiLevelType w:val="multilevel"/>
    <w:tmpl w:val="55921D1A"/>
    <w:lvl w:ilvl="0">
      <w:start w:val="1"/>
      <w:numFmt w:val="bullet"/>
      <w:lvlText w:val=""/>
      <w:lvlJc w:val="left"/>
      <w:pPr>
        <w:tabs>
          <w:tab w:val="num" w:pos="720"/>
        </w:tabs>
        <w:ind w:left="720" w:hanging="360"/>
      </w:pPr>
      <w:rPr>
        <w:rFonts w:ascii="Symbol" w:hAnsi="Symbol"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DE7B29"/>
    <w:multiLevelType w:val="hybridMultilevel"/>
    <w:tmpl w:val="3042E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9C35E8"/>
    <w:multiLevelType w:val="hybridMultilevel"/>
    <w:tmpl w:val="737616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0"/>
  </w:num>
  <w:num w:numId="4">
    <w:abstractNumId w:val="6"/>
  </w:num>
  <w:num w:numId="5">
    <w:abstractNumId w:val="1"/>
  </w:num>
  <w:num w:numId="6">
    <w:abstractNumId w:val="7"/>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731A"/>
    <w:rsid w:val="000013E1"/>
    <w:rsid w:val="00004AB5"/>
    <w:rsid w:val="000465A7"/>
    <w:rsid w:val="0005387D"/>
    <w:rsid w:val="00060BEF"/>
    <w:rsid w:val="000830CC"/>
    <w:rsid w:val="000960DD"/>
    <w:rsid w:val="000B1E87"/>
    <w:rsid w:val="000B3CF5"/>
    <w:rsid w:val="000C68A6"/>
    <w:rsid w:val="00115205"/>
    <w:rsid w:val="00155A1E"/>
    <w:rsid w:val="001862BA"/>
    <w:rsid w:val="00192668"/>
    <w:rsid w:val="001D504E"/>
    <w:rsid w:val="001E6BA5"/>
    <w:rsid w:val="00241CD2"/>
    <w:rsid w:val="002561EC"/>
    <w:rsid w:val="002646C3"/>
    <w:rsid w:val="00265F4B"/>
    <w:rsid w:val="002745F8"/>
    <w:rsid w:val="00284428"/>
    <w:rsid w:val="00287604"/>
    <w:rsid w:val="002958B3"/>
    <w:rsid w:val="002A73D4"/>
    <w:rsid w:val="002C5841"/>
    <w:rsid w:val="002D3BF5"/>
    <w:rsid w:val="002D5CE9"/>
    <w:rsid w:val="002D67B8"/>
    <w:rsid w:val="002F0217"/>
    <w:rsid w:val="002F19C8"/>
    <w:rsid w:val="00317A5A"/>
    <w:rsid w:val="00331425"/>
    <w:rsid w:val="00342857"/>
    <w:rsid w:val="00356424"/>
    <w:rsid w:val="003634CC"/>
    <w:rsid w:val="00366B01"/>
    <w:rsid w:val="0039700F"/>
    <w:rsid w:val="003A7847"/>
    <w:rsid w:val="003C5F41"/>
    <w:rsid w:val="003C726D"/>
    <w:rsid w:val="003D55D6"/>
    <w:rsid w:val="003F4210"/>
    <w:rsid w:val="0041587A"/>
    <w:rsid w:val="0042528B"/>
    <w:rsid w:val="00425456"/>
    <w:rsid w:val="00430495"/>
    <w:rsid w:val="00436011"/>
    <w:rsid w:val="0043652A"/>
    <w:rsid w:val="00450E0D"/>
    <w:rsid w:val="00451275"/>
    <w:rsid w:val="0045515E"/>
    <w:rsid w:val="00470E59"/>
    <w:rsid w:val="0048703B"/>
    <w:rsid w:val="004A1A8C"/>
    <w:rsid w:val="004C61B9"/>
    <w:rsid w:val="004D0581"/>
    <w:rsid w:val="004D5C75"/>
    <w:rsid w:val="004F4303"/>
    <w:rsid w:val="00506E07"/>
    <w:rsid w:val="00520019"/>
    <w:rsid w:val="00520107"/>
    <w:rsid w:val="005370A0"/>
    <w:rsid w:val="005513BA"/>
    <w:rsid w:val="00567CD0"/>
    <w:rsid w:val="00594226"/>
    <w:rsid w:val="005C4310"/>
    <w:rsid w:val="005D1349"/>
    <w:rsid w:val="005D7DD5"/>
    <w:rsid w:val="005E0677"/>
    <w:rsid w:val="005E0880"/>
    <w:rsid w:val="005E5C84"/>
    <w:rsid w:val="005F3AC6"/>
    <w:rsid w:val="00613B1F"/>
    <w:rsid w:val="00637D21"/>
    <w:rsid w:val="00670DB5"/>
    <w:rsid w:val="00696075"/>
    <w:rsid w:val="006A7B8A"/>
    <w:rsid w:val="006B7D18"/>
    <w:rsid w:val="006D050B"/>
    <w:rsid w:val="006D739A"/>
    <w:rsid w:val="006E13B4"/>
    <w:rsid w:val="006E4AE0"/>
    <w:rsid w:val="00700DB9"/>
    <w:rsid w:val="00722F6F"/>
    <w:rsid w:val="00742FD7"/>
    <w:rsid w:val="0076095C"/>
    <w:rsid w:val="0078397C"/>
    <w:rsid w:val="00787573"/>
    <w:rsid w:val="0079711F"/>
    <w:rsid w:val="007975C9"/>
    <w:rsid w:val="007C4C4F"/>
    <w:rsid w:val="007D2961"/>
    <w:rsid w:val="007E47E5"/>
    <w:rsid w:val="008060BF"/>
    <w:rsid w:val="008105F5"/>
    <w:rsid w:val="0081731A"/>
    <w:rsid w:val="00822FE3"/>
    <w:rsid w:val="00824796"/>
    <w:rsid w:val="00824F2A"/>
    <w:rsid w:val="008365D2"/>
    <w:rsid w:val="0085276F"/>
    <w:rsid w:val="008556F6"/>
    <w:rsid w:val="00894F30"/>
    <w:rsid w:val="008C493A"/>
    <w:rsid w:val="008C7C53"/>
    <w:rsid w:val="008C7E9A"/>
    <w:rsid w:val="008D1D19"/>
    <w:rsid w:val="008F006C"/>
    <w:rsid w:val="00951F9E"/>
    <w:rsid w:val="009738CF"/>
    <w:rsid w:val="00984591"/>
    <w:rsid w:val="009C0CF4"/>
    <w:rsid w:val="009D0301"/>
    <w:rsid w:val="00A111F6"/>
    <w:rsid w:val="00A270EE"/>
    <w:rsid w:val="00A95807"/>
    <w:rsid w:val="00A97988"/>
    <w:rsid w:val="00AF7999"/>
    <w:rsid w:val="00B262D6"/>
    <w:rsid w:val="00B27509"/>
    <w:rsid w:val="00B32238"/>
    <w:rsid w:val="00B3323C"/>
    <w:rsid w:val="00B362FD"/>
    <w:rsid w:val="00BA02F7"/>
    <w:rsid w:val="00C8301D"/>
    <w:rsid w:val="00C97E8C"/>
    <w:rsid w:val="00CB51DB"/>
    <w:rsid w:val="00CD1584"/>
    <w:rsid w:val="00D02352"/>
    <w:rsid w:val="00D74682"/>
    <w:rsid w:val="00D74FC7"/>
    <w:rsid w:val="00DA4681"/>
    <w:rsid w:val="00DA74EE"/>
    <w:rsid w:val="00DB050B"/>
    <w:rsid w:val="00DB0CD3"/>
    <w:rsid w:val="00DB73FB"/>
    <w:rsid w:val="00DD2DCA"/>
    <w:rsid w:val="00DD4B1B"/>
    <w:rsid w:val="00DE106B"/>
    <w:rsid w:val="00E30BA6"/>
    <w:rsid w:val="00E401A2"/>
    <w:rsid w:val="00E47506"/>
    <w:rsid w:val="00E81F56"/>
    <w:rsid w:val="00E86C4D"/>
    <w:rsid w:val="00EA01B7"/>
    <w:rsid w:val="00EA0D6E"/>
    <w:rsid w:val="00EA490C"/>
    <w:rsid w:val="00EB63F0"/>
    <w:rsid w:val="00EE4056"/>
    <w:rsid w:val="00EE69DF"/>
    <w:rsid w:val="00EF12C7"/>
    <w:rsid w:val="00EF2869"/>
    <w:rsid w:val="00F06136"/>
    <w:rsid w:val="00F34176"/>
    <w:rsid w:val="00F35D6B"/>
    <w:rsid w:val="00F50E46"/>
    <w:rsid w:val="00F56588"/>
    <w:rsid w:val="00F80B25"/>
    <w:rsid w:val="00F80DD2"/>
    <w:rsid w:val="00F832D7"/>
    <w:rsid w:val="00F87582"/>
    <w:rsid w:val="00FB33A8"/>
    <w:rsid w:val="00FB743C"/>
    <w:rsid w:val="00FC0984"/>
    <w:rsid w:val="00FD1787"/>
    <w:rsid w:val="00FE5825"/>
    <w:rsid w:val="00FF4B8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0DD91"/>
  <w14:defaultImageDpi w14:val="32767"/>
  <w15:chartTrackingRefBased/>
  <w15:docId w15:val="{9DBCA1D7-B09E-7E41-967B-AFD1B01BE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2D5CE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1731A"/>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287604"/>
    <w:rPr>
      <w:color w:val="0000FF"/>
      <w:u w:val="single"/>
    </w:rPr>
  </w:style>
  <w:style w:type="paragraph" w:styleId="ListParagraph">
    <w:name w:val="List Paragraph"/>
    <w:basedOn w:val="Normal"/>
    <w:uiPriority w:val="34"/>
    <w:qFormat/>
    <w:rsid w:val="00742FD7"/>
    <w:pPr>
      <w:ind w:left="720"/>
      <w:contextualSpacing/>
    </w:pPr>
  </w:style>
  <w:style w:type="character" w:styleId="CommentReference">
    <w:name w:val="annotation reference"/>
    <w:basedOn w:val="DefaultParagraphFont"/>
    <w:uiPriority w:val="99"/>
    <w:semiHidden/>
    <w:unhideWhenUsed/>
    <w:rsid w:val="005513BA"/>
    <w:rPr>
      <w:sz w:val="16"/>
      <w:szCs w:val="16"/>
    </w:rPr>
  </w:style>
  <w:style w:type="paragraph" w:styleId="CommentText">
    <w:name w:val="annotation text"/>
    <w:basedOn w:val="Normal"/>
    <w:link w:val="CommentTextChar"/>
    <w:uiPriority w:val="99"/>
    <w:semiHidden/>
    <w:unhideWhenUsed/>
    <w:rsid w:val="005513BA"/>
    <w:rPr>
      <w:sz w:val="20"/>
      <w:szCs w:val="20"/>
    </w:rPr>
  </w:style>
  <w:style w:type="character" w:customStyle="1" w:styleId="CommentTextChar">
    <w:name w:val="Comment Text Char"/>
    <w:basedOn w:val="DefaultParagraphFont"/>
    <w:link w:val="CommentText"/>
    <w:uiPriority w:val="99"/>
    <w:semiHidden/>
    <w:rsid w:val="005513BA"/>
    <w:rPr>
      <w:sz w:val="20"/>
      <w:szCs w:val="20"/>
    </w:rPr>
  </w:style>
  <w:style w:type="paragraph" w:styleId="CommentSubject">
    <w:name w:val="annotation subject"/>
    <w:basedOn w:val="CommentText"/>
    <w:next w:val="CommentText"/>
    <w:link w:val="CommentSubjectChar"/>
    <w:uiPriority w:val="99"/>
    <w:semiHidden/>
    <w:unhideWhenUsed/>
    <w:rsid w:val="005513BA"/>
    <w:rPr>
      <w:b/>
      <w:bCs/>
    </w:rPr>
  </w:style>
  <w:style w:type="character" w:customStyle="1" w:styleId="CommentSubjectChar">
    <w:name w:val="Comment Subject Char"/>
    <w:basedOn w:val="CommentTextChar"/>
    <w:link w:val="CommentSubject"/>
    <w:uiPriority w:val="99"/>
    <w:semiHidden/>
    <w:rsid w:val="005513BA"/>
    <w:rPr>
      <w:b/>
      <w:bCs/>
      <w:sz w:val="20"/>
      <w:szCs w:val="20"/>
    </w:rPr>
  </w:style>
  <w:style w:type="paragraph" w:styleId="BalloonText">
    <w:name w:val="Balloon Text"/>
    <w:basedOn w:val="Normal"/>
    <w:link w:val="BalloonTextChar"/>
    <w:uiPriority w:val="99"/>
    <w:semiHidden/>
    <w:unhideWhenUsed/>
    <w:rsid w:val="005513B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13BA"/>
    <w:rPr>
      <w:rFonts w:ascii="Segoe UI" w:hAnsi="Segoe UI" w:cs="Segoe UI"/>
      <w:sz w:val="18"/>
      <w:szCs w:val="18"/>
    </w:rPr>
  </w:style>
  <w:style w:type="character" w:customStyle="1" w:styleId="Heading3Char">
    <w:name w:val="Heading 3 Char"/>
    <w:basedOn w:val="DefaultParagraphFont"/>
    <w:link w:val="Heading3"/>
    <w:uiPriority w:val="9"/>
    <w:semiHidden/>
    <w:rsid w:val="002D5CE9"/>
    <w:rPr>
      <w:rFonts w:asciiTheme="majorHAnsi" w:eastAsiaTheme="majorEastAsia" w:hAnsiTheme="majorHAnsi" w:cstheme="majorBidi"/>
      <w:color w:val="1F3763" w:themeColor="accent1" w:themeShade="7F"/>
    </w:rPr>
  </w:style>
  <w:style w:type="character" w:styleId="Strong">
    <w:name w:val="Strong"/>
    <w:basedOn w:val="DefaultParagraphFont"/>
    <w:uiPriority w:val="22"/>
    <w:qFormat/>
    <w:rsid w:val="002F19C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3254504">
      <w:bodyDiv w:val="1"/>
      <w:marLeft w:val="0"/>
      <w:marRight w:val="0"/>
      <w:marTop w:val="0"/>
      <w:marBottom w:val="0"/>
      <w:divBdr>
        <w:top w:val="none" w:sz="0" w:space="0" w:color="auto"/>
        <w:left w:val="none" w:sz="0" w:space="0" w:color="auto"/>
        <w:bottom w:val="none" w:sz="0" w:space="0" w:color="auto"/>
        <w:right w:val="none" w:sz="0" w:space="0" w:color="auto"/>
      </w:divBdr>
    </w:div>
    <w:div w:id="413749094">
      <w:bodyDiv w:val="1"/>
      <w:marLeft w:val="0"/>
      <w:marRight w:val="0"/>
      <w:marTop w:val="0"/>
      <w:marBottom w:val="0"/>
      <w:divBdr>
        <w:top w:val="none" w:sz="0" w:space="0" w:color="auto"/>
        <w:left w:val="none" w:sz="0" w:space="0" w:color="auto"/>
        <w:bottom w:val="none" w:sz="0" w:space="0" w:color="auto"/>
        <w:right w:val="none" w:sz="0" w:space="0" w:color="auto"/>
      </w:divBdr>
    </w:div>
    <w:div w:id="974799610">
      <w:bodyDiv w:val="1"/>
      <w:marLeft w:val="0"/>
      <w:marRight w:val="0"/>
      <w:marTop w:val="0"/>
      <w:marBottom w:val="0"/>
      <w:divBdr>
        <w:top w:val="none" w:sz="0" w:space="0" w:color="auto"/>
        <w:left w:val="none" w:sz="0" w:space="0" w:color="auto"/>
        <w:bottom w:val="none" w:sz="0" w:space="0" w:color="auto"/>
        <w:right w:val="none" w:sz="0" w:space="0" w:color="auto"/>
      </w:divBdr>
    </w:div>
    <w:div w:id="983236895">
      <w:bodyDiv w:val="1"/>
      <w:marLeft w:val="0"/>
      <w:marRight w:val="0"/>
      <w:marTop w:val="0"/>
      <w:marBottom w:val="0"/>
      <w:divBdr>
        <w:top w:val="none" w:sz="0" w:space="0" w:color="auto"/>
        <w:left w:val="none" w:sz="0" w:space="0" w:color="auto"/>
        <w:bottom w:val="none" w:sz="0" w:space="0" w:color="auto"/>
        <w:right w:val="none" w:sz="0" w:space="0" w:color="auto"/>
      </w:divBdr>
      <w:divsChild>
        <w:div w:id="1803616479">
          <w:marLeft w:val="0"/>
          <w:marRight w:val="0"/>
          <w:marTop w:val="0"/>
          <w:marBottom w:val="0"/>
          <w:divBdr>
            <w:top w:val="none" w:sz="0" w:space="0" w:color="auto"/>
            <w:left w:val="none" w:sz="0" w:space="0" w:color="auto"/>
            <w:bottom w:val="none" w:sz="0" w:space="0" w:color="auto"/>
            <w:right w:val="none" w:sz="0" w:space="0" w:color="auto"/>
          </w:divBdr>
        </w:div>
        <w:div w:id="1854417111">
          <w:marLeft w:val="0"/>
          <w:marRight w:val="0"/>
          <w:marTop w:val="0"/>
          <w:marBottom w:val="0"/>
          <w:divBdr>
            <w:top w:val="none" w:sz="0" w:space="0" w:color="auto"/>
            <w:left w:val="none" w:sz="0" w:space="0" w:color="auto"/>
            <w:bottom w:val="none" w:sz="0" w:space="0" w:color="auto"/>
            <w:right w:val="none" w:sz="0" w:space="0" w:color="auto"/>
          </w:divBdr>
        </w:div>
        <w:div w:id="1247417813">
          <w:marLeft w:val="0"/>
          <w:marRight w:val="0"/>
          <w:marTop w:val="0"/>
          <w:marBottom w:val="0"/>
          <w:divBdr>
            <w:top w:val="none" w:sz="0" w:space="0" w:color="auto"/>
            <w:left w:val="none" w:sz="0" w:space="0" w:color="auto"/>
            <w:bottom w:val="none" w:sz="0" w:space="0" w:color="auto"/>
            <w:right w:val="none" w:sz="0" w:space="0" w:color="auto"/>
          </w:divBdr>
        </w:div>
        <w:div w:id="713696695">
          <w:marLeft w:val="0"/>
          <w:marRight w:val="0"/>
          <w:marTop w:val="0"/>
          <w:marBottom w:val="0"/>
          <w:divBdr>
            <w:top w:val="none" w:sz="0" w:space="0" w:color="auto"/>
            <w:left w:val="none" w:sz="0" w:space="0" w:color="auto"/>
            <w:bottom w:val="none" w:sz="0" w:space="0" w:color="auto"/>
            <w:right w:val="none" w:sz="0" w:space="0" w:color="auto"/>
          </w:divBdr>
        </w:div>
        <w:div w:id="1878614404">
          <w:marLeft w:val="0"/>
          <w:marRight w:val="0"/>
          <w:marTop w:val="0"/>
          <w:marBottom w:val="0"/>
          <w:divBdr>
            <w:top w:val="none" w:sz="0" w:space="0" w:color="auto"/>
            <w:left w:val="none" w:sz="0" w:space="0" w:color="auto"/>
            <w:bottom w:val="none" w:sz="0" w:space="0" w:color="auto"/>
            <w:right w:val="none" w:sz="0" w:space="0" w:color="auto"/>
          </w:divBdr>
        </w:div>
      </w:divsChild>
    </w:div>
    <w:div w:id="1166944035">
      <w:bodyDiv w:val="1"/>
      <w:marLeft w:val="0"/>
      <w:marRight w:val="0"/>
      <w:marTop w:val="0"/>
      <w:marBottom w:val="0"/>
      <w:divBdr>
        <w:top w:val="none" w:sz="0" w:space="0" w:color="auto"/>
        <w:left w:val="none" w:sz="0" w:space="0" w:color="auto"/>
        <w:bottom w:val="none" w:sz="0" w:space="0" w:color="auto"/>
        <w:right w:val="none" w:sz="0" w:space="0" w:color="auto"/>
      </w:divBdr>
      <w:divsChild>
        <w:div w:id="1439914249">
          <w:marLeft w:val="0"/>
          <w:marRight w:val="0"/>
          <w:marTop w:val="0"/>
          <w:marBottom w:val="0"/>
          <w:divBdr>
            <w:top w:val="none" w:sz="0" w:space="0" w:color="auto"/>
            <w:left w:val="none" w:sz="0" w:space="0" w:color="auto"/>
            <w:bottom w:val="none" w:sz="0" w:space="0" w:color="auto"/>
            <w:right w:val="none" w:sz="0" w:space="0" w:color="auto"/>
          </w:divBdr>
        </w:div>
        <w:div w:id="1553081125">
          <w:marLeft w:val="0"/>
          <w:marRight w:val="0"/>
          <w:marTop w:val="0"/>
          <w:marBottom w:val="0"/>
          <w:divBdr>
            <w:top w:val="none" w:sz="0" w:space="0" w:color="auto"/>
            <w:left w:val="none" w:sz="0" w:space="0" w:color="auto"/>
            <w:bottom w:val="none" w:sz="0" w:space="0" w:color="auto"/>
            <w:right w:val="none" w:sz="0" w:space="0" w:color="auto"/>
          </w:divBdr>
        </w:div>
      </w:divsChild>
    </w:div>
    <w:div w:id="1953438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985</Words>
  <Characters>5615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Rini, Christine</dc:creator>
  <cp:keywords/>
  <dc:description/>
  <cp:lastModifiedBy>Bensen, Jeannette T</cp:lastModifiedBy>
  <cp:revision>2</cp:revision>
  <dcterms:created xsi:type="dcterms:W3CDTF">2020-08-11T16:08:00Z</dcterms:created>
  <dcterms:modified xsi:type="dcterms:W3CDTF">2020-08-11T16:08:00Z</dcterms:modified>
</cp:coreProperties>
</file>