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Lora" w:cs="Lora" w:eastAsia="Lora" w:hAnsi="Lora"/>
          <w:b w:val="1"/>
          <w:color w:val="434343"/>
          <w:sz w:val="48"/>
          <w:szCs w:val="48"/>
          <w:u w:val="single"/>
        </w:rPr>
      </w:pPr>
      <w:r w:rsidDel="00000000" w:rsidR="00000000" w:rsidRPr="00000000">
        <w:rPr>
          <w:rFonts w:ascii="Lora" w:cs="Lora" w:eastAsia="Lora" w:hAnsi="Lora"/>
          <w:b w:val="1"/>
          <w:color w:val="434343"/>
          <w:sz w:val="48"/>
          <w:szCs w:val="48"/>
          <w:u w:val="single"/>
          <w:rtl w:val="0"/>
        </w:rPr>
        <w:t xml:space="preserve">Show of Hands</w:t>
      </w:r>
    </w:p>
    <w:p w:rsidR="00000000" w:rsidDel="00000000" w:rsidP="00000000" w:rsidRDefault="00000000" w:rsidRPr="00000000" w14:paraId="00000001">
      <w:pPr>
        <w:jc w:val="cente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Team 25 - Product Backlog</w:t>
      </w:r>
    </w:p>
    <w:p w:rsidR="00000000" w:rsidDel="00000000" w:rsidP="00000000" w:rsidRDefault="00000000" w:rsidRPr="00000000" w14:paraId="00000002">
      <w:pPr>
        <w:jc w:val="center"/>
        <w:rPr>
          <w:rFonts w:ascii="Lora" w:cs="Lora" w:eastAsia="Lora" w:hAnsi="Lora"/>
          <w:i w:val="1"/>
          <w:color w:val="434343"/>
          <w:sz w:val="24"/>
          <w:szCs w:val="24"/>
        </w:rPr>
      </w:pPr>
      <w:r w:rsidDel="00000000" w:rsidR="00000000" w:rsidRPr="00000000">
        <w:rPr>
          <w:rFonts w:ascii="Lora" w:cs="Lora" w:eastAsia="Lora" w:hAnsi="Lora"/>
          <w:i w:val="1"/>
          <w:color w:val="434343"/>
          <w:sz w:val="24"/>
          <w:szCs w:val="24"/>
          <w:rtl w:val="0"/>
        </w:rPr>
        <w:t xml:space="preserve">Jia Lin Cheoh, Romil Havewala, Tanya Khandelwal, Anvi Mehta, Niharika Pujar</w:t>
        <w:br w:type="textWrapping"/>
      </w:r>
    </w:p>
    <w:p w:rsidR="00000000" w:rsidDel="00000000" w:rsidP="00000000" w:rsidRDefault="00000000" w:rsidRPr="00000000" w14:paraId="00000003">
      <w:pPr>
        <w:rPr>
          <w:rFonts w:ascii="Lora" w:cs="Lora" w:eastAsia="Lora" w:hAnsi="Lora"/>
          <w:b w:val="1"/>
          <w:color w:val="434343"/>
          <w:sz w:val="28"/>
          <w:szCs w:val="28"/>
        </w:rPr>
      </w:pPr>
      <w:r w:rsidDel="00000000" w:rsidR="00000000" w:rsidRPr="00000000">
        <w:rPr>
          <w:rFonts w:ascii="Lora" w:cs="Lora" w:eastAsia="Lora" w:hAnsi="Lora"/>
          <w:b w:val="1"/>
          <w:color w:val="434343"/>
          <w:sz w:val="28"/>
          <w:szCs w:val="28"/>
          <w:rtl w:val="0"/>
        </w:rPr>
        <w:t xml:space="preserve">Problem Statement</w:t>
      </w:r>
    </w:p>
    <w:p w:rsidR="00000000" w:rsidDel="00000000" w:rsidP="00000000" w:rsidRDefault="00000000" w:rsidRPr="00000000" w14:paraId="00000004">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There is currently nowhere to openly ask questions or post surveys on the Internet and get honest, candid answers from other web users. Online discussion boards and forums such as Yahoo Answers and Quora are designed for open-ended questions and require written answers, which are time-consuming and difficult to read through. There is a demand for a platform where users can ask quick, simple questions and easily receive answers.</w:t>
      </w:r>
    </w:p>
    <w:p w:rsidR="00000000" w:rsidDel="00000000" w:rsidP="00000000" w:rsidRDefault="00000000" w:rsidRPr="00000000" w14:paraId="00000005">
      <w:pPr>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06">
      <w:pPr>
        <w:rPr>
          <w:rFonts w:ascii="Lora" w:cs="Lora" w:eastAsia="Lora" w:hAnsi="Lora"/>
          <w:b w:val="1"/>
          <w:color w:val="434343"/>
          <w:sz w:val="24"/>
          <w:szCs w:val="24"/>
        </w:rPr>
      </w:pPr>
      <w:r w:rsidDel="00000000" w:rsidR="00000000" w:rsidRPr="00000000">
        <w:rPr>
          <w:rFonts w:ascii="Lora" w:cs="Lora" w:eastAsia="Lora" w:hAnsi="Lora"/>
          <w:b w:val="1"/>
          <w:color w:val="434343"/>
          <w:sz w:val="28"/>
          <w:szCs w:val="28"/>
          <w:rtl w:val="0"/>
        </w:rPr>
        <w:t xml:space="preserve">Background Information:</w:t>
      </w:r>
      <w:r w:rsidDel="00000000" w:rsidR="00000000" w:rsidRPr="00000000">
        <w:rPr>
          <w:rtl w:val="0"/>
        </w:rPr>
      </w:r>
    </w:p>
    <w:p w:rsidR="00000000" w:rsidDel="00000000" w:rsidP="00000000" w:rsidRDefault="00000000" w:rsidRPr="00000000" w14:paraId="00000007">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08">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Audience</w:t>
      </w:r>
    </w:p>
    <w:p w:rsidR="00000000" w:rsidDel="00000000" w:rsidP="00000000" w:rsidRDefault="00000000" w:rsidRPr="00000000" w14:paraId="00000009">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The target audience for this web application is anyone and everyone looking to make decisions based on a random pool of opinions. This could extend to students looking for answers for surveys for their classes, companies looking for feedback on their products, or even a group of coworkers trying to decide where to have lunch.</w:t>
      </w:r>
    </w:p>
    <w:p w:rsidR="00000000" w:rsidDel="00000000" w:rsidP="00000000" w:rsidRDefault="00000000" w:rsidRPr="00000000" w14:paraId="0000000A">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0B">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Similar Platforms</w:t>
      </w:r>
    </w:p>
    <w:p w:rsidR="00000000" w:rsidDel="00000000" w:rsidP="00000000" w:rsidRDefault="00000000" w:rsidRPr="00000000" w14:paraId="0000000C">
      <w:pPr>
        <w:rPr>
          <w:rFonts w:ascii="Lora" w:cs="Lora" w:eastAsia="Lora" w:hAnsi="Lora"/>
          <w:b w:val="1"/>
          <w:color w:val="434343"/>
          <w:sz w:val="24"/>
          <w:szCs w:val="24"/>
        </w:rPr>
      </w:pPr>
      <w:r w:rsidDel="00000000" w:rsidR="00000000" w:rsidRPr="00000000">
        <w:rPr>
          <w:rFonts w:ascii="Lora" w:cs="Lora" w:eastAsia="Lora" w:hAnsi="Lora"/>
          <w:color w:val="434343"/>
          <w:sz w:val="24"/>
          <w:szCs w:val="24"/>
          <w:rtl w:val="0"/>
        </w:rPr>
        <w:t xml:space="preserve">Several similar platforms exist on the internet such as Yahoo Answers, Quora and so on. However, these platforms are not designed to accommodate polls and statistics. They are primarily used for sharing knowledge and asking for advice, rather than quickly collecting opinions and self-reported data.</w:t>
      </w:r>
      <w:r w:rsidDel="00000000" w:rsidR="00000000" w:rsidRPr="00000000">
        <w:rPr>
          <w:rtl w:val="0"/>
        </w:rPr>
      </w:r>
    </w:p>
    <w:p w:rsidR="00000000" w:rsidDel="00000000" w:rsidP="00000000" w:rsidRDefault="00000000" w:rsidRPr="00000000" w14:paraId="0000000D">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0E">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Limitations</w:t>
      </w:r>
    </w:p>
    <w:p w:rsidR="00000000" w:rsidDel="00000000" w:rsidP="00000000" w:rsidRDefault="00000000" w:rsidRPr="00000000" w14:paraId="0000000F">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There is currently no platform available for users to quickly and concisely post polls for the rest of the user base to answer. As previously mentioned, the existing platforms are not built for polls, so users are limited in the questions they can ask. Furthermore, if users </w:t>
      </w:r>
      <w:r w:rsidDel="00000000" w:rsidR="00000000" w:rsidRPr="00000000">
        <w:rPr>
          <w:rFonts w:ascii="Lora" w:cs="Lora" w:eastAsia="Lora" w:hAnsi="Lora"/>
          <w:i w:val="1"/>
          <w:color w:val="434343"/>
          <w:sz w:val="24"/>
          <w:szCs w:val="24"/>
          <w:rtl w:val="0"/>
        </w:rPr>
        <w:t xml:space="preserve">did </w:t>
      </w:r>
      <w:r w:rsidDel="00000000" w:rsidR="00000000" w:rsidRPr="00000000">
        <w:rPr>
          <w:rFonts w:ascii="Lora" w:cs="Lora" w:eastAsia="Lora" w:hAnsi="Lora"/>
          <w:color w:val="434343"/>
          <w:sz w:val="24"/>
          <w:szCs w:val="24"/>
          <w:rtl w:val="0"/>
        </w:rPr>
        <w:t xml:space="preserve">use the existing platforms to take polls, they would be left with unstandardized, open-response answers that they would have to collect, organize, and analyze.</w:t>
      </w:r>
    </w:p>
    <w:p w:rsidR="00000000" w:rsidDel="00000000" w:rsidP="00000000" w:rsidRDefault="00000000" w:rsidRPr="00000000" w14:paraId="00000010">
      <w:pPr>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11">
      <w:pPr>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Lora" w:cs="Lora" w:eastAsia="Lora" w:hAnsi="Lora"/>
          <w:b w:val="1"/>
          <w:color w:val="434343"/>
          <w:sz w:val="28"/>
          <w:szCs w:val="28"/>
        </w:rPr>
      </w:pPr>
      <w:r w:rsidDel="00000000" w:rsidR="00000000" w:rsidRPr="00000000">
        <w:rPr>
          <w:rFonts w:ascii="Lora" w:cs="Lora" w:eastAsia="Lora" w:hAnsi="Lora"/>
          <w:b w:val="1"/>
          <w:color w:val="434343"/>
          <w:sz w:val="28"/>
          <w:szCs w:val="28"/>
          <w:rtl w:val="0"/>
        </w:rPr>
        <w:t xml:space="preserve">Functional Requirements:</w:t>
      </w:r>
    </w:p>
    <w:p w:rsidR="00000000" w:rsidDel="00000000" w:rsidP="00000000" w:rsidRDefault="00000000" w:rsidRPr="00000000" w14:paraId="00000014">
      <w:pPr>
        <w:ind w:left="0" w:firstLine="0"/>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user, I would like to be able to create a new account using my email.</w:t>
      </w:r>
    </w:p>
    <w:p w:rsidR="00000000" w:rsidDel="00000000" w:rsidP="00000000" w:rsidRDefault="00000000" w:rsidRPr="00000000" w14:paraId="00000016">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user, I would like to be able to set up my own secure password for my user account.</w:t>
      </w:r>
    </w:p>
    <w:p w:rsidR="00000000" w:rsidDel="00000000" w:rsidP="00000000" w:rsidRDefault="00000000" w:rsidRPr="00000000" w14:paraId="00000017">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user, I would like to be able to change my password for my user account.</w:t>
      </w:r>
    </w:p>
    <w:p w:rsidR="00000000" w:rsidDel="00000000" w:rsidP="00000000" w:rsidRDefault="00000000" w:rsidRPr="00000000" w14:paraId="00000018">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user, I would like to be able to login to the application using my email and password.</w:t>
      </w:r>
    </w:p>
    <w:p w:rsidR="00000000" w:rsidDel="00000000" w:rsidP="00000000" w:rsidRDefault="00000000" w:rsidRPr="00000000" w14:paraId="00000019">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user, I would like to be able to set a profile picture.</w:t>
      </w:r>
    </w:p>
    <w:p w:rsidR="00000000" w:rsidDel="00000000" w:rsidP="00000000" w:rsidRDefault="00000000" w:rsidRPr="00000000" w14:paraId="0000001A">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poll-taker, I would like to be able to easily respond to polls with one or two clicks.</w:t>
      </w:r>
    </w:p>
    <w:p w:rsidR="00000000" w:rsidDel="00000000" w:rsidP="00000000" w:rsidRDefault="00000000" w:rsidRPr="00000000" w14:paraId="0000001B">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 poll-taker, I would like to see the other users’ responses to the polls I answer.</w:t>
      </w:r>
    </w:p>
    <w:p w:rsidR="00000000" w:rsidDel="00000000" w:rsidP="00000000" w:rsidRDefault="00000000" w:rsidRPr="00000000" w14:paraId="0000001C">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to be able to create polls with a question and set of answer choices.</w:t>
      </w:r>
    </w:p>
    <w:p w:rsidR="00000000" w:rsidDel="00000000" w:rsidP="00000000" w:rsidRDefault="00000000" w:rsidRPr="00000000" w14:paraId="0000001D">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to customize the amount of answers to my poll.</w:t>
      </w:r>
    </w:p>
    <w:p w:rsidR="00000000" w:rsidDel="00000000" w:rsidP="00000000" w:rsidRDefault="00000000" w:rsidRPr="00000000" w14:paraId="0000001E">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to customize the content of the answers to my poll.</w:t>
      </w:r>
    </w:p>
    <w:p w:rsidR="00000000" w:rsidDel="00000000" w:rsidP="00000000" w:rsidRDefault="00000000" w:rsidRPr="00000000" w14:paraId="0000001F">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to view the end results of all my polls.</w:t>
      </w:r>
    </w:p>
    <w:p w:rsidR="00000000" w:rsidDel="00000000" w:rsidP="00000000" w:rsidRDefault="00000000" w:rsidRPr="00000000" w14:paraId="00000020">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for poll-takers not to be able to view response data until they submit their answers.</w:t>
      </w:r>
    </w:p>
    <w:p w:rsidR="00000000" w:rsidDel="00000000" w:rsidP="00000000" w:rsidRDefault="00000000" w:rsidRPr="00000000" w14:paraId="00000021">
      <w:pPr>
        <w:numPr>
          <w:ilvl w:val="0"/>
          <w:numId w:val="1"/>
        </w:numPr>
        <w:ind w:left="720" w:hanging="36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As an asker, I would like for poll-takers to not be able to change their answers once they submit their answer.</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Lora" w:cs="Lora" w:eastAsia="Lora" w:hAnsi="Lora"/>
          <w:b w:val="1"/>
          <w:color w:val="434343"/>
          <w:sz w:val="28"/>
          <w:szCs w:val="28"/>
        </w:rPr>
      </w:pPr>
      <w:r w:rsidDel="00000000" w:rsidR="00000000" w:rsidRPr="00000000">
        <w:rPr>
          <w:rFonts w:ascii="Lora" w:cs="Lora" w:eastAsia="Lora" w:hAnsi="Lora"/>
          <w:b w:val="1"/>
          <w:color w:val="434343"/>
          <w:sz w:val="28"/>
          <w:szCs w:val="28"/>
          <w:rtl w:val="0"/>
        </w:rPr>
        <w:t xml:space="preserve">Non-Functional Requirements:</w:t>
      </w:r>
    </w:p>
    <w:p w:rsidR="00000000" w:rsidDel="00000000" w:rsidP="00000000" w:rsidRDefault="00000000" w:rsidRPr="00000000" w14:paraId="00000023">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Architecture and Performance</w:t>
      </w:r>
    </w:p>
    <w:p w:rsidR="00000000" w:rsidDel="00000000" w:rsidP="00000000" w:rsidRDefault="00000000" w:rsidRPr="00000000" w14:paraId="00000025">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Our platform will be separated into frontend and backend. This will allow us to have a neater codebase for maintenance. We will use Firebase to store users’ information and all data relevant to a particular user. Our front end will be developed with react.js deployed on a node.js platform. For the visualization section of our platform, we will be using d3.js or any other suitable visualization library to display the poll data collected from each user. We will be using Bootstrap for the front end styling of our platform. For our authentication system, we will be using Firebase authentication system as it provides efficient back end services and polished UI libraries to authenticate users to our platform. </w:t>
      </w:r>
    </w:p>
    <w:p w:rsidR="00000000" w:rsidDel="00000000" w:rsidP="00000000" w:rsidRDefault="00000000" w:rsidRPr="00000000" w14:paraId="00000026">
      <w:pPr>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27">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Security</w:t>
      </w:r>
    </w:p>
    <w:p w:rsidR="00000000" w:rsidDel="00000000" w:rsidP="00000000" w:rsidRDefault="00000000" w:rsidRPr="00000000" w14:paraId="00000028">
      <w:pPr>
        <w:rPr>
          <w:rFonts w:ascii="Lora" w:cs="Lora" w:eastAsia="Lora" w:hAnsi="Lora"/>
          <w:b w:val="1"/>
          <w:color w:val="434343"/>
          <w:sz w:val="24"/>
          <w:szCs w:val="24"/>
        </w:rPr>
      </w:pPr>
      <w:r w:rsidDel="00000000" w:rsidR="00000000" w:rsidRPr="00000000">
        <w:rPr>
          <w:rFonts w:ascii="Lora" w:cs="Lora" w:eastAsia="Lora" w:hAnsi="Lora"/>
          <w:color w:val="434343"/>
          <w:sz w:val="24"/>
          <w:szCs w:val="24"/>
          <w:rtl w:val="0"/>
        </w:rPr>
        <w:t xml:space="preserve">Security is crucial for Show Of Hands as privacy is our top concern. Our roles and permissions features enables users to only access information within their spaces. Moreover, the use of Firebase as our primary back-end service ensures that our security will be decently in line with the standard web development security. All access to personal views on our platform such as email address associated with our platform will need to be authenticated in order to prevent abuse by others. </w:t>
      </w:r>
      <w:r w:rsidDel="00000000" w:rsidR="00000000" w:rsidRPr="00000000">
        <w:rPr>
          <w:rtl w:val="0"/>
        </w:rPr>
      </w:r>
    </w:p>
    <w:p w:rsidR="00000000" w:rsidDel="00000000" w:rsidP="00000000" w:rsidRDefault="00000000" w:rsidRPr="00000000" w14:paraId="00000029">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Usability </w:t>
      </w:r>
    </w:p>
    <w:p w:rsidR="00000000" w:rsidDel="00000000" w:rsidP="00000000" w:rsidRDefault="00000000" w:rsidRPr="00000000" w14:paraId="0000002B">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Show Of Hands will feature a clean, easy-to-navigate interface for its users. Show Of Hands will implement a minimalistic approach to prevent confusing the users. Users will be able to take quick polls, manage their accounts and polls.</w:t>
      </w:r>
    </w:p>
    <w:p w:rsidR="00000000" w:rsidDel="00000000" w:rsidP="00000000" w:rsidRDefault="00000000" w:rsidRPr="00000000" w14:paraId="0000002C">
      <w:pPr>
        <w:rPr>
          <w:rFonts w:ascii="Lora" w:cs="Lora" w:eastAsia="Lora" w:hAnsi="Lora"/>
          <w:color w:val="434343"/>
          <w:sz w:val="24"/>
          <w:szCs w:val="24"/>
        </w:rPr>
      </w:pPr>
      <w:r w:rsidDel="00000000" w:rsidR="00000000" w:rsidRPr="00000000">
        <w:rPr>
          <w:rtl w:val="0"/>
        </w:rPr>
      </w:r>
    </w:p>
    <w:p w:rsidR="00000000" w:rsidDel="00000000" w:rsidP="00000000" w:rsidRDefault="00000000" w:rsidRPr="00000000" w14:paraId="0000002D">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The askers would be able to see what the poll-takers answered in a graph format, with the poll-takers being able to view what percentage of their fellow poll-takers answered. </w:t>
      </w:r>
    </w:p>
    <w:p w:rsidR="00000000" w:rsidDel="00000000" w:rsidP="00000000" w:rsidRDefault="00000000" w:rsidRPr="00000000" w14:paraId="0000002E">
      <w:pPr>
        <w:rPr>
          <w:rFonts w:ascii="Lora" w:cs="Lora" w:eastAsia="Lora" w:hAnsi="Lora"/>
          <w:b w:val="1"/>
          <w:color w:val="434343"/>
          <w:sz w:val="24"/>
          <w:szCs w:val="24"/>
        </w:rPr>
      </w:pPr>
      <w:r w:rsidDel="00000000" w:rsidR="00000000" w:rsidRPr="00000000">
        <w:rPr>
          <w:rtl w:val="0"/>
        </w:rPr>
      </w:r>
    </w:p>
    <w:p w:rsidR="00000000" w:rsidDel="00000000" w:rsidP="00000000" w:rsidRDefault="00000000" w:rsidRPr="00000000" w14:paraId="0000002F">
      <w:pPr>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Hosting / Deployment </w:t>
      </w:r>
    </w:p>
    <w:p w:rsidR="00000000" w:rsidDel="00000000" w:rsidP="00000000" w:rsidRDefault="00000000" w:rsidRPr="00000000" w14:paraId="00000030">
      <w:pPr>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We will deploy our react.js app on Firebase. During the initial stage, we will be doing all our frontend and backend testings on local host. Once we are on a mature stage in our web development process, we will start deploying the backend of our website to Firebase for advance testing purposes. For our frontend, it can be easily hosted on GitHub pages for free. </w:t>
      </w:r>
    </w:p>
    <w:p w:rsidR="00000000" w:rsidDel="00000000" w:rsidP="00000000" w:rsidRDefault="00000000" w:rsidRPr="00000000" w14:paraId="00000031">
      <w:pPr>
        <w:rPr>
          <w:rFonts w:ascii="Lora" w:cs="Lora" w:eastAsia="Lora" w:hAnsi="Lora"/>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