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9D8C" w14:textId="186DAB27" w:rsidR="00FB7D0D" w:rsidRDefault="001B5EA7">
      <w:r>
        <w:rPr>
          <w:noProof/>
        </w:rPr>
        <w:drawing>
          <wp:inline distT="0" distB="0" distL="0" distR="0" wp14:anchorId="424BB3A3" wp14:editId="3B55ABF8">
            <wp:extent cx="2713547" cy="3162300"/>
            <wp:effectExtent l="0" t="0" r="0" b="0"/>
            <wp:docPr id="1389876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76887"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713547" cy="3162300"/>
                    </a:xfrm>
                    <a:prstGeom prst="rect">
                      <a:avLst/>
                    </a:prstGeom>
                  </pic:spPr>
                </pic:pic>
              </a:graphicData>
            </a:graphic>
          </wp:inline>
        </w:drawing>
      </w:r>
    </w:p>
    <w:p w14:paraId="6ECEB7F9" w14:textId="0A7EF5D6" w:rsidR="003556AB" w:rsidRDefault="00D7304E" w:rsidP="00FB7D0D">
      <w:pPr>
        <w:ind w:firstLine="0"/>
      </w:pPr>
      <w:r>
        <w:rPr>
          <w:b/>
          <w:bCs/>
        </w:rPr>
        <w:t>3.4.1: Viết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1E030E" w:rsidRPr="001E030E" w14:paraId="00E6FA3D"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5DC7B8" w14:textId="77777777" w:rsidR="001E030E" w:rsidRPr="001E030E" w:rsidRDefault="001E030E" w:rsidP="001E030E">
            <w:pPr>
              <w:spacing w:before="120" w:after="120" w:line="288" w:lineRule="auto"/>
              <w:ind w:firstLine="0"/>
              <w:rPr>
                <w:rFonts w:eastAsia="Calibri"/>
                <w:b/>
                <w:bCs/>
                <w14:ligatures w14:val="none"/>
              </w:rPr>
            </w:pPr>
            <w:r w:rsidRPr="001E030E">
              <w:rPr>
                <w:rFonts w:eastAsia="Calibri"/>
                <w:b/>
                <w:bCs/>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39991" w14:textId="1368E685" w:rsidR="001E030E" w:rsidRPr="001E030E" w:rsidRDefault="001E030E" w:rsidP="001E030E">
            <w:pPr>
              <w:spacing w:before="120" w:after="120" w:line="288" w:lineRule="auto"/>
              <w:ind w:firstLine="0"/>
              <w:rPr>
                <w:rFonts w:eastAsia="Calibri"/>
                <w:lang w:val="vi-VN"/>
                <w14:ligatures w14:val="none"/>
              </w:rPr>
            </w:pPr>
            <w:r>
              <w:rPr>
                <w14:ligatures w14:val="none"/>
              </w:rPr>
              <w:t>Viết đánh giá</w:t>
            </w:r>
          </w:p>
        </w:tc>
      </w:tr>
      <w:tr w:rsidR="001E030E" w:rsidRPr="001E030E" w14:paraId="39D286B3"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1AB03B" w14:textId="77777777" w:rsidR="001E030E" w:rsidRPr="001E030E" w:rsidRDefault="001E030E" w:rsidP="001E030E">
            <w:pPr>
              <w:spacing w:before="120" w:after="120" w:line="288" w:lineRule="auto"/>
              <w:ind w:firstLine="0"/>
              <w:rPr>
                <w:rFonts w:eastAsia="Calibri"/>
                <w:b/>
                <w:bCs/>
                <w14:ligatures w14:val="none"/>
              </w:rPr>
            </w:pPr>
            <w:r w:rsidRPr="001E030E">
              <w:rPr>
                <w:rFonts w:eastAsia="Calibri"/>
                <w:b/>
                <w:bCs/>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79881" w14:textId="22C89F89" w:rsidR="001E030E" w:rsidRPr="001E030E" w:rsidRDefault="001E030E" w:rsidP="001E030E">
            <w:pPr>
              <w:spacing w:before="120" w:after="120" w:line="288" w:lineRule="auto"/>
              <w:ind w:firstLine="0"/>
              <w:rPr>
                <w:rFonts w:eastAsia="Calibri"/>
                <w14:ligatures w14:val="none"/>
              </w:rPr>
            </w:pPr>
            <w:r w:rsidRPr="00161762">
              <w:rPr>
                <w:color w:val="000000"/>
                <w14:ligatures w14:val="none"/>
              </w:rPr>
              <w:t xml:space="preserve">Chức năng này cho phép người dùng gửi đánh giá về </w:t>
            </w:r>
            <w:r>
              <w:rPr>
                <w:color w:val="000000"/>
                <w14:ligatures w14:val="none"/>
              </w:rPr>
              <w:t>bữa ăn vừa thưởng thức</w:t>
            </w:r>
          </w:p>
        </w:tc>
      </w:tr>
      <w:tr w:rsidR="001E030E" w:rsidRPr="001E030E" w14:paraId="4AB8777A"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8641FD" w14:textId="77777777" w:rsidR="001E030E" w:rsidRPr="001E030E" w:rsidRDefault="001E030E" w:rsidP="001E030E">
            <w:pPr>
              <w:spacing w:before="120" w:after="120" w:line="288" w:lineRule="auto"/>
              <w:ind w:firstLine="0"/>
              <w:rPr>
                <w:rFonts w:eastAsia="Calibri"/>
                <w:b/>
                <w:bCs/>
                <w14:ligatures w14:val="none"/>
              </w:rPr>
            </w:pPr>
            <w:r w:rsidRPr="001E030E">
              <w:rPr>
                <w:rFonts w:eastAsia="Calibri"/>
                <w:b/>
                <w:bCs/>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E7342" w14:textId="43B56D4F" w:rsidR="001E030E" w:rsidRPr="001E030E" w:rsidRDefault="001E030E" w:rsidP="001E030E">
            <w:pPr>
              <w:spacing w:before="120" w:after="120" w:line="288" w:lineRule="auto"/>
              <w:ind w:firstLine="0"/>
              <w:rPr>
                <w:rFonts w:eastAsia="Calibri"/>
                <w14:ligatures w14:val="none"/>
              </w:rPr>
            </w:pPr>
            <w:r>
              <w:rPr>
                <w:color w:val="000000"/>
                <w14:ligatures w14:val="none"/>
              </w:rPr>
              <w:t>Khách hàng</w:t>
            </w:r>
          </w:p>
        </w:tc>
      </w:tr>
      <w:tr w:rsidR="001E030E" w:rsidRPr="001E030E" w14:paraId="6CBE5796"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CC6E9F" w14:textId="77777777" w:rsidR="001E030E" w:rsidRPr="001E030E" w:rsidRDefault="001E030E" w:rsidP="001E030E">
            <w:pPr>
              <w:spacing w:before="120" w:after="120" w:line="288" w:lineRule="auto"/>
              <w:ind w:firstLine="0"/>
              <w:rPr>
                <w:rFonts w:eastAsia="Calibri"/>
                <w:b/>
                <w:bCs/>
                <w14:ligatures w14:val="none"/>
              </w:rPr>
            </w:pPr>
            <w:r w:rsidRPr="001E030E">
              <w:rPr>
                <w:rFonts w:eastAsia="Calibri"/>
                <w:b/>
                <w:bCs/>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C816F" w14:textId="3234C52A" w:rsidR="001E030E" w:rsidRPr="001E030E" w:rsidRDefault="001E030E" w:rsidP="001E030E">
            <w:pPr>
              <w:spacing w:before="120" w:after="120" w:line="288" w:lineRule="auto"/>
              <w:ind w:firstLine="0"/>
              <w:rPr>
                <w:rFonts w:eastAsia="Calibri"/>
                <w14:ligatures w14:val="none"/>
              </w:rPr>
            </w:pPr>
            <w:r w:rsidRPr="00992DA8">
              <w:rPr>
                <w:color w:val="000000"/>
                <w14:ligatures w14:val="none"/>
              </w:rPr>
              <w:t>Khách hàng đã đăng nhập vào tài khoản của mình trên trang web</w:t>
            </w:r>
          </w:p>
        </w:tc>
      </w:tr>
      <w:tr w:rsidR="001E030E" w:rsidRPr="001E030E" w14:paraId="7E0C2E3C"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D3314A5" w14:textId="77777777" w:rsidR="001E030E" w:rsidRPr="001E030E" w:rsidRDefault="001E030E" w:rsidP="001E030E">
            <w:pPr>
              <w:spacing w:before="120" w:after="120" w:line="288" w:lineRule="auto"/>
              <w:ind w:firstLine="0"/>
              <w:rPr>
                <w:rFonts w:eastAsia="Calibri"/>
                <w:b/>
                <w:bCs/>
                <w14:ligatures w14:val="none"/>
              </w:rPr>
            </w:pPr>
            <w:r w:rsidRPr="001E030E">
              <w:rPr>
                <w:rFonts w:eastAsia="Calibri"/>
                <w:b/>
                <w:bCs/>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CE459" w14:textId="77777777" w:rsidR="001E030E" w:rsidRPr="001E030E" w:rsidRDefault="001E030E" w:rsidP="001E030E">
            <w:pPr>
              <w:numPr>
                <w:ilvl w:val="1"/>
                <w:numId w:val="14"/>
              </w:numPr>
              <w:spacing w:before="120" w:after="120" w:line="288" w:lineRule="auto"/>
              <w:rPr>
                <w:rFonts w:eastAsia="Calibri"/>
                <w14:ligatures w14:val="none"/>
              </w:rPr>
            </w:pPr>
            <w:r w:rsidRPr="001E030E">
              <w:rPr>
                <w:rFonts w:eastAsia="Calibri"/>
                <w14:ligatures w14:val="none"/>
              </w:rPr>
              <w:t>Khách hàng thưởng thức món ăn.</w:t>
            </w:r>
          </w:p>
          <w:p w14:paraId="7160DDF4" w14:textId="77777777" w:rsidR="001E030E" w:rsidRPr="001E030E" w:rsidRDefault="001E030E" w:rsidP="001E030E">
            <w:pPr>
              <w:numPr>
                <w:ilvl w:val="1"/>
                <w:numId w:val="14"/>
              </w:numPr>
              <w:spacing w:before="120" w:after="120" w:line="288" w:lineRule="auto"/>
              <w:rPr>
                <w:rFonts w:eastAsia="Calibri"/>
                <w14:ligatures w14:val="none"/>
              </w:rPr>
            </w:pPr>
            <w:r w:rsidRPr="001E030E">
              <w:rPr>
                <w:rFonts w:eastAsia="Calibri"/>
                <w14:ligatures w14:val="none"/>
              </w:rPr>
              <w:t>Sau khi thưởng thức, khách hàng truy cập vào trang đánh giá món ăn.</w:t>
            </w:r>
          </w:p>
          <w:p w14:paraId="2C2FDF9D" w14:textId="77777777" w:rsidR="001E030E" w:rsidRPr="001E030E" w:rsidRDefault="001E030E" w:rsidP="001E030E">
            <w:pPr>
              <w:numPr>
                <w:ilvl w:val="1"/>
                <w:numId w:val="14"/>
              </w:numPr>
              <w:spacing w:before="120" w:after="120" w:line="288" w:lineRule="auto"/>
              <w:rPr>
                <w:rFonts w:eastAsia="Calibri"/>
                <w14:ligatures w14:val="none"/>
              </w:rPr>
            </w:pPr>
            <w:r w:rsidRPr="001E030E">
              <w:rPr>
                <w:rFonts w:eastAsia="Calibri"/>
                <w14:ligatures w14:val="none"/>
              </w:rPr>
              <w:t>Khách hàng viết nội dung đánh giá của mình.</w:t>
            </w:r>
          </w:p>
          <w:p w14:paraId="722E875F" w14:textId="7B1F5293" w:rsidR="001E030E" w:rsidRPr="001E030E" w:rsidRDefault="001E030E" w:rsidP="001E030E">
            <w:pPr>
              <w:numPr>
                <w:ilvl w:val="1"/>
                <w:numId w:val="14"/>
              </w:numPr>
              <w:spacing w:before="120" w:after="120" w:line="288" w:lineRule="auto"/>
              <w:rPr>
                <w:rFonts w:eastAsia="Calibri"/>
                <w14:ligatures w14:val="none"/>
              </w:rPr>
            </w:pPr>
            <w:r w:rsidRPr="001E030E">
              <w:rPr>
                <w:rFonts w:eastAsia="Calibri"/>
                <w14:ligatures w14:val="none"/>
              </w:rPr>
              <w:t>Khách hàng nhập Khách hàng nhấn nút "Gửi".</w:t>
            </w:r>
          </w:p>
        </w:tc>
      </w:tr>
      <w:tr w:rsidR="00D7304E" w:rsidRPr="001E030E" w14:paraId="21355EFF"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56B533"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233AD" w14:textId="20407AC7" w:rsidR="00D7304E" w:rsidRPr="001E030E" w:rsidRDefault="00D7304E" w:rsidP="00D7304E">
            <w:pPr>
              <w:spacing w:before="120" w:after="120" w:line="288" w:lineRule="auto"/>
              <w:ind w:firstLine="0"/>
              <w:rPr>
                <w:rFonts w:eastAsia="Calibri"/>
                <w14:ligatures w14:val="none"/>
              </w:rPr>
            </w:pPr>
            <w:r w:rsidRPr="00161762">
              <w:rPr>
                <w:color w:val="000000"/>
                <w14:ligatures w14:val="none"/>
              </w:rPr>
              <w:t>Khách hàng không muốn viết đánh giá: Khách hàng có thể thoát khỏi giao diện đánh giá mà không gửi bất kỳ đánh giá nào.</w:t>
            </w:r>
          </w:p>
        </w:tc>
      </w:tr>
      <w:tr w:rsidR="00D7304E" w:rsidRPr="001E030E" w14:paraId="3F6272A9"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8A2CE3"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8C88C" w14:textId="17EA0187" w:rsidR="00D7304E" w:rsidRPr="001E030E" w:rsidRDefault="00D7304E" w:rsidP="00D7304E">
            <w:pPr>
              <w:spacing w:before="120" w:after="120" w:line="288" w:lineRule="auto"/>
              <w:ind w:firstLine="0"/>
              <w:rPr>
                <w:rFonts w:eastAsia="Calibri"/>
                <w14:ligatures w14:val="none"/>
              </w:rPr>
            </w:pPr>
            <w:r w:rsidRPr="008C400F">
              <w:rPr>
                <w:color w:val="000000"/>
                <w14:ligatures w14:val="none"/>
              </w:rPr>
              <w:t xml:space="preserve">Đánh giá của khách hàng được ghi lại trong hệ thống và có sẵn để </w:t>
            </w:r>
            <w:r>
              <w:rPr>
                <w:color w:val="000000"/>
                <w14:ligatures w14:val="none"/>
              </w:rPr>
              <w:t xml:space="preserve">mọi người </w:t>
            </w:r>
            <w:r w:rsidRPr="008C400F">
              <w:rPr>
                <w:color w:val="000000"/>
                <w14:ligatures w14:val="none"/>
              </w:rPr>
              <w:t>xem lại</w:t>
            </w:r>
          </w:p>
        </w:tc>
      </w:tr>
      <w:tr w:rsidR="00D7304E" w:rsidRPr="001E030E" w14:paraId="761C87EC"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D58207"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A8A68" w14:textId="77777777" w:rsidR="00D7304E" w:rsidRPr="00470822" w:rsidRDefault="00D7304E" w:rsidP="00D7304E">
            <w:pPr>
              <w:numPr>
                <w:ilvl w:val="0"/>
                <w:numId w:val="5"/>
              </w:numPr>
              <w:spacing w:line="360" w:lineRule="auto"/>
              <w:jc w:val="both"/>
              <w:textAlignment w:val="baseline"/>
              <w:rPr>
                <w:color w:val="000000"/>
                <w14:ligatures w14:val="none"/>
              </w:rPr>
            </w:pPr>
            <w:r w:rsidRPr="00470822">
              <w:rPr>
                <w:color w:val="000000"/>
                <w14:ligatures w14:val="none"/>
              </w:rPr>
              <w:t xml:space="preserve">Khách hàng không đăng nhập: Nếu khách hàng chưa đăng nhập </w:t>
            </w:r>
            <w:r w:rsidRPr="00470822">
              <w:rPr>
                <w:color w:val="000000"/>
                <w14:ligatures w14:val="none"/>
              </w:rPr>
              <w:lastRenderedPageBreak/>
              <w:t>vào tài khoản của mình, hệ thống sẽ yêu cầu đăng nhập trước khi cho phép đánh giá và nhận xét.</w:t>
            </w:r>
          </w:p>
          <w:p w14:paraId="1FEA2F12" w14:textId="5EACA301" w:rsidR="00D7304E" w:rsidRPr="001E030E" w:rsidRDefault="00D7304E" w:rsidP="00D7304E">
            <w:pPr>
              <w:numPr>
                <w:ilvl w:val="0"/>
                <w:numId w:val="13"/>
              </w:numPr>
              <w:spacing w:before="120" w:after="120" w:line="288" w:lineRule="auto"/>
              <w:rPr>
                <w:rFonts w:eastAsia="Calibri"/>
                <w14:ligatures w14:val="none"/>
              </w:rPr>
            </w:pPr>
            <w:r w:rsidRPr="00470822">
              <w:rPr>
                <w:color w:val="000000"/>
                <w14:ligatures w14:val="none"/>
              </w:rPr>
              <w:t>Lỗi kỹ thuật: Nếu xảy ra lỗi kỹ thuật trong quá trình gửi đánh giá và nhận xét, hệ thống cần cung cấp thông báo lỗi và hướng dẫn khách hàng cách thức giải quyết.</w:t>
            </w:r>
          </w:p>
        </w:tc>
      </w:tr>
    </w:tbl>
    <w:p w14:paraId="4D45B84A" w14:textId="77777777" w:rsidR="005D2918" w:rsidRDefault="005D2918" w:rsidP="00FB7D0D">
      <w:pPr>
        <w:ind w:firstLine="0"/>
        <w:rPr>
          <w:b/>
          <w:bCs/>
        </w:rPr>
      </w:pPr>
    </w:p>
    <w:p w14:paraId="7C7B7366" w14:textId="2707180D" w:rsidR="00D7304E" w:rsidRDefault="00D7304E" w:rsidP="00FB7D0D">
      <w:pPr>
        <w:ind w:firstLine="0"/>
        <w:rPr>
          <w:b/>
          <w:bCs/>
        </w:rPr>
      </w:pPr>
      <w:r>
        <w:rPr>
          <w:b/>
          <w:bCs/>
        </w:rPr>
        <w:t>3.4.2: Sửa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D7304E" w:rsidRPr="001E030E" w14:paraId="5E0487A2"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7A7C559"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AAE11" w14:textId="04B0F200" w:rsidR="00D7304E" w:rsidRPr="001E030E" w:rsidRDefault="00D7304E" w:rsidP="00D7304E">
            <w:pPr>
              <w:spacing w:before="120" w:after="120" w:line="288" w:lineRule="auto"/>
              <w:ind w:firstLine="0"/>
              <w:rPr>
                <w:rFonts w:eastAsia="Calibri"/>
                <w:lang w:val="vi-VN"/>
                <w14:ligatures w14:val="none"/>
              </w:rPr>
            </w:pPr>
            <w:r>
              <w:rPr>
                <w14:ligatures w14:val="none"/>
              </w:rPr>
              <w:t>Sửa đánh giá</w:t>
            </w:r>
          </w:p>
        </w:tc>
      </w:tr>
      <w:tr w:rsidR="00D7304E" w:rsidRPr="001E030E" w14:paraId="0C5E309B"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D43A4D"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D7DC1" w14:textId="0F87921E" w:rsidR="00D7304E" w:rsidRPr="001E030E" w:rsidRDefault="00D7304E" w:rsidP="00D7304E">
            <w:pPr>
              <w:spacing w:before="120" w:after="120" w:line="288" w:lineRule="auto"/>
              <w:ind w:firstLine="0"/>
              <w:rPr>
                <w:rFonts w:eastAsia="Calibri"/>
                <w14:ligatures w14:val="none"/>
              </w:rPr>
            </w:pPr>
            <w:r w:rsidRPr="00CD49E2">
              <w:rPr>
                <w:color w:val="000000"/>
                <w14:ligatures w14:val="none"/>
              </w:rPr>
              <w:t>Chức</w:t>
            </w:r>
            <w:r>
              <w:rPr>
                <w:color w:val="000000"/>
                <w14:ligatures w14:val="none"/>
              </w:rPr>
              <w:t xml:space="preserve"> </w:t>
            </w:r>
            <w:r w:rsidRPr="00CD49E2">
              <w:rPr>
                <w:color w:val="000000"/>
                <w14:ligatures w14:val="none"/>
              </w:rPr>
              <w:t>năng này cho phép khách hàng sửa lại đánh giá món ăn đã thưởng thức sau khi</w:t>
            </w:r>
            <w:r>
              <w:rPr>
                <w:color w:val="000000"/>
                <w14:ligatures w14:val="none"/>
              </w:rPr>
              <w:t xml:space="preserve"> đánh giá không đúng ý</w:t>
            </w:r>
            <w:r w:rsidRPr="00CD49E2">
              <w:rPr>
                <w:color w:val="000000"/>
                <w14:ligatures w14:val="none"/>
              </w:rPr>
              <w:t>.</w:t>
            </w:r>
          </w:p>
        </w:tc>
      </w:tr>
      <w:tr w:rsidR="00D7304E" w:rsidRPr="001E030E" w14:paraId="145DAAD4"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47B5578"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AA80C" w14:textId="293E0574" w:rsidR="00D7304E" w:rsidRPr="001E030E" w:rsidRDefault="00D7304E" w:rsidP="00D7304E">
            <w:pPr>
              <w:spacing w:before="120" w:after="120" w:line="288" w:lineRule="auto"/>
              <w:ind w:firstLine="0"/>
              <w:rPr>
                <w:rFonts w:eastAsia="Calibri"/>
                <w14:ligatures w14:val="none"/>
              </w:rPr>
            </w:pPr>
            <w:r>
              <w:rPr>
                <w:color w:val="000000"/>
                <w14:ligatures w14:val="none"/>
              </w:rPr>
              <w:t>Khách hàng</w:t>
            </w:r>
          </w:p>
        </w:tc>
      </w:tr>
      <w:tr w:rsidR="00D7304E" w:rsidRPr="001E030E" w14:paraId="4FB86179"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86F5204"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1B970" w14:textId="1B0C6BD5" w:rsidR="00D7304E" w:rsidRPr="00D7304E" w:rsidRDefault="00D7304E" w:rsidP="00D7304E">
            <w:pPr>
              <w:numPr>
                <w:ilvl w:val="0"/>
                <w:numId w:val="17"/>
              </w:numPr>
              <w:spacing w:before="120" w:after="120" w:line="288" w:lineRule="auto"/>
              <w:rPr>
                <w:color w:val="000000"/>
                <w14:ligatures w14:val="none"/>
              </w:rPr>
            </w:pPr>
            <w:r w:rsidRPr="00D7304E">
              <w:rPr>
                <w:color w:val="000000"/>
                <w14:ligatures w14:val="none"/>
              </w:rPr>
              <w:t>Khách hàng đã đăng nhập vào tài khoản của mình trên trang web</w:t>
            </w:r>
          </w:p>
          <w:p w14:paraId="11AA5CD7" w14:textId="3BAD8F23" w:rsidR="00D7304E" w:rsidRPr="001E030E" w:rsidRDefault="00D7304E" w:rsidP="00D7304E">
            <w:pPr>
              <w:numPr>
                <w:ilvl w:val="0"/>
                <w:numId w:val="17"/>
              </w:numPr>
              <w:spacing w:before="120" w:after="120" w:line="288" w:lineRule="auto"/>
              <w:rPr>
                <w:rFonts w:eastAsia="Calibri"/>
                <w14:ligatures w14:val="none"/>
              </w:rPr>
            </w:pPr>
            <w:r w:rsidRPr="00D7304E">
              <w:rPr>
                <w:color w:val="000000"/>
                <w14:ligatures w14:val="none"/>
              </w:rPr>
              <w:t>Khách hàng đã viết một đánh giá cho món ăn cụ thể.</w:t>
            </w:r>
          </w:p>
        </w:tc>
      </w:tr>
      <w:tr w:rsidR="00D7304E" w:rsidRPr="001E030E" w14:paraId="72650A63"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802FBA"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B497A" w14:textId="77777777" w:rsidR="00D7304E" w:rsidRPr="00D7304E" w:rsidRDefault="00D7304E" w:rsidP="00D7304E">
            <w:pPr>
              <w:numPr>
                <w:ilvl w:val="1"/>
                <w:numId w:val="15"/>
              </w:numPr>
              <w:spacing w:before="120" w:after="120" w:line="288" w:lineRule="auto"/>
              <w:rPr>
                <w:rFonts w:eastAsia="Calibri"/>
                <w14:ligatures w14:val="none"/>
              </w:rPr>
            </w:pPr>
            <w:r w:rsidRPr="00D7304E">
              <w:rPr>
                <w:rFonts w:eastAsia="Calibri"/>
                <w14:ligatures w14:val="none"/>
              </w:rPr>
              <w:t>Khách hàng thưởng thức món ăn.</w:t>
            </w:r>
          </w:p>
          <w:p w14:paraId="777E9B05" w14:textId="77777777" w:rsidR="00D7304E" w:rsidRPr="00D7304E" w:rsidRDefault="00D7304E" w:rsidP="00D7304E">
            <w:pPr>
              <w:numPr>
                <w:ilvl w:val="1"/>
                <w:numId w:val="15"/>
              </w:numPr>
              <w:spacing w:before="120" w:after="120" w:line="288" w:lineRule="auto"/>
              <w:rPr>
                <w:rFonts w:eastAsia="Calibri"/>
                <w14:ligatures w14:val="none"/>
              </w:rPr>
            </w:pPr>
            <w:r w:rsidRPr="00D7304E">
              <w:rPr>
                <w:rFonts w:eastAsia="Calibri"/>
                <w14:ligatures w14:val="none"/>
              </w:rPr>
              <w:t>Sau khi thưởng thức và viết đánh giá, khách hàng truy cập vào trang đánh giá món ăn.</w:t>
            </w:r>
          </w:p>
          <w:p w14:paraId="4F0DF684" w14:textId="77777777" w:rsidR="00D7304E" w:rsidRPr="00D7304E" w:rsidRDefault="00D7304E" w:rsidP="00D7304E">
            <w:pPr>
              <w:numPr>
                <w:ilvl w:val="1"/>
                <w:numId w:val="15"/>
              </w:numPr>
              <w:spacing w:before="120" w:after="120" w:line="288" w:lineRule="auto"/>
              <w:rPr>
                <w:rFonts w:eastAsia="Calibri"/>
                <w14:ligatures w14:val="none"/>
              </w:rPr>
            </w:pPr>
            <w:r w:rsidRPr="00D7304E">
              <w:rPr>
                <w:rFonts w:eastAsia="Calibri"/>
                <w14:ligatures w14:val="none"/>
              </w:rPr>
              <w:t>Khách hàng chọn tùy chọn "Sửa đánh giá".</w:t>
            </w:r>
          </w:p>
          <w:p w14:paraId="65B70EC7" w14:textId="77777777" w:rsidR="00D7304E" w:rsidRPr="00D7304E" w:rsidRDefault="00D7304E" w:rsidP="00D7304E">
            <w:pPr>
              <w:numPr>
                <w:ilvl w:val="1"/>
                <w:numId w:val="15"/>
              </w:numPr>
              <w:spacing w:before="120" w:after="120" w:line="288" w:lineRule="auto"/>
              <w:rPr>
                <w:rFonts w:eastAsia="Calibri"/>
                <w14:ligatures w14:val="none"/>
              </w:rPr>
            </w:pPr>
            <w:r w:rsidRPr="00D7304E">
              <w:rPr>
                <w:rFonts w:eastAsia="Calibri"/>
                <w14:ligatures w14:val="none"/>
              </w:rPr>
              <w:t>Hệ thống hiển thị lại giao diện đánh giá đã viết trước đó.</w:t>
            </w:r>
          </w:p>
          <w:p w14:paraId="3ABEC68E" w14:textId="77777777" w:rsidR="00D7304E" w:rsidRPr="00D7304E" w:rsidRDefault="00D7304E" w:rsidP="00D7304E">
            <w:pPr>
              <w:numPr>
                <w:ilvl w:val="1"/>
                <w:numId w:val="15"/>
              </w:numPr>
              <w:spacing w:before="120" w:after="120" w:line="288" w:lineRule="auto"/>
              <w:rPr>
                <w:rFonts w:eastAsia="Calibri"/>
                <w14:ligatures w14:val="none"/>
              </w:rPr>
            </w:pPr>
            <w:r w:rsidRPr="00D7304E">
              <w:rPr>
                <w:rFonts w:eastAsia="Calibri"/>
                <w14:ligatures w14:val="none"/>
              </w:rPr>
              <w:t>Khách hàng chỉnh sửa nội dung đánh giá của mình.</w:t>
            </w:r>
          </w:p>
          <w:p w14:paraId="2A9D5F7D" w14:textId="2D9EDAB2" w:rsidR="00D7304E" w:rsidRPr="001E030E" w:rsidRDefault="00D7304E" w:rsidP="00D7304E">
            <w:pPr>
              <w:numPr>
                <w:ilvl w:val="1"/>
                <w:numId w:val="15"/>
              </w:numPr>
              <w:spacing w:before="120" w:after="120" w:line="288" w:lineRule="auto"/>
              <w:rPr>
                <w:rFonts w:eastAsia="Calibri"/>
                <w14:ligatures w14:val="none"/>
              </w:rPr>
            </w:pPr>
            <w:r w:rsidRPr="00D7304E">
              <w:rPr>
                <w:rFonts w:eastAsia="Calibri"/>
                <w14:ligatures w14:val="none"/>
              </w:rPr>
              <w:t>Khách hàng nhấn nút "Lưu" để cập nhật đánh giá.</w:t>
            </w:r>
          </w:p>
        </w:tc>
      </w:tr>
      <w:tr w:rsidR="00D7304E" w:rsidRPr="001E030E" w14:paraId="46EF8D5C"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94C645A"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28D9C" w14:textId="397E0755" w:rsidR="00D7304E" w:rsidRPr="001E030E" w:rsidRDefault="00D7304E" w:rsidP="00D7304E">
            <w:pPr>
              <w:spacing w:before="120" w:after="120" w:line="288" w:lineRule="auto"/>
              <w:ind w:firstLine="0"/>
              <w:rPr>
                <w:rFonts w:eastAsia="Calibri"/>
                <w14:ligatures w14:val="none"/>
              </w:rPr>
            </w:pPr>
            <w:r w:rsidRPr="00161762">
              <w:rPr>
                <w:color w:val="000000"/>
                <w14:ligatures w14:val="none"/>
              </w:rPr>
              <w:t xml:space="preserve">Khách hàng không muốn </w:t>
            </w:r>
            <w:r>
              <w:rPr>
                <w:color w:val="000000"/>
                <w14:ligatures w14:val="none"/>
              </w:rPr>
              <w:t>sửa</w:t>
            </w:r>
            <w:r w:rsidRPr="00161762">
              <w:rPr>
                <w:color w:val="000000"/>
                <w14:ligatures w14:val="none"/>
              </w:rPr>
              <w:t xml:space="preserve"> đánh giá: Khách hàng có thể thoát khỏi giao diện đánh giá mà không </w:t>
            </w:r>
            <w:r>
              <w:rPr>
                <w:color w:val="000000"/>
                <w14:ligatures w14:val="none"/>
              </w:rPr>
              <w:t>sửa</w:t>
            </w:r>
            <w:r w:rsidRPr="00161762">
              <w:rPr>
                <w:color w:val="000000"/>
                <w14:ligatures w14:val="none"/>
              </w:rPr>
              <w:t xml:space="preserve"> bất kỳ </w:t>
            </w:r>
            <w:r>
              <w:rPr>
                <w:color w:val="000000"/>
                <w14:ligatures w14:val="none"/>
              </w:rPr>
              <w:t>nội dung đánh giá nào</w:t>
            </w:r>
          </w:p>
        </w:tc>
      </w:tr>
      <w:tr w:rsidR="00D7304E" w:rsidRPr="001E030E" w14:paraId="15E9EB44"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0EEDA4"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FAA02" w14:textId="09A07475" w:rsidR="00D7304E" w:rsidRPr="001E030E" w:rsidRDefault="00D7304E" w:rsidP="00D7304E">
            <w:pPr>
              <w:spacing w:before="120" w:after="120" w:line="288" w:lineRule="auto"/>
              <w:ind w:firstLine="0"/>
              <w:rPr>
                <w:rFonts w:eastAsia="Calibri"/>
                <w14:ligatures w14:val="none"/>
              </w:rPr>
            </w:pPr>
            <w:r w:rsidRPr="00E2231C">
              <w:rPr>
                <w:color w:val="000000"/>
                <w14:ligatures w14:val="none"/>
              </w:rPr>
              <w:t>Đánh giá của khách hàng được cập nhật trong hệ thống và có sẵn để xem lại.</w:t>
            </w:r>
          </w:p>
        </w:tc>
      </w:tr>
      <w:tr w:rsidR="00D7304E" w:rsidRPr="001E030E" w14:paraId="021BCD5D"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9F34FB1"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C6E82" w14:textId="77777777" w:rsidR="00D7304E" w:rsidRPr="00D7304E" w:rsidRDefault="00D7304E" w:rsidP="00D7304E">
            <w:pPr>
              <w:numPr>
                <w:ilvl w:val="0"/>
                <w:numId w:val="18"/>
              </w:numPr>
              <w:spacing w:line="360" w:lineRule="auto"/>
              <w:jc w:val="both"/>
              <w:textAlignment w:val="baseline"/>
              <w:rPr>
                <w:color w:val="000000"/>
                <w14:ligatures w14:val="none"/>
              </w:rPr>
            </w:pPr>
            <w:r w:rsidRPr="00D7304E">
              <w:rPr>
                <w:color w:val="000000"/>
                <w14:ligatures w14:val="none"/>
              </w:rPr>
              <w:t>Khách hàng không đăng nhập: Nếu khách hàng chưa đăng nhập vào tài khoản của mình, hệ thống sẽ yêu cầu đăng nhập trước khi cho phép sửa đánh giá.</w:t>
            </w:r>
          </w:p>
          <w:p w14:paraId="3DE84599" w14:textId="77777777" w:rsidR="00D7304E" w:rsidRPr="00D7304E" w:rsidRDefault="00D7304E" w:rsidP="00D7304E">
            <w:pPr>
              <w:numPr>
                <w:ilvl w:val="0"/>
                <w:numId w:val="18"/>
              </w:numPr>
              <w:spacing w:line="360" w:lineRule="auto"/>
              <w:jc w:val="both"/>
              <w:textAlignment w:val="baseline"/>
              <w:rPr>
                <w:color w:val="000000"/>
                <w14:ligatures w14:val="none"/>
              </w:rPr>
            </w:pPr>
            <w:r w:rsidRPr="00D7304E">
              <w:rPr>
                <w:color w:val="000000"/>
                <w14:ligatures w14:val="none"/>
              </w:rPr>
              <w:t xml:space="preserve">Không có đánh giá để sửa: Nếu khách hàng chưa viết bất kỳ </w:t>
            </w:r>
            <w:r w:rsidRPr="00D7304E">
              <w:rPr>
                <w:color w:val="000000"/>
                <w14:ligatures w14:val="none"/>
              </w:rPr>
              <w:lastRenderedPageBreak/>
              <w:t>đánh giá nào cho món ăn cụ thể, hệ thống sẽ cung cấp thông báo tương ứng</w:t>
            </w:r>
          </w:p>
          <w:p w14:paraId="73AE55BB" w14:textId="2791C843" w:rsidR="00D7304E" w:rsidRPr="001E030E" w:rsidRDefault="00D7304E" w:rsidP="00D7304E">
            <w:pPr>
              <w:spacing w:before="120" w:after="120" w:line="288" w:lineRule="auto"/>
              <w:rPr>
                <w:rFonts w:eastAsia="Calibri"/>
                <w14:ligatures w14:val="none"/>
              </w:rPr>
            </w:pPr>
          </w:p>
        </w:tc>
      </w:tr>
    </w:tbl>
    <w:p w14:paraId="0C84F3E0" w14:textId="77777777" w:rsidR="00D7304E" w:rsidRDefault="00D7304E" w:rsidP="00FB7D0D">
      <w:pPr>
        <w:ind w:firstLine="0"/>
        <w:rPr>
          <w:b/>
          <w:bCs/>
        </w:rPr>
      </w:pPr>
    </w:p>
    <w:p w14:paraId="61B91072" w14:textId="5E38FF77" w:rsidR="00D7304E" w:rsidRDefault="00D7304E" w:rsidP="00FB7D0D">
      <w:pPr>
        <w:ind w:firstLine="0"/>
        <w:rPr>
          <w:b/>
          <w:bCs/>
        </w:rPr>
      </w:pPr>
      <w:r>
        <w:rPr>
          <w:b/>
          <w:bCs/>
        </w:rPr>
        <w:t>3.4.3: Xóa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D7304E" w:rsidRPr="001E030E" w14:paraId="25F6B906"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CC562F7"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29623" w14:textId="2CB288BB" w:rsidR="00D7304E" w:rsidRPr="001E030E" w:rsidRDefault="00D7304E" w:rsidP="00D7304E">
            <w:pPr>
              <w:spacing w:before="120" w:after="120" w:line="288" w:lineRule="auto"/>
              <w:ind w:firstLine="0"/>
              <w:rPr>
                <w:rFonts w:eastAsia="Calibri"/>
                <w:lang w:val="vi-VN"/>
                <w14:ligatures w14:val="none"/>
              </w:rPr>
            </w:pPr>
            <w:r>
              <w:rPr>
                <w14:ligatures w14:val="none"/>
              </w:rPr>
              <w:t>Xóa đánh giá</w:t>
            </w:r>
          </w:p>
        </w:tc>
      </w:tr>
      <w:tr w:rsidR="00D7304E" w:rsidRPr="001E030E" w14:paraId="540DA389"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24DBD9"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2BDF0" w14:textId="1940374F" w:rsidR="00D7304E" w:rsidRPr="001E030E" w:rsidRDefault="00D7304E" w:rsidP="006A5CDE">
            <w:pPr>
              <w:spacing w:before="120" w:after="120" w:line="288" w:lineRule="auto"/>
              <w:ind w:firstLine="0"/>
              <w:rPr>
                <w:rFonts w:eastAsia="Calibri"/>
                <w14:ligatures w14:val="none"/>
              </w:rPr>
            </w:pPr>
            <w:r w:rsidRPr="00D7304E">
              <w:rPr>
                <w:color w:val="000000"/>
                <w14:ligatures w14:val="none"/>
              </w:rPr>
              <w:t>Chức năng này cho phép khách hàng xóa đánh giá món ăn mà họ đã viết trước đó.</w:t>
            </w:r>
          </w:p>
        </w:tc>
      </w:tr>
      <w:tr w:rsidR="00D7304E" w:rsidRPr="001E030E" w14:paraId="7AF70FF5"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47A8A5"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D8EAC" w14:textId="77777777" w:rsidR="00D7304E" w:rsidRPr="001E030E" w:rsidRDefault="00D7304E" w:rsidP="006A5CDE">
            <w:pPr>
              <w:spacing w:before="120" w:after="120" w:line="288" w:lineRule="auto"/>
              <w:ind w:firstLine="0"/>
              <w:rPr>
                <w:rFonts w:eastAsia="Calibri"/>
                <w14:ligatures w14:val="none"/>
              </w:rPr>
            </w:pPr>
            <w:r>
              <w:rPr>
                <w:color w:val="000000"/>
                <w14:ligatures w14:val="none"/>
              </w:rPr>
              <w:t>Khách hàng</w:t>
            </w:r>
          </w:p>
        </w:tc>
      </w:tr>
      <w:tr w:rsidR="00D7304E" w:rsidRPr="001E030E" w14:paraId="51C40443"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32C2209"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9E4C7" w14:textId="77777777" w:rsidR="00D7304E" w:rsidRPr="00D7304E" w:rsidRDefault="00D7304E" w:rsidP="00D7304E">
            <w:pPr>
              <w:numPr>
                <w:ilvl w:val="0"/>
                <w:numId w:val="20"/>
              </w:numPr>
              <w:spacing w:before="120" w:after="120" w:line="288" w:lineRule="auto"/>
              <w:rPr>
                <w:color w:val="000000"/>
                <w14:ligatures w14:val="none"/>
              </w:rPr>
            </w:pPr>
            <w:r w:rsidRPr="00D7304E">
              <w:rPr>
                <w:color w:val="000000"/>
                <w14:ligatures w14:val="none"/>
              </w:rPr>
              <w:t>Khách hàng đã đăng nhập vào tài khoản của mình trên trang web</w:t>
            </w:r>
          </w:p>
          <w:p w14:paraId="71407B38" w14:textId="0BD656A4" w:rsidR="00D7304E" w:rsidRPr="001E030E" w:rsidRDefault="00D7304E" w:rsidP="00D7304E">
            <w:pPr>
              <w:numPr>
                <w:ilvl w:val="0"/>
                <w:numId w:val="20"/>
              </w:numPr>
              <w:spacing w:before="120" w:after="120" w:line="288" w:lineRule="auto"/>
              <w:rPr>
                <w:color w:val="000000"/>
                <w14:ligatures w14:val="none"/>
              </w:rPr>
            </w:pPr>
            <w:r w:rsidRPr="00D7304E">
              <w:rPr>
                <w:color w:val="000000"/>
                <w14:ligatures w14:val="none"/>
              </w:rPr>
              <w:t>Khách hàng đã viết một đánh giá cho món ăn cụ thể.</w:t>
            </w:r>
          </w:p>
        </w:tc>
      </w:tr>
      <w:tr w:rsidR="00D7304E" w:rsidRPr="001E030E" w14:paraId="6B8DBDA3"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E44DFD"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55B3F" w14:textId="77777777" w:rsidR="00D7304E" w:rsidRPr="00D7304E" w:rsidRDefault="00D7304E" w:rsidP="00D7304E">
            <w:pPr>
              <w:numPr>
                <w:ilvl w:val="1"/>
                <w:numId w:val="21"/>
              </w:numPr>
              <w:spacing w:before="120" w:after="120" w:line="288" w:lineRule="auto"/>
              <w:rPr>
                <w:rFonts w:eastAsia="Calibri"/>
                <w14:ligatures w14:val="none"/>
              </w:rPr>
            </w:pPr>
            <w:r w:rsidRPr="00D7304E">
              <w:rPr>
                <w:rFonts w:eastAsia="Calibri"/>
                <w14:ligatures w14:val="none"/>
              </w:rPr>
              <w:t>Khách hàng truy cập vào trang đánh giá món ăn..</w:t>
            </w:r>
          </w:p>
          <w:p w14:paraId="616A2C78" w14:textId="77777777" w:rsidR="00D7304E" w:rsidRPr="00D7304E" w:rsidRDefault="00D7304E" w:rsidP="00D7304E">
            <w:pPr>
              <w:numPr>
                <w:ilvl w:val="1"/>
                <w:numId w:val="21"/>
              </w:numPr>
              <w:spacing w:before="120" w:after="120" w:line="288" w:lineRule="auto"/>
              <w:rPr>
                <w:rFonts w:eastAsia="Calibri"/>
                <w14:ligatures w14:val="none"/>
              </w:rPr>
            </w:pPr>
            <w:r w:rsidRPr="00D7304E">
              <w:rPr>
                <w:rFonts w:eastAsia="Calibri"/>
                <w14:ligatures w14:val="none"/>
              </w:rPr>
              <w:t>Khách hàng tìm và chọn đánh giá món ăn cần xóa.</w:t>
            </w:r>
          </w:p>
          <w:p w14:paraId="4138D45B" w14:textId="77777777" w:rsidR="00D7304E" w:rsidRPr="00D7304E" w:rsidRDefault="00D7304E" w:rsidP="00D7304E">
            <w:pPr>
              <w:numPr>
                <w:ilvl w:val="1"/>
                <w:numId w:val="21"/>
              </w:numPr>
              <w:spacing w:before="120" w:after="120" w:line="288" w:lineRule="auto"/>
              <w:rPr>
                <w:rFonts w:eastAsia="Calibri"/>
                <w14:ligatures w14:val="none"/>
              </w:rPr>
            </w:pPr>
            <w:r w:rsidRPr="00D7304E">
              <w:rPr>
                <w:rFonts w:eastAsia="Calibri"/>
                <w14:ligatures w14:val="none"/>
              </w:rPr>
              <w:t>Khách hàng chọn tùy chọn "Xóa đánh giá".</w:t>
            </w:r>
          </w:p>
          <w:p w14:paraId="3C377BF4" w14:textId="77777777" w:rsidR="00D7304E" w:rsidRPr="00D7304E" w:rsidRDefault="00D7304E" w:rsidP="00D7304E">
            <w:pPr>
              <w:numPr>
                <w:ilvl w:val="1"/>
                <w:numId w:val="21"/>
              </w:numPr>
              <w:spacing w:before="120" w:after="120" w:line="288" w:lineRule="auto"/>
              <w:rPr>
                <w:rFonts w:eastAsia="Calibri"/>
                <w14:ligatures w14:val="none"/>
              </w:rPr>
            </w:pPr>
            <w:r w:rsidRPr="00D7304E">
              <w:rPr>
                <w:rFonts w:eastAsia="Calibri"/>
                <w14:ligatures w14:val="none"/>
              </w:rPr>
              <w:t>Hệ thống hiển thị thông báo xác nhận xóa đánh giá.</w:t>
            </w:r>
          </w:p>
          <w:p w14:paraId="6DA4EFBB" w14:textId="7A0B9277" w:rsidR="00D7304E" w:rsidRPr="001E030E" w:rsidRDefault="00D7304E" w:rsidP="00D7304E">
            <w:pPr>
              <w:numPr>
                <w:ilvl w:val="1"/>
                <w:numId w:val="21"/>
              </w:numPr>
              <w:spacing w:before="120" w:after="120" w:line="288" w:lineRule="auto"/>
              <w:rPr>
                <w:rFonts w:eastAsia="Calibri"/>
                <w14:ligatures w14:val="none"/>
              </w:rPr>
            </w:pPr>
            <w:r w:rsidRPr="00D7304E">
              <w:rPr>
                <w:rFonts w:eastAsia="Calibri"/>
                <w14:ligatures w14:val="none"/>
              </w:rPr>
              <w:t>Khách hàng xác nhận xóa đánh giá.</w:t>
            </w:r>
          </w:p>
        </w:tc>
      </w:tr>
      <w:tr w:rsidR="00D7304E" w:rsidRPr="001E030E" w14:paraId="230AB6BE"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7B0F4DA"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E128F" w14:textId="08F25E2B" w:rsidR="00D7304E" w:rsidRPr="001E030E" w:rsidRDefault="00D7304E" w:rsidP="00D7304E">
            <w:pPr>
              <w:spacing w:before="120" w:after="120" w:line="288" w:lineRule="auto"/>
              <w:ind w:firstLine="0"/>
              <w:rPr>
                <w:rFonts w:eastAsia="Calibri"/>
                <w14:ligatures w14:val="none"/>
              </w:rPr>
            </w:pPr>
            <w:r w:rsidRPr="009365C2">
              <w:rPr>
                <w:color w:val="000000"/>
                <w14:ligatures w14:val="none"/>
              </w:rPr>
              <w:t>Khách hàng không muốn xóa đánh giá: Khách hàng có thể thoát khỏi giao diện xóa đánh giá mà không xóa đánh giá nào.</w:t>
            </w:r>
          </w:p>
        </w:tc>
      </w:tr>
      <w:tr w:rsidR="00D7304E" w:rsidRPr="001E030E" w14:paraId="342A0B59"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1152BD"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013F2" w14:textId="3AC3C6C9" w:rsidR="00D7304E" w:rsidRPr="001E030E" w:rsidRDefault="00D7304E" w:rsidP="00D7304E">
            <w:pPr>
              <w:spacing w:before="120" w:after="120" w:line="288" w:lineRule="auto"/>
              <w:ind w:firstLine="0"/>
              <w:rPr>
                <w:rFonts w:eastAsia="Calibri"/>
                <w14:ligatures w14:val="none"/>
              </w:rPr>
            </w:pPr>
            <w:r w:rsidRPr="005D2918">
              <w:rPr>
                <w:color w:val="000000"/>
                <w14:ligatures w14:val="none"/>
              </w:rPr>
              <w:t>Đánh giá của khách hàng đã được xóa khỏi hệ thống.</w:t>
            </w:r>
          </w:p>
        </w:tc>
      </w:tr>
      <w:tr w:rsidR="00D7304E" w:rsidRPr="001E030E" w14:paraId="23151773"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C022667"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1F412" w14:textId="77777777" w:rsidR="00D7304E" w:rsidRPr="00D7304E" w:rsidRDefault="00D7304E" w:rsidP="00D7304E">
            <w:pPr>
              <w:numPr>
                <w:ilvl w:val="0"/>
                <w:numId w:val="23"/>
              </w:numPr>
              <w:spacing w:line="360" w:lineRule="auto"/>
              <w:jc w:val="both"/>
              <w:textAlignment w:val="baseline"/>
              <w:rPr>
                <w:color w:val="000000"/>
                <w14:ligatures w14:val="none"/>
              </w:rPr>
            </w:pPr>
            <w:r w:rsidRPr="00D7304E">
              <w:rPr>
                <w:color w:val="000000"/>
                <w14:ligatures w14:val="none"/>
              </w:rPr>
              <w:t>Khách hàng không đăng nhập: Nếu khách hàng chưa đăng nhập vào tài khoản của mình, hệ thống sẽ yêu cầu đăng nhập trước khi cho phép xóa đánh giá.</w:t>
            </w:r>
          </w:p>
          <w:p w14:paraId="7675DFBC" w14:textId="677C3D82" w:rsidR="00D7304E" w:rsidRPr="001E030E" w:rsidRDefault="00D7304E" w:rsidP="00D7304E">
            <w:pPr>
              <w:numPr>
                <w:ilvl w:val="0"/>
                <w:numId w:val="23"/>
              </w:numPr>
              <w:spacing w:line="360" w:lineRule="auto"/>
              <w:jc w:val="both"/>
              <w:textAlignment w:val="baseline"/>
              <w:rPr>
                <w:color w:val="000000"/>
                <w14:ligatures w14:val="none"/>
              </w:rPr>
            </w:pPr>
            <w:r w:rsidRPr="00D7304E">
              <w:rPr>
                <w:color w:val="000000"/>
                <w14:ligatures w14:val="none"/>
              </w:rPr>
              <w:t>Không có đánh giá để xóa: Nếu khách hàng chưa viết bất kỳ đánh giá nào cho món ăn cụ thể, hệ thống sẽ cung cấp thông báo tương ứng.</w:t>
            </w:r>
          </w:p>
        </w:tc>
      </w:tr>
    </w:tbl>
    <w:p w14:paraId="6CCF6E3F" w14:textId="77777777" w:rsidR="00D7304E" w:rsidRDefault="00D7304E" w:rsidP="00FB7D0D">
      <w:pPr>
        <w:ind w:firstLine="0"/>
        <w:rPr>
          <w:b/>
          <w:bCs/>
        </w:rPr>
      </w:pPr>
    </w:p>
    <w:p w14:paraId="4E20A921" w14:textId="560536AC" w:rsidR="00D7304E" w:rsidRDefault="00D7304E" w:rsidP="00FB7D0D">
      <w:pPr>
        <w:ind w:firstLine="0"/>
        <w:rPr>
          <w:b/>
          <w:bCs/>
        </w:rPr>
      </w:pPr>
      <w:r>
        <w:rPr>
          <w:b/>
          <w:bCs/>
        </w:rPr>
        <w:t>3.4.4: Xem đánh giá</w:t>
      </w:r>
    </w:p>
    <w:tbl>
      <w:tblPr>
        <w:tblW w:w="0" w:type="auto"/>
        <w:tblCellMar>
          <w:top w:w="15" w:type="dxa"/>
          <w:left w:w="15" w:type="dxa"/>
          <w:bottom w:w="15" w:type="dxa"/>
          <w:right w:w="15" w:type="dxa"/>
        </w:tblCellMar>
        <w:tblLook w:val="04A0" w:firstRow="1" w:lastRow="0" w:firstColumn="1" w:lastColumn="0" w:noHBand="0" w:noVBand="1"/>
      </w:tblPr>
      <w:tblGrid>
        <w:gridCol w:w="2235"/>
        <w:gridCol w:w="7102"/>
      </w:tblGrid>
      <w:tr w:rsidR="00D7304E" w:rsidRPr="001E030E" w14:paraId="48ED4F58"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AACDD5"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lastRenderedPageBreak/>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75824" w14:textId="780019B4" w:rsidR="00D7304E" w:rsidRPr="001E030E" w:rsidRDefault="00D7304E" w:rsidP="00D7304E">
            <w:pPr>
              <w:spacing w:before="120" w:after="120" w:line="288" w:lineRule="auto"/>
              <w:ind w:firstLine="0"/>
              <w:rPr>
                <w:rFonts w:eastAsia="Calibri"/>
                <w:lang w:val="vi-VN"/>
                <w14:ligatures w14:val="none"/>
              </w:rPr>
            </w:pPr>
            <w:r>
              <w:rPr>
                <w14:ligatures w14:val="none"/>
              </w:rPr>
              <w:t>Xem đánh giá</w:t>
            </w:r>
          </w:p>
        </w:tc>
      </w:tr>
      <w:tr w:rsidR="00D7304E" w:rsidRPr="001E030E" w14:paraId="1096084C"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09BCE2"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002BE" w14:textId="04DC963D" w:rsidR="00D7304E" w:rsidRPr="001E030E" w:rsidRDefault="00D7304E" w:rsidP="00D7304E">
            <w:pPr>
              <w:spacing w:before="120" w:after="120" w:line="288" w:lineRule="auto"/>
              <w:ind w:firstLine="0"/>
              <w:rPr>
                <w:rFonts w:eastAsia="Calibri"/>
                <w14:ligatures w14:val="none"/>
              </w:rPr>
            </w:pPr>
            <w:r w:rsidRPr="005D2918">
              <w:rPr>
                <w:color w:val="000000"/>
                <w14:ligatures w14:val="none"/>
              </w:rPr>
              <w:t>Chức năng này cho phép mọi người truy cập và xem các đánh giá của món ăn.</w:t>
            </w:r>
          </w:p>
        </w:tc>
      </w:tr>
      <w:tr w:rsidR="00D7304E" w:rsidRPr="001E030E" w14:paraId="1020078D"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C8F3D8"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F9410" w14:textId="74EBC02C" w:rsidR="00D7304E" w:rsidRPr="001E030E" w:rsidRDefault="00D7304E" w:rsidP="00D7304E">
            <w:pPr>
              <w:spacing w:before="120" w:after="120" w:line="288" w:lineRule="auto"/>
              <w:ind w:firstLine="0"/>
              <w:rPr>
                <w:rFonts w:eastAsia="Calibri"/>
                <w14:ligatures w14:val="none"/>
              </w:rPr>
            </w:pPr>
            <w:r>
              <w:rPr>
                <w:color w:val="000000"/>
                <w14:ligatures w14:val="none"/>
              </w:rPr>
              <w:t>Mọi người</w:t>
            </w:r>
          </w:p>
        </w:tc>
      </w:tr>
      <w:tr w:rsidR="00D7304E" w:rsidRPr="001E030E" w14:paraId="74FB3A39"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7CE689E"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D1068" w14:textId="773C9450" w:rsidR="00D7304E" w:rsidRPr="001E030E" w:rsidRDefault="00D7304E" w:rsidP="00D7304E">
            <w:pPr>
              <w:spacing w:before="120" w:after="120" w:line="288" w:lineRule="auto"/>
              <w:ind w:firstLine="0"/>
              <w:rPr>
                <w:color w:val="000000"/>
                <w14:ligatures w14:val="none"/>
              </w:rPr>
            </w:pPr>
          </w:p>
        </w:tc>
      </w:tr>
      <w:tr w:rsidR="00D7304E" w:rsidRPr="001E030E" w14:paraId="361259E0"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4F591BE"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FD30F" w14:textId="77777777" w:rsidR="00D7304E" w:rsidRPr="00D7304E" w:rsidRDefault="00D7304E" w:rsidP="00D7304E">
            <w:pPr>
              <w:numPr>
                <w:ilvl w:val="1"/>
                <w:numId w:val="25"/>
              </w:numPr>
              <w:spacing w:before="120" w:after="120" w:line="288" w:lineRule="auto"/>
              <w:rPr>
                <w:rFonts w:eastAsia="Calibri"/>
                <w14:ligatures w14:val="none"/>
              </w:rPr>
            </w:pPr>
            <w:r w:rsidRPr="00D7304E">
              <w:rPr>
                <w:rFonts w:eastAsia="Calibri"/>
                <w14:ligatures w14:val="none"/>
              </w:rPr>
              <w:t>Mọi người truy cập vào trang xem đánh giá món ăn.</w:t>
            </w:r>
          </w:p>
          <w:p w14:paraId="7EF09FFE" w14:textId="77777777" w:rsidR="00D7304E" w:rsidRPr="00D7304E" w:rsidRDefault="00D7304E" w:rsidP="00D7304E">
            <w:pPr>
              <w:numPr>
                <w:ilvl w:val="1"/>
                <w:numId w:val="25"/>
              </w:numPr>
              <w:spacing w:before="120" w:after="120" w:line="288" w:lineRule="auto"/>
              <w:rPr>
                <w:rFonts w:eastAsia="Calibri"/>
                <w14:ligatures w14:val="none"/>
              </w:rPr>
            </w:pPr>
            <w:r w:rsidRPr="00D7304E">
              <w:rPr>
                <w:rFonts w:eastAsia="Calibri"/>
                <w14:ligatures w14:val="none"/>
              </w:rPr>
              <w:t>Hệ thống hiển thị danh sách các đánh giá món ăn cùng với thông tin liên quan.</w:t>
            </w:r>
          </w:p>
          <w:p w14:paraId="6D141263" w14:textId="6E8EDC4A" w:rsidR="00D7304E" w:rsidRPr="001E030E" w:rsidRDefault="00D7304E" w:rsidP="00D7304E">
            <w:pPr>
              <w:numPr>
                <w:ilvl w:val="1"/>
                <w:numId w:val="25"/>
              </w:numPr>
              <w:spacing w:before="120" w:after="120" w:line="288" w:lineRule="auto"/>
              <w:rPr>
                <w:rFonts w:eastAsia="Calibri"/>
                <w14:ligatures w14:val="none"/>
              </w:rPr>
            </w:pPr>
            <w:r w:rsidRPr="00D7304E">
              <w:rPr>
                <w:rFonts w:eastAsia="Calibri"/>
                <w14:ligatures w14:val="none"/>
              </w:rPr>
              <w:t>Mọi người có thể đọc các đánh giá và thông tin kèm theo.</w:t>
            </w:r>
          </w:p>
        </w:tc>
      </w:tr>
      <w:tr w:rsidR="00D7304E" w:rsidRPr="001E030E" w14:paraId="6057CD72"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90EAE3A"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EEEB1" w14:textId="160976EB" w:rsidR="00D7304E" w:rsidRPr="001E030E" w:rsidRDefault="00D7304E" w:rsidP="00D7304E">
            <w:pPr>
              <w:spacing w:before="120" w:after="120" w:line="288" w:lineRule="auto"/>
              <w:ind w:firstLine="0"/>
              <w:rPr>
                <w:rFonts w:eastAsia="Calibri"/>
                <w14:ligatures w14:val="none"/>
              </w:rPr>
            </w:pPr>
            <w:r w:rsidRPr="00877AC4">
              <w:rPr>
                <w:color w:val="000000"/>
                <w14:ligatures w14:val="none"/>
              </w:rPr>
              <w:t xml:space="preserve">Không có đánh giá nào hiển thị: Nếu không có đánh giá nào cho món ăn cụ thể, hệ thống sẽ cung cấp thông báo </w:t>
            </w:r>
            <w:r>
              <w:rPr>
                <w:color w:val="000000"/>
                <w14:ligatures w14:val="none"/>
              </w:rPr>
              <w:t>“không có đánh giá nào cả”</w:t>
            </w:r>
            <w:r w:rsidRPr="00877AC4">
              <w:rPr>
                <w:color w:val="000000"/>
                <w14:ligatures w14:val="none"/>
              </w:rPr>
              <w:t>.</w:t>
            </w:r>
          </w:p>
        </w:tc>
      </w:tr>
      <w:tr w:rsidR="00D7304E" w:rsidRPr="001E030E" w14:paraId="084832C9"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7183C1" w14:textId="77777777" w:rsidR="00D7304E" w:rsidRPr="001E030E" w:rsidRDefault="00D7304E" w:rsidP="00D7304E">
            <w:pPr>
              <w:spacing w:before="120" w:after="120" w:line="288" w:lineRule="auto"/>
              <w:ind w:firstLine="0"/>
              <w:rPr>
                <w:rFonts w:eastAsia="Calibri"/>
                <w:b/>
                <w:bCs/>
                <w14:ligatures w14:val="none"/>
              </w:rPr>
            </w:pPr>
            <w:r w:rsidRPr="001E030E">
              <w:rPr>
                <w:rFonts w:eastAsia="Calibri"/>
                <w:b/>
                <w:bCs/>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847D2" w14:textId="08545799" w:rsidR="00D7304E" w:rsidRPr="001E030E" w:rsidRDefault="00D7304E" w:rsidP="00D7304E">
            <w:pPr>
              <w:spacing w:before="120" w:after="120" w:line="288" w:lineRule="auto"/>
              <w:ind w:firstLine="0"/>
              <w:rPr>
                <w:rFonts w:eastAsia="Calibri"/>
                <w14:ligatures w14:val="none"/>
              </w:rPr>
            </w:pPr>
            <w:r>
              <w:rPr>
                <w:color w:val="000000"/>
                <w14:ligatures w14:val="none"/>
              </w:rPr>
              <w:t>Mọi người</w:t>
            </w:r>
            <w:r w:rsidRPr="00877AC4">
              <w:rPr>
                <w:color w:val="000000"/>
                <w14:ligatures w14:val="none"/>
              </w:rPr>
              <w:t xml:space="preserve"> có thể xem các đánh giá món ăn.</w:t>
            </w:r>
          </w:p>
        </w:tc>
      </w:tr>
      <w:tr w:rsidR="00D7304E" w:rsidRPr="001E030E" w14:paraId="2F1F7F5B" w14:textId="77777777" w:rsidTr="006A5CD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D10749" w14:textId="77777777" w:rsidR="00D7304E" w:rsidRPr="001E030E" w:rsidRDefault="00D7304E" w:rsidP="006A5CDE">
            <w:pPr>
              <w:spacing w:before="120" w:after="120" w:line="288" w:lineRule="auto"/>
              <w:ind w:firstLine="0"/>
              <w:rPr>
                <w:rFonts w:eastAsia="Calibri"/>
                <w:b/>
                <w:bCs/>
                <w14:ligatures w14:val="none"/>
              </w:rPr>
            </w:pPr>
            <w:r w:rsidRPr="001E030E">
              <w:rPr>
                <w:rFonts w:eastAsia="Calibri"/>
                <w:b/>
                <w:bCs/>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11FD9" w14:textId="25122D13" w:rsidR="00D7304E" w:rsidRPr="001E030E" w:rsidRDefault="00D7304E" w:rsidP="00D7304E">
            <w:pPr>
              <w:spacing w:line="360" w:lineRule="auto"/>
              <w:ind w:firstLine="0"/>
              <w:jc w:val="both"/>
              <w:textAlignment w:val="baseline"/>
              <w:rPr>
                <w:color w:val="000000"/>
                <w14:ligatures w14:val="none"/>
              </w:rPr>
            </w:pPr>
            <w:r w:rsidRPr="00D7304E">
              <w:rPr>
                <w:color w:val="000000"/>
                <w14:ligatures w14:val="none"/>
              </w:rPr>
              <w:t>Lỗi kỹ thuật: Nếu xảy ra lỗi kỹ thuật trong quá trình hiển thị đánh giá, hệ thống cần cung cấp thông báo lỗi và cách giải quyết.</w:t>
            </w:r>
          </w:p>
        </w:tc>
      </w:tr>
    </w:tbl>
    <w:p w14:paraId="7B6C0FE5" w14:textId="77777777" w:rsidR="00D7304E" w:rsidRPr="005755F9" w:rsidRDefault="00D7304E" w:rsidP="00FB7D0D">
      <w:pPr>
        <w:ind w:firstLine="0"/>
        <w:rPr>
          <w:b/>
          <w:bCs/>
        </w:rPr>
      </w:pPr>
    </w:p>
    <w:sectPr w:rsidR="00D7304E" w:rsidRPr="005755F9" w:rsidSect="00F64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6D1B" w14:textId="77777777" w:rsidR="004449A0" w:rsidRDefault="004449A0" w:rsidP="009B6B45">
      <w:pPr>
        <w:spacing w:line="240" w:lineRule="auto"/>
      </w:pPr>
      <w:r>
        <w:separator/>
      </w:r>
    </w:p>
  </w:endnote>
  <w:endnote w:type="continuationSeparator" w:id="0">
    <w:p w14:paraId="0126508D" w14:textId="77777777" w:rsidR="004449A0" w:rsidRDefault="004449A0" w:rsidP="009B6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319D" w14:textId="77777777" w:rsidR="004449A0" w:rsidRDefault="004449A0" w:rsidP="009B6B45">
      <w:pPr>
        <w:spacing w:line="240" w:lineRule="auto"/>
      </w:pPr>
      <w:r>
        <w:separator/>
      </w:r>
    </w:p>
  </w:footnote>
  <w:footnote w:type="continuationSeparator" w:id="0">
    <w:p w14:paraId="389808B9" w14:textId="77777777" w:rsidR="004449A0" w:rsidRDefault="004449A0" w:rsidP="009B6B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B30"/>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6D21"/>
    <w:multiLevelType w:val="hybridMultilevel"/>
    <w:tmpl w:val="E55CA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258DC"/>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57AE0"/>
    <w:multiLevelType w:val="hybridMultilevel"/>
    <w:tmpl w:val="509825A0"/>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8105C4A"/>
    <w:multiLevelType w:val="hybridMultilevel"/>
    <w:tmpl w:val="E55CA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4E4F8F"/>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14BE2"/>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62C4"/>
    <w:multiLevelType w:val="hybridMultilevel"/>
    <w:tmpl w:val="509825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405FE0"/>
    <w:multiLevelType w:val="hybridMultilevel"/>
    <w:tmpl w:val="D66C6EDC"/>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37B352F"/>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035C8"/>
    <w:multiLevelType w:val="hybridMultilevel"/>
    <w:tmpl w:val="E55CA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0B2CFE"/>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55CF5"/>
    <w:multiLevelType w:val="hybridMultilevel"/>
    <w:tmpl w:val="DD8833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6F5C5A"/>
    <w:multiLevelType w:val="hybridMultilevel"/>
    <w:tmpl w:val="65747B8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8753CB6"/>
    <w:multiLevelType w:val="hybridMultilevel"/>
    <w:tmpl w:val="E55C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97BC3"/>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76384"/>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22C38"/>
    <w:multiLevelType w:val="hybridMultilevel"/>
    <w:tmpl w:val="31E21CE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9755E6"/>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96840"/>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66DF9"/>
    <w:multiLevelType w:val="hybridMultilevel"/>
    <w:tmpl w:val="9738C52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5B61FD7"/>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F7A52"/>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0646E"/>
    <w:multiLevelType w:val="multilevel"/>
    <w:tmpl w:val="2C54F9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E73B4"/>
    <w:multiLevelType w:val="hybridMultilevel"/>
    <w:tmpl w:val="E55CA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5897375">
    <w:abstractNumId w:val="14"/>
  </w:num>
  <w:num w:numId="2" w16cid:durableId="1687755738">
    <w:abstractNumId w:val="12"/>
  </w:num>
  <w:num w:numId="3" w16cid:durableId="1433670047">
    <w:abstractNumId w:val="1"/>
  </w:num>
  <w:num w:numId="4" w16cid:durableId="764810708">
    <w:abstractNumId w:val="8"/>
  </w:num>
  <w:num w:numId="5" w16cid:durableId="833565945">
    <w:abstractNumId w:val="20"/>
  </w:num>
  <w:num w:numId="6" w16cid:durableId="1786189030">
    <w:abstractNumId w:val="17"/>
  </w:num>
  <w:num w:numId="7" w16cid:durableId="144470579">
    <w:abstractNumId w:val="10"/>
  </w:num>
  <w:num w:numId="8" w16cid:durableId="1731076802">
    <w:abstractNumId w:val="3"/>
  </w:num>
  <w:num w:numId="9" w16cid:durableId="34472314">
    <w:abstractNumId w:val="13"/>
  </w:num>
  <w:num w:numId="10" w16cid:durableId="206187409">
    <w:abstractNumId w:val="24"/>
  </w:num>
  <w:num w:numId="11" w16cid:durableId="1351957015">
    <w:abstractNumId w:val="7"/>
  </w:num>
  <w:num w:numId="12" w16cid:durableId="1454792130">
    <w:abstractNumId w:val="4"/>
  </w:num>
  <w:num w:numId="13" w16cid:durableId="1835492329">
    <w:abstractNumId w:val="6"/>
  </w:num>
  <w:num w:numId="14" w16cid:durableId="820542473">
    <w:abstractNumId w:val="2"/>
  </w:num>
  <w:num w:numId="15" w16cid:durableId="603343637">
    <w:abstractNumId w:val="18"/>
  </w:num>
  <w:num w:numId="16" w16cid:durableId="720792259">
    <w:abstractNumId w:val="0"/>
  </w:num>
  <w:num w:numId="17" w16cid:durableId="645090889">
    <w:abstractNumId w:val="21"/>
  </w:num>
  <w:num w:numId="18" w16cid:durableId="1759525378">
    <w:abstractNumId w:val="5"/>
  </w:num>
  <w:num w:numId="19" w16cid:durableId="720403083">
    <w:abstractNumId w:val="19"/>
  </w:num>
  <w:num w:numId="20" w16cid:durableId="1054474449">
    <w:abstractNumId w:val="23"/>
  </w:num>
  <w:num w:numId="21" w16cid:durableId="106583379">
    <w:abstractNumId w:val="16"/>
  </w:num>
  <w:num w:numId="22" w16cid:durableId="184710304">
    <w:abstractNumId w:val="9"/>
  </w:num>
  <w:num w:numId="23" w16cid:durableId="1985769675">
    <w:abstractNumId w:val="15"/>
  </w:num>
  <w:num w:numId="24" w16cid:durableId="1204444785">
    <w:abstractNumId w:val="11"/>
  </w:num>
  <w:num w:numId="25" w16cid:durableId="21426485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A8"/>
    <w:rsid w:val="00126F82"/>
    <w:rsid w:val="00161762"/>
    <w:rsid w:val="00167E3F"/>
    <w:rsid w:val="001B4DAC"/>
    <w:rsid w:val="001B5EA7"/>
    <w:rsid w:val="001E030E"/>
    <w:rsid w:val="003556AB"/>
    <w:rsid w:val="004449A0"/>
    <w:rsid w:val="00470822"/>
    <w:rsid w:val="00480816"/>
    <w:rsid w:val="00497227"/>
    <w:rsid w:val="005755F9"/>
    <w:rsid w:val="005A5D35"/>
    <w:rsid w:val="005D2918"/>
    <w:rsid w:val="00860A33"/>
    <w:rsid w:val="00877AC4"/>
    <w:rsid w:val="008C400F"/>
    <w:rsid w:val="009365C2"/>
    <w:rsid w:val="00992DA8"/>
    <w:rsid w:val="009B6B45"/>
    <w:rsid w:val="00B65050"/>
    <w:rsid w:val="00C139A6"/>
    <w:rsid w:val="00C627AC"/>
    <w:rsid w:val="00CD49E2"/>
    <w:rsid w:val="00D37521"/>
    <w:rsid w:val="00D7304E"/>
    <w:rsid w:val="00DB2550"/>
    <w:rsid w:val="00E2231C"/>
    <w:rsid w:val="00F64659"/>
    <w:rsid w:val="00FB7D0D"/>
    <w:rsid w:val="00FE0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1BD6"/>
  <w15:chartTrackingRefBased/>
  <w15:docId w15:val="{F25190AA-FA0A-4E1C-BB5E-12479443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4E"/>
    <w:pPr>
      <w:spacing w:line="312" w:lineRule="auto"/>
      <w:ind w:firstLine="720"/>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1,Bullet L1,List Paragraph11,Colorful List - Accent 11"/>
    <w:basedOn w:val="Normal"/>
    <w:link w:val="ListParagraphChar"/>
    <w:uiPriority w:val="34"/>
    <w:qFormat/>
    <w:rsid w:val="00992DA8"/>
    <w:pPr>
      <w:ind w:left="720"/>
      <w:contextualSpacing/>
    </w:p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992DA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B6B45"/>
    <w:pPr>
      <w:tabs>
        <w:tab w:val="center" w:pos="4513"/>
        <w:tab w:val="right" w:pos="9026"/>
      </w:tabs>
      <w:spacing w:line="240" w:lineRule="auto"/>
    </w:pPr>
  </w:style>
  <w:style w:type="character" w:customStyle="1" w:styleId="HeaderChar">
    <w:name w:val="Header Char"/>
    <w:basedOn w:val="DefaultParagraphFont"/>
    <w:link w:val="Header"/>
    <w:uiPriority w:val="99"/>
    <w:rsid w:val="009B6B4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B6B45"/>
    <w:pPr>
      <w:tabs>
        <w:tab w:val="center" w:pos="4513"/>
        <w:tab w:val="right" w:pos="9026"/>
      </w:tabs>
      <w:spacing w:line="240" w:lineRule="auto"/>
    </w:pPr>
  </w:style>
  <w:style w:type="character" w:customStyle="1" w:styleId="FooterChar">
    <w:name w:val="Footer Char"/>
    <w:basedOn w:val="DefaultParagraphFont"/>
    <w:link w:val="Footer"/>
    <w:uiPriority w:val="99"/>
    <w:rsid w:val="009B6B4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7981">
      <w:bodyDiv w:val="1"/>
      <w:marLeft w:val="0"/>
      <w:marRight w:val="0"/>
      <w:marTop w:val="0"/>
      <w:marBottom w:val="0"/>
      <w:divBdr>
        <w:top w:val="none" w:sz="0" w:space="0" w:color="auto"/>
        <w:left w:val="none" w:sz="0" w:space="0" w:color="auto"/>
        <w:bottom w:val="none" w:sz="0" w:space="0" w:color="auto"/>
        <w:right w:val="none" w:sz="0" w:space="0" w:color="auto"/>
      </w:divBdr>
    </w:div>
    <w:div w:id="956522665">
      <w:bodyDiv w:val="1"/>
      <w:marLeft w:val="0"/>
      <w:marRight w:val="0"/>
      <w:marTop w:val="0"/>
      <w:marBottom w:val="0"/>
      <w:divBdr>
        <w:top w:val="none" w:sz="0" w:space="0" w:color="auto"/>
        <w:left w:val="none" w:sz="0" w:space="0" w:color="auto"/>
        <w:bottom w:val="none" w:sz="0" w:space="0" w:color="auto"/>
        <w:right w:val="none" w:sz="0" w:space="0" w:color="auto"/>
      </w:divBdr>
    </w:div>
    <w:div w:id="999502201">
      <w:bodyDiv w:val="1"/>
      <w:marLeft w:val="0"/>
      <w:marRight w:val="0"/>
      <w:marTop w:val="0"/>
      <w:marBottom w:val="0"/>
      <w:divBdr>
        <w:top w:val="none" w:sz="0" w:space="0" w:color="auto"/>
        <w:left w:val="none" w:sz="0" w:space="0" w:color="auto"/>
        <w:bottom w:val="none" w:sz="0" w:space="0" w:color="auto"/>
        <w:right w:val="none" w:sz="0" w:space="0" w:color="auto"/>
      </w:divBdr>
    </w:div>
    <w:div w:id="1046494047">
      <w:bodyDiv w:val="1"/>
      <w:marLeft w:val="0"/>
      <w:marRight w:val="0"/>
      <w:marTop w:val="0"/>
      <w:marBottom w:val="0"/>
      <w:divBdr>
        <w:top w:val="none" w:sz="0" w:space="0" w:color="auto"/>
        <w:left w:val="none" w:sz="0" w:space="0" w:color="auto"/>
        <w:bottom w:val="none" w:sz="0" w:space="0" w:color="auto"/>
        <w:right w:val="none" w:sz="0" w:space="0" w:color="auto"/>
      </w:divBdr>
    </w:div>
    <w:div w:id="1210536554">
      <w:bodyDiv w:val="1"/>
      <w:marLeft w:val="0"/>
      <w:marRight w:val="0"/>
      <w:marTop w:val="0"/>
      <w:marBottom w:val="0"/>
      <w:divBdr>
        <w:top w:val="none" w:sz="0" w:space="0" w:color="auto"/>
        <w:left w:val="none" w:sz="0" w:space="0" w:color="auto"/>
        <w:bottom w:val="none" w:sz="0" w:space="0" w:color="auto"/>
        <w:right w:val="none" w:sz="0" w:space="0" w:color="auto"/>
      </w:divBdr>
    </w:div>
    <w:div w:id="1317144242">
      <w:bodyDiv w:val="1"/>
      <w:marLeft w:val="0"/>
      <w:marRight w:val="0"/>
      <w:marTop w:val="0"/>
      <w:marBottom w:val="0"/>
      <w:divBdr>
        <w:top w:val="none" w:sz="0" w:space="0" w:color="auto"/>
        <w:left w:val="none" w:sz="0" w:space="0" w:color="auto"/>
        <w:bottom w:val="none" w:sz="0" w:space="0" w:color="auto"/>
        <w:right w:val="none" w:sz="0" w:space="0" w:color="auto"/>
      </w:divBdr>
    </w:div>
    <w:div w:id="1834367328">
      <w:bodyDiv w:val="1"/>
      <w:marLeft w:val="0"/>
      <w:marRight w:val="0"/>
      <w:marTop w:val="0"/>
      <w:marBottom w:val="0"/>
      <w:divBdr>
        <w:top w:val="none" w:sz="0" w:space="0" w:color="auto"/>
        <w:left w:val="none" w:sz="0" w:space="0" w:color="auto"/>
        <w:bottom w:val="none" w:sz="0" w:space="0" w:color="auto"/>
        <w:right w:val="none" w:sz="0" w:space="0" w:color="auto"/>
      </w:divBdr>
    </w:div>
    <w:div w:id="1917392915">
      <w:bodyDiv w:val="1"/>
      <w:marLeft w:val="0"/>
      <w:marRight w:val="0"/>
      <w:marTop w:val="0"/>
      <w:marBottom w:val="0"/>
      <w:divBdr>
        <w:top w:val="none" w:sz="0" w:space="0" w:color="auto"/>
        <w:left w:val="none" w:sz="0" w:space="0" w:color="auto"/>
        <w:bottom w:val="none" w:sz="0" w:space="0" w:color="auto"/>
        <w:right w:val="none" w:sz="0" w:space="0" w:color="auto"/>
      </w:divBdr>
    </w:div>
    <w:div w:id="203118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Đăng Vinh - 66IT5</dc:creator>
  <cp:keywords/>
  <dc:description/>
  <cp:lastModifiedBy>An Đăng Vinh - 66IT5</cp:lastModifiedBy>
  <cp:revision>23</cp:revision>
  <dcterms:created xsi:type="dcterms:W3CDTF">2023-11-01T23:53:00Z</dcterms:created>
  <dcterms:modified xsi:type="dcterms:W3CDTF">2023-11-02T02:29:00Z</dcterms:modified>
</cp:coreProperties>
</file>