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A46FB" w14:textId="77777777" w:rsidR="00425AA1" w:rsidRPr="00425AA1" w:rsidRDefault="00425AA1" w:rsidP="00EB2814">
      <w:pPr>
        <w:pStyle w:val="Ttulo1"/>
        <w:spacing w:line="360" w:lineRule="auto"/>
        <w:rPr>
          <w:rFonts w:asciiTheme="majorHAnsi" w:hAnsiTheme="majorHAnsi"/>
          <w:b w:val="0"/>
          <w:bCs w:val="0"/>
          <w:sz w:val="40"/>
          <w:szCs w:val="40"/>
        </w:rPr>
      </w:pPr>
      <w:r w:rsidRPr="00425AA1">
        <w:rPr>
          <w:rFonts w:asciiTheme="majorHAnsi" w:hAnsiTheme="majorHAnsi"/>
          <w:b w:val="0"/>
          <w:bCs w:val="0"/>
          <w:sz w:val="40"/>
          <w:szCs w:val="40"/>
        </w:rPr>
        <w:t>Planejamento Estratégico de Tecnologia 2026–2030</w:t>
      </w:r>
    </w:p>
    <w:p w14:paraId="34B1C28E" w14:textId="3B186D32" w:rsidR="00425AA1" w:rsidRPr="00425AA1" w:rsidRDefault="00425AA1" w:rsidP="00EB2814">
      <w:pPr>
        <w:pStyle w:val="Ttulo1"/>
        <w:spacing w:line="360" w:lineRule="auto"/>
        <w:rPr>
          <w:rFonts w:asciiTheme="majorHAnsi" w:hAnsiTheme="majorHAnsi"/>
          <w:b w:val="0"/>
          <w:bCs w:val="0"/>
          <w:sz w:val="32"/>
          <w:szCs w:val="32"/>
        </w:rPr>
      </w:pPr>
      <w:r w:rsidRPr="00425AA1">
        <w:rPr>
          <w:rFonts w:asciiTheme="majorHAnsi" w:hAnsiTheme="majorHAnsi"/>
          <w:b w:val="0"/>
          <w:bCs w:val="0"/>
          <w:sz w:val="32"/>
          <w:szCs w:val="32"/>
        </w:rPr>
        <w:t xml:space="preserve">Por que a </w:t>
      </w:r>
      <w:r w:rsidR="00F12EF5" w:rsidRPr="00425AA1">
        <w:rPr>
          <w:rFonts w:asciiTheme="majorHAnsi" w:hAnsiTheme="majorHAnsi"/>
          <w:b w:val="0"/>
          <w:bCs w:val="0"/>
          <w:sz w:val="32"/>
          <w:szCs w:val="32"/>
        </w:rPr>
        <w:t xml:space="preserve">FUNDEP </w:t>
      </w:r>
      <w:r w:rsidRPr="00425AA1">
        <w:rPr>
          <w:rFonts w:asciiTheme="majorHAnsi" w:hAnsiTheme="majorHAnsi"/>
          <w:b w:val="0"/>
          <w:bCs w:val="0"/>
          <w:sz w:val="32"/>
          <w:szCs w:val="32"/>
        </w:rPr>
        <w:t xml:space="preserve">deve </w:t>
      </w:r>
      <w:r w:rsidR="006664D1">
        <w:rPr>
          <w:rFonts w:asciiTheme="majorHAnsi" w:hAnsiTheme="majorHAnsi"/>
          <w:b w:val="0"/>
          <w:bCs w:val="0"/>
          <w:sz w:val="32"/>
          <w:szCs w:val="32"/>
        </w:rPr>
        <w:t xml:space="preserve">avaliar a </w:t>
      </w:r>
      <w:r w:rsidRPr="00425AA1">
        <w:rPr>
          <w:rFonts w:asciiTheme="majorHAnsi" w:hAnsiTheme="majorHAnsi"/>
          <w:b w:val="0"/>
          <w:bCs w:val="0"/>
          <w:sz w:val="32"/>
          <w:szCs w:val="32"/>
        </w:rPr>
        <w:t>execu</w:t>
      </w:r>
      <w:r w:rsidR="006664D1">
        <w:rPr>
          <w:rFonts w:asciiTheme="majorHAnsi" w:hAnsiTheme="majorHAnsi"/>
          <w:b w:val="0"/>
          <w:bCs w:val="0"/>
          <w:sz w:val="32"/>
          <w:szCs w:val="32"/>
        </w:rPr>
        <w:t>ção</w:t>
      </w:r>
      <w:r w:rsidRPr="00425AA1">
        <w:rPr>
          <w:rFonts w:asciiTheme="majorHAnsi" w:hAnsiTheme="majorHAnsi"/>
          <w:b w:val="0"/>
          <w:bCs w:val="0"/>
          <w:sz w:val="32"/>
          <w:szCs w:val="32"/>
        </w:rPr>
        <w:t xml:space="preserve"> </w:t>
      </w:r>
      <w:r w:rsidR="006664D1">
        <w:rPr>
          <w:rFonts w:asciiTheme="majorHAnsi" w:hAnsiTheme="majorHAnsi"/>
          <w:b w:val="0"/>
          <w:bCs w:val="0"/>
          <w:sz w:val="32"/>
          <w:szCs w:val="32"/>
        </w:rPr>
        <w:t>d</w:t>
      </w:r>
      <w:r w:rsidRPr="00425AA1">
        <w:rPr>
          <w:rFonts w:asciiTheme="majorHAnsi" w:hAnsiTheme="majorHAnsi"/>
          <w:b w:val="0"/>
          <w:bCs w:val="0"/>
          <w:sz w:val="32"/>
          <w:szCs w:val="32"/>
        </w:rPr>
        <w:t>este plano</w:t>
      </w:r>
    </w:p>
    <w:p w14:paraId="628A86E1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 Planejamento Estratégico de Tecnologia 2026–2030 não nasce da necessidade de modernização tecnológica em si, mas da </w:t>
      </w:r>
      <w:r w:rsidRPr="00425AA1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necessidade institucional de sustentar decisões melhores, reduzir riscos estruturais e garantir previsibilidade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em um ambiente cada vez mais complexo, regulado e digital.</w:t>
      </w:r>
    </w:p>
    <w:p w14:paraId="77654771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Executar este planejamento é essencial para que a </w:t>
      </w:r>
      <w:proofErr w:type="spellStart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Fundep</w:t>
      </w:r>
      <w:proofErr w:type="spellEnd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:</w:t>
      </w:r>
    </w:p>
    <w:p w14:paraId="0372B4DD" w14:textId="77777777" w:rsidR="00425AA1" w:rsidRPr="00425AA1" w:rsidRDefault="00425AA1" w:rsidP="00EB281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preserve sua credibilidade institucional;</w:t>
      </w:r>
    </w:p>
    <w:p w14:paraId="62912AAB" w14:textId="77777777" w:rsidR="00425AA1" w:rsidRPr="00425AA1" w:rsidRDefault="00425AA1" w:rsidP="00EB281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reduza dependências operacionais frágeis;</w:t>
      </w:r>
    </w:p>
    <w:p w14:paraId="761EDEA6" w14:textId="77777777" w:rsidR="00425AA1" w:rsidRPr="00425AA1" w:rsidRDefault="00425AA1" w:rsidP="00EB281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sustente crescimento com controle;</w:t>
      </w:r>
    </w:p>
    <w:p w14:paraId="1950822A" w14:textId="77777777" w:rsidR="00425AA1" w:rsidRPr="00425AA1" w:rsidRDefault="00425AA1" w:rsidP="00EB281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evite que tecnologia amplifique falhas de gestão.</w:t>
      </w:r>
    </w:p>
    <w:p w14:paraId="61F7AA45" w14:textId="77777777" w:rsidR="00425AA1" w:rsidRPr="00425AA1" w:rsidRDefault="00425AA1" w:rsidP="00EB2814">
      <w:pPr>
        <w:pStyle w:val="Ttulo1"/>
        <w:spacing w:line="360" w:lineRule="auto"/>
        <w:rPr>
          <w:rFonts w:asciiTheme="majorHAnsi" w:hAnsiTheme="majorHAnsi"/>
          <w:b w:val="0"/>
          <w:bCs w:val="0"/>
          <w:sz w:val="32"/>
          <w:szCs w:val="32"/>
        </w:rPr>
      </w:pPr>
      <w:r w:rsidRPr="00425AA1">
        <w:rPr>
          <w:rFonts w:asciiTheme="majorHAnsi" w:hAnsiTheme="majorHAnsi"/>
          <w:b w:val="0"/>
          <w:bCs w:val="0"/>
          <w:sz w:val="32"/>
          <w:szCs w:val="32"/>
        </w:rPr>
        <w:t>Eixo 1 — Governança de Dados e Decisão Institucional</w:t>
      </w:r>
    </w:p>
    <w:p w14:paraId="60A71822" w14:textId="77777777" w:rsidR="00D864C9" w:rsidRPr="00D864C9" w:rsidRDefault="00D864C9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864C9">
        <w:rPr>
          <w:rFonts w:asciiTheme="majorHAnsi" w:eastAsia="Times New Roman" w:hAnsiTheme="majorHAnsi" w:cs="Times New Roman"/>
          <w:sz w:val="24"/>
          <w:szCs w:val="24"/>
          <w:lang w:eastAsia="pt-BR"/>
        </w:rPr>
        <w:t>Do dado disperso à decisão institucional</w:t>
      </w:r>
    </w:p>
    <w:p w14:paraId="754BF1A1" w14:textId="77777777" w:rsidR="00425AA1" w:rsidRPr="00425AA1" w:rsidRDefault="00425AA1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425AA1">
        <w:rPr>
          <w:rFonts w:asciiTheme="majorHAnsi" w:hAnsiTheme="majorHAnsi"/>
          <w:sz w:val="24"/>
          <w:szCs w:val="24"/>
        </w:rPr>
        <w:t>Por que executar</w:t>
      </w:r>
    </w:p>
    <w:p w14:paraId="7D81A226" w14:textId="53772885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A </w:t>
      </w:r>
      <w:proofErr w:type="spellStart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Fundep</w:t>
      </w:r>
      <w:proofErr w:type="spellEnd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opera em um ambiente onde decisões envolvem recursos públicos, projetos complexos, múltiplos atores e alto risco reputacional.</w:t>
      </w:r>
      <w:r w:rsidR="004067B5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Sem </w:t>
      </w:r>
      <w:r w:rsidRPr="00425AA1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dados governados, integrados e confiáveis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, decisões estratégicas passam a depender de interpretações individuais, controles paralelos e informações conflitantes.</w:t>
      </w:r>
    </w:p>
    <w:p w14:paraId="713684F6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Executar este eixo é fundamental porque:</w:t>
      </w:r>
    </w:p>
    <w:p w14:paraId="5397C6A1" w14:textId="77777777" w:rsidR="00425AA1" w:rsidRPr="00425AA1" w:rsidRDefault="00425AA1" w:rsidP="00EB281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decisões sem dados confiáveis aumentam risco institucional;</w:t>
      </w:r>
    </w:p>
    <w:p w14:paraId="00ABF2AC" w14:textId="77777777" w:rsidR="00425AA1" w:rsidRPr="00425AA1" w:rsidRDefault="00425AA1" w:rsidP="00EB281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múltiplas versões da informação geram conflitos entre áreas;</w:t>
      </w:r>
    </w:p>
    <w:p w14:paraId="5F895E57" w14:textId="77777777" w:rsidR="00425AA1" w:rsidRPr="00425AA1" w:rsidRDefault="00425AA1" w:rsidP="00EB281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ausência de métricas oficiais fragiliza a governança e a transparência.</w:t>
      </w:r>
    </w:p>
    <w:p w14:paraId="33F50FBE" w14:textId="77777777" w:rsidR="00425AA1" w:rsidRDefault="00425AA1" w:rsidP="00EB2814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Times New Roman"/>
          <w:sz w:val="24"/>
          <w:szCs w:val="24"/>
          <w:lang w:eastAsia="pt-BR"/>
        </w:rPr>
      </w:pPr>
      <w:r w:rsidRPr="00425AA1">
        <w:rPr>
          <w:rFonts w:ascii="Calibri Light" w:eastAsia="Times New Roman" w:hAnsi="Calibri Light" w:cs="Times New Roman"/>
          <w:sz w:val="24"/>
          <w:szCs w:val="24"/>
          <w:lang w:eastAsia="pt-BR"/>
        </w:rPr>
        <w:t xml:space="preserve">Este eixo garante que </w:t>
      </w:r>
      <w:r w:rsidRPr="00425AA1">
        <w:rPr>
          <w:rFonts w:ascii="Calibri Light" w:eastAsia="Times New Roman" w:hAnsi="Calibri Light" w:cs="Times New Roman"/>
          <w:b/>
          <w:bCs/>
          <w:sz w:val="24"/>
          <w:szCs w:val="24"/>
          <w:lang w:eastAsia="pt-BR"/>
        </w:rPr>
        <w:t>decidir bem deixe de ser exceção e passe a ser método institucional</w:t>
      </w:r>
      <w:r w:rsidRPr="00425AA1">
        <w:rPr>
          <w:rFonts w:ascii="Calibri Light" w:eastAsia="Times New Roman" w:hAnsi="Calibri Light" w:cs="Times New Roman"/>
          <w:sz w:val="24"/>
          <w:szCs w:val="24"/>
          <w:lang w:eastAsia="pt-BR"/>
        </w:rPr>
        <w:t>.</w:t>
      </w:r>
    </w:p>
    <w:p w14:paraId="071A3C4F" w14:textId="77777777" w:rsidR="00D11A52" w:rsidRPr="00DE58C3" w:rsidRDefault="00D11A52" w:rsidP="00EB2814">
      <w:pPr>
        <w:pStyle w:val="Ttulo2"/>
        <w:spacing w:line="360" w:lineRule="auto"/>
        <w:rPr>
          <w:rFonts w:ascii="Calibri Light" w:hAnsi="Calibri Light"/>
          <w:sz w:val="24"/>
          <w:szCs w:val="24"/>
        </w:rPr>
      </w:pPr>
      <w:r w:rsidRPr="00DE58C3">
        <w:rPr>
          <w:rFonts w:ascii="Calibri Light" w:hAnsi="Calibri Light"/>
          <w:sz w:val="24"/>
          <w:szCs w:val="24"/>
        </w:rPr>
        <w:t>COMO FAZER</w:t>
      </w:r>
    </w:p>
    <w:p w14:paraId="148863AA" w14:textId="77777777" w:rsidR="00D11A52" w:rsidRPr="00DE58C3" w:rsidRDefault="00D11A52" w:rsidP="00EB2814">
      <w:pPr>
        <w:pStyle w:val="Ttulo3"/>
        <w:spacing w:line="360" w:lineRule="auto"/>
        <w:rPr>
          <w:rFonts w:ascii="Calibri Light" w:hAnsi="Calibri Light"/>
          <w:sz w:val="24"/>
          <w:szCs w:val="24"/>
        </w:rPr>
      </w:pPr>
      <w:r w:rsidRPr="00DE58C3">
        <w:rPr>
          <w:rFonts w:ascii="Calibri Light" w:hAnsi="Calibri Light"/>
          <w:sz w:val="24"/>
          <w:szCs w:val="24"/>
        </w:rPr>
        <w:t>1. Definir oficialmente o que é “dado institucional”</w:t>
      </w:r>
    </w:p>
    <w:p w14:paraId="4F6436BD" w14:textId="77777777" w:rsidR="00D11A52" w:rsidRPr="00DE58C3" w:rsidRDefault="00D11A52" w:rsidP="00EB2814">
      <w:pPr>
        <w:pStyle w:val="NormalWeb"/>
        <w:spacing w:line="360" w:lineRule="auto"/>
        <w:jc w:val="both"/>
        <w:rPr>
          <w:rFonts w:ascii="Calibri Light" w:hAnsi="Calibri Light"/>
        </w:rPr>
      </w:pPr>
      <w:r w:rsidRPr="00DE58C3">
        <w:rPr>
          <w:rStyle w:val="Forte"/>
          <w:rFonts w:ascii="Calibri Light" w:hAnsi="Calibri Light"/>
        </w:rPr>
        <w:t>O que fazer</w:t>
      </w:r>
    </w:p>
    <w:p w14:paraId="5294E386" w14:textId="77777777" w:rsidR="00D11A52" w:rsidRPr="00DE58C3" w:rsidRDefault="00D11A52" w:rsidP="00EB2814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 xml:space="preserve">Criar e aprovar um </w:t>
      </w:r>
      <w:r w:rsidRPr="00DE58C3">
        <w:rPr>
          <w:rStyle w:val="Forte"/>
          <w:rFonts w:ascii="Calibri Light" w:hAnsi="Calibri Light"/>
        </w:rPr>
        <w:t>dicionário institucional de dados e indicadores</w:t>
      </w:r>
      <w:r w:rsidRPr="00DE58C3">
        <w:rPr>
          <w:rFonts w:ascii="Calibri Light" w:hAnsi="Calibri Light"/>
        </w:rPr>
        <w:t>.</w:t>
      </w:r>
    </w:p>
    <w:p w14:paraId="34E976FA" w14:textId="77777777" w:rsidR="00D11A52" w:rsidRPr="00DE58C3" w:rsidRDefault="00D11A52" w:rsidP="00EB2814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Definir:</w:t>
      </w:r>
    </w:p>
    <w:p w14:paraId="7B8632DA" w14:textId="77777777" w:rsidR="00D11A52" w:rsidRPr="00DE58C3" w:rsidRDefault="00D11A52" w:rsidP="00EB2814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 xml:space="preserve">responsáveis pelos dados (data </w:t>
      </w:r>
      <w:proofErr w:type="spellStart"/>
      <w:r w:rsidRPr="00DE58C3">
        <w:rPr>
          <w:rFonts w:ascii="Calibri Light" w:hAnsi="Calibri Light"/>
        </w:rPr>
        <w:t>owners</w:t>
      </w:r>
      <w:proofErr w:type="spellEnd"/>
      <w:r w:rsidRPr="00DE58C3">
        <w:rPr>
          <w:rFonts w:ascii="Calibri Light" w:hAnsi="Calibri Light"/>
        </w:rPr>
        <w:t>),</w:t>
      </w:r>
    </w:p>
    <w:p w14:paraId="6659D3D2" w14:textId="77777777" w:rsidR="00D11A52" w:rsidRPr="00DE58C3" w:rsidRDefault="00D11A52" w:rsidP="00EB2814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regras de atualização,</w:t>
      </w:r>
    </w:p>
    <w:p w14:paraId="1F201E98" w14:textId="77777777" w:rsidR="00D11A52" w:rsidRPr="00DE58C3" w:rsidRDefault="00D11A52" w:rsidP="00EB2814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critérios de qualidade.</w:t>
      </w:r>
    </w:p>
    <w:p w14:paraId="0F77EB56" w14:textId="77777777" w:rsidR="00DE58C3" w:rsidRDefault="00D11A52" w:rsidP="00AA11F5">
      <w:pPr>
        <w:pStyle w:val="NormalWeb"/>
        <w:spacing w:line="360" w:lineRule="auto"/>
        <w:jc w:val="both"/>
        <w:rPr>
          <w:rStyle w:val="Forte"/>
          <w:rFonts w:ascii="Calibri Light" w:hAnsi="Calibri Light"/>
        </w:rPr>
      </w:pPr>
      <w:r w:rsidRPr="00DE58C3">
        <w:rPr>
          <w:rStyle w:val="Forte"/>
          <w:rFonts w:ascii="Calibri Light" w:hAnsi="Calibri Light"/>
        </w:rPr>
        <w:t>Por quê</w:t>
      </w:r>
    </w:p>
    <w:p w14:paraId="4211D508" w14:textId="77777777" w:rsidR="00AF2C6E" w:rsidRDefault="00D11A52" w:rsidP="00EB2814">
      <w:pPr>
        <w:pStyle w:val="NormalWeb"/>
        <w:spacing w:line="360" w:lineRule="auto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Dado sem dono vira disputa.</w:t>
      </w:r>
      <w:r w:rsidR="00A81351">
        <w:rPr>
          <w:rFonts w:ascii="Calibri Light" w:hAnsi="Calibri Light"/>
        </w:rPr>
        <w:t xml:space="preserve"> </w:t>
      </w:r>
    </w:p>
    <w:p w14:paraId="2E427800" w14:textId="46A1A3B3" w:rsidR="00D11A52" w:rsidRPr="00DE58C3" w:rsidRDefault="00D11A52" w:rsidP="00EB2814">
      <w:pPr>
        <w:pStyle w:val="NormalWeb"/>
        <w:spacing w:line="360" w:lineRule="auto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Dado com dono vira ativo institucional.</w:t>
      </w:r>
    </w:p>
    <w:p w14:paraId="3FAE86A1" w14:textId="77777777" w:rsidR="00D11A52" w:rsidRPr="00DE58C3" w:rsidRDefault="00D11A52" w:rsidP="00EB2814">
      <w:pPr>
        <w:pStyle w:val="Ttulo3"/>
        <w:spacing w:line="360" w:lineRule="auto"/>
        <w:rPr>
          <w:rFonts w:ascii="Calibri Light" w:hAnsi="Calibri Light"/>
          <w:sz w:val="24"/>
          <w:szCs w:val="24"/>
        </w:rPr>
      </w:pPr>
      <w:r w:rsidRPr="00DE58C3">
        <w:rPr>
          <w:rFonts w:ascii="Calibri Light" w:hAnsi="Calibri Light"/>
          <w:sz w:val="24"/>
          <w:szCs w:val="24"/>
        </w:rPr>
        <w:t>2. Centralizar a verdade, não o controle político</w:t>
      </w:r>
    </w:p>
    <w:p w14:paraId="256F9E24" w14:textId="77777777" w:rsidR="00D11A52" w:rsidRPr="00DE58C3" w:rsidRDefault="00D11A52" w:rsidP="005A1E26">
      <w:pPr>
        <w:pStyle w:val="NormalWeb"/>
        <w:spacing w:line="360" w:lineRule="auto"/>
        <w:ind w:left="567"/>
        <w:jc w:val="both"/>
        <w:rPr>
          <w:rFonts w:ascii="Calibri Light" w:hAnsi="Calibri Light"/>
        </w:rPr>
      </w:pPr>
      <w:r w:rsidRPr="00DE58C3">
        <w:rPr>
          <w:rStyle w:val="Forte"/>
          <w:rFonts w:ascii="Calibri Light" w:hAnsi="Calibri Light"/>
        </w:rPr>
        <w:t>O que fazer</w:t>
      </w:r>
    </w:p>
    <w:p w14:paraId="461281C7" w14:textId="77777777" w:rsidR="00D11A52" w:rsidRPr="00DE58C3" w:rsidRDefault="00D11A52" w:rsidP="005A1E26">
      <w:pPr>
        <w:pStyle w:val="NormalWeb"/>
        <w:numPr>
          <w:ilvl w:val="0"/>
          <w:numId w:val="24"/>
        </w:numPr>
        <w:spacing w:line="360" w:lineRule="auto"/>
        <w:ind w:firstLine="273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Consolidar bases críticas em ambiente corporativo único.</w:t>
      </w:r>
    </w:p>
    <w:p w14:paraId="4F0979B2" w14:textId="77777777" w:rsidR="00D11A52" w:rsidRPr="00DE58C3" w:rsidRDefault="00D11A52" w:rsidP="005A1E26">
      <w:pPr>
        <w:pStyle w:val="NormalWeb"/>
        <w:numPr>
          <w:ilvl w:val="0"/>
          <w:numId w:val="24"/>
        </w:numPr>
        <w:spacing w:line="360" w:lineRule="auto"/>
        <w:ind w:firstLine="273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 xml:space="preserve">Estabelecer que </w:t>
      </w:r>
      <w:r w:rsidRPr="00DE58C3">
        <w:rPr>
          <w:rStyle w:val="Forte"/>
          <w:rFonts w:ascii="Calibri Light" w:hAnsi="Calibri Light"/>
        </w:rPr>
        <w:t>decisão estratégica só se apoia em dados oficiais</w:t>
      </w:r>
      <w:r w:rsidRPr="00DE58C3">
        <w:rPr>
          <w:rFonts w:ascii="Calibri Light" w:hAnsi="Calibri Light"/>
        </w:rPr>
        <w:t>.</w:t>
      </w:r>
    </w:p>
    <w:p w14:paraId="21E89DAD" w14:textId="77777777" w:rsidR="00DE58C3" w:rsidRDefault="00D11A52" w:rsidP="005A1E26">
      <w:pPr>
        <w:pStyle w:val="NormalWeb"/>
        <w:spacing w:line="360" w:lineRule="auto"/>
        <w:ind w:left="567"/>
        <w:jc w:val="both"/>
        <w:rPr>
          <w:rStyle w:val="Forte"/>
          <w:rFonts w:ascii="Calibri Light" w:hAnsi="Calibri Light"/>
        </w:rPr>
      </w:pPr>
      <w:r w:rsidRPr="00DE58C3">
        <w:rPr>
          <w:rStyle w:val="Forte"/>
          <w:rFonts w:ascii="Calibri Light" w:hAnsi="Calibri Light"/>
        </w:rPr>
        <w:t>Por quê</w:t>
      </w:r>
    </w:p>
    <w:p w14:paraId="398E89AA" w14:textId="7834F003" w:rsidR="00D11A52" w:rsidRPr="00DE58C3" w:rsidRDefault="00D11A52" w:rsidP="00D10EE9">
      <w:pPr>
        <w:pStyle w:val="NormalWeb"/>
        <w:spacing w:line="360" w:lineRule="auto"/>
        <w:ind w:firstLine="567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Pluralidade de dados não é pluralidade de visão — é ruído.</w:t>
      </w:r>
    </w:p>
    <w:p w14:paraId="4C1CEF7E" w14:textId="77777777" w:rsidR="00D11A52" w:rsidRPr="00DE58C3" w:rsidRDefault="00D11A52" w:rsidP="00EB2814">
      <w:pPr>
        <w:pStyle w:val="Ttulo3"/>
        <w:spacing w:line="360" w:lineRule="auto"/>
        <w:rPr>
          <w:rFonts w:ascii="Calibri Light" w:hAnsi="Calibri Light"/>
          <w:sz w:val="24"/>
          <w:szCs w:val="24"/>
        </w:rPr>
      </w:pPr>
      <w:r w:rsidRPr="00DE58C3">
        <w:rPr>
          <w:rFonts w:ascii="Calibri Light" w:hAnsi="Calibri Light"/>
          <w:sz w:val="24"/>
          <w:szCs w:val="24"/>
        </w:rPr>
        <w:t>3. Qualidade como rotina, não como correção</w:t>
      </w:r>
    </w:p>
    <w:p w14:paraId="0D1CA372" w14:textId="77777777" w:rsidR="00D11A52" w:rsidRPr="00DE58C3" w:rsidRDefault="00D11A52" w:rsidP="005A1E26">
      <w:pPr>
        <w:pStyle w:val="NormalWeb"/>
        <w:spacing w:line="360" w:lineRule="auto"/>
        <w:ind w:left="567"/>
        <w:jc w:val="both"/>
        <w:rPr>
          <w:rFonts w:ascii="Calibri Light" w:hAnsi="Calibri Light"/>
        </w:rPr>
      </w:pPr>
      <w:r w:rsidRPr="00DE58C3">
        <w:rPr>
          <w:rStyle w:val="Forte"/>
          <w:rFonts w:ascii="Calibri Light" w:hAnsi="Calibri Light"/>
        </w:rPr>
        <w:t>O que fazer</w:t>
      </w:r>
    </w:p>
    <w:p w14:paraId="1EB70AC2" w14:textId="77777777" w:rsidR="00D11A52" w:rsidRPr="00DE58C3" w:rsidRDefault="00D11A52" w:rsidP="00D10EE9">
      <w:pPr>
        <w:pStyle w:val="NormalWeb"/>
        <w:numPr>
          <w:ilvl w:val="0"/>
          <w:numId w:val="25"/>
        </w:numPr>
        <w:spacing w:line="360" w:lineRule="auto"/>
        <w:ind w:firstLine="273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Criar processos automáticos de validação.</w:t>
      </w:r>
    </w:p>
    <w:p w14:paraId="6F246CBF" w14:textId="77777777" w:rsidR="00D11A52" w:rsidRPr="00DE58C3" w:rsidRDefault="00D11A52" w:rsidP="00D10EE9">
      <w:pPr>
        <w:pStyle w:val="NormalWeb"/>
        <w:numPr>
          <w:ilvl w:val="0"/>
          <w:numId w:val="25"/>
        </w:numPr>
        <w:spacing w:line="360" w:lineRule="auto"/>
        <w:ind w:firstLine="273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Monitorar qualidade como KPI recorrente.</w:t>
      </w:r>
    </w:p>
    <w:p w14:paraId="47B840F7" w14:textId="77777777" w:rsidR="00DE58C3" w:rsidRDefault="00D11A52" w:rsidP="005A1E26">
      <w:pPr>
        <w:pStyle w:val="NormalWeb"/>
        <w:spacing w:line="360" w:lineRule="auto"/>
        <w:ind w:left="567"/>
        <w:jc w:val="both"/>
        <w:rPr>
          <w:rStyle w:val="Forte"/>
          <w:rFonts w:ascii="Calibri Light" w:hAnsi="Calibri Light"/>
        </w:rPr>
      </w:pPr>
      <w:r w:rsidRPr="00DE58C3">
        <w:rPr>
          <w:rStyle w:val="Forte"/>
          <w:rFonts w:ascii="Calibri Light" w:hAnsi="Calibri Light"/>
        </w:rPr>
        <w:t>Por quê</w:t>
      </w:r>
    </w:p>
    <w:p w14:paraId="636CC509" w14:textId="235324D2" w:rsidR="00D11A52" w:rsidRPr="00DE58C3" w:rsidRDefault="00D11A52" w:rsidP="005A1E26">
      <w:pPr>
        <w:pStyle w:val="NormalWeb"/>
        <w:spacing w:line="360" w:lineRule="auto"/>
        <w:ind w:left="567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Corrigir dado depois da decisão é tarde demais.</w:t>
      </w:r>
    </w:p>
    <w:p w14:paraId="644FB015" w14:textId="77777777" w:rsidR="00D11A52" w:rsidRPr="00DE58C3" w:rsidRDefault="00D11A52" w:rsidP="005A1E26">
      <w:pPr>
        <w:ind w:left="567"/>
        <w:rPr>
          <w:rFonts w:ascii="Calibri Light" w:hAnsi="Calibri Light"/>
          <w:sz w:val="24"/>
          <w:szCs w:val="24"/>
        </w:rPr>
      </w:pPr>
      <w:r w:rsidRPr="00DE58C3">
        <w:rPr>
          <w:rFonts w:ascii="Calibri Light" w:hAnsi="Calibri Light"/>
          <w:sz w:val="24"/>
          <w:szCs w:val="24"/>
        </w:rPr>
        <w:t>O QUE MAIS FAZER</w:t>
      </w:r>
    </w:p>
    <w:p w14:paraId="6023044C" w14:textId="77777777" w:rsidR="00D11A52" w:rsidRPr="00DE58C3" w:rsidRDefault="00D11A52" w:rsidP="00EB2814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Criar comitê leve de governança de dados (decisão, não burocracia).</w:t>
      </w:r>
    </w:p>
    <w:p w14:paraId="3A68BC50" w14:textId="77777777" w:rsidR="00D11A52" w:rsidRPr="00DE58C3" w:rsidRDefault="00D11A52" w:rsidP="00EB2814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Integrar dados de risco, financeiro e operacional.</w:t>
      </w:r>
    </w:p>
    <w:p w14:paraId="5F0D27B2" w14:textId="77777777" w:rsidR="00D11A52" w:rsidRPr="00DE58C3" w:rsidRDefault="00D11A52" w:rsidP="00EB2814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Publicar indicadores-chave de forma transparente.</w:t>
      </w:r>
    </w:p>
    <w:p w14:paraId="48DCF83F" w14:textId="363F6739" w:rsidR="00D11A52" w:rsidRPr="00DE58C3" w:rsidRDefault="00D11A52" w:rsidP="005A1E26">
      <w:pPr>
        <w:ind w:left="567"/>
        <w:rPr>
          <w:rFonts w:ascii="Calibri Light" w:hAnsi="Calibri Light"/>
          <w:sz w:val="24"/>
          <w:szCs w:val="24"/>
        </w:rPr>
      </w:pPr>
      <w:r w:rsidRPr="00DE58C3">
        <w:rPr>
          <w:rFonts w:ascii="Calibri Light" w:hAnsi="Calibri Light"/>
          <w:sz w:val="24"/>
          <w:szCs w:val="24"/>
        </w:rPr>
        <w:t>O QUE PARAR DE FAZER</w:t>
      </w:r>
    </w:p>
    <w:p w14:paraId="602C6F16" w14:textId="77777777" w:rsidR="00D11A52" w:rsidRPr="00DE58C3" w:rsidRDefault="00D11A52" w:rsidP="005A1E26">
      <w:pPr>
        <w:pStyle w:val="NormalWeb"/>
        <w:numPr>
          <w:ilvl w:val="0"/>
          <w:numId w:val="27"/>
        </w:numPr>
        <w:spacing w:line="360" w:lineRule="auto"/>
        <w:ind w:firstLine="414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Validar dado “na conversa”.</w:t>
      </w:r>
    </w:p>
    <w:p w14:paraId="23AE95E8" w14:textId="77777777" w:rsidR="00D11A52" w:rsidRPr="00DE58C3" w:rsidRDefault="00D11A52" w:rsidP="005A1E26">
      <w:pPr>
        <w:pStyle w:val="NormalWeb"/>
        <w:numPr>
          <w:ilvl w:val="0"/>
          <w:numId w:val="27"/>
        </w:numPr>
        <w:spacing w:line="360" w:lineRule="auto"/>
        <w:ind w:firstLine="414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Ajustar número para caber em narrativa.</w:t>
      </w:r>
    </w:p>
    <w:p w14:paraId="7BB9A2DE" w14:textId="77777777" w:rsidR="00D11A52" w:rsidRPr="00DE58C3" w:rsidRDefault="00D11A52" w:rsidP="005A1E26">
      <w:pPr>
        <w:pStyle w:val="NormalWeb"/>
        <w:numPr>
          <w:ilvl w:val="0"/>
          <w:numId w:val="27"/>
        </w:numPr>
        <w:spacing w:line="360" w:lineRule="auto"/>
        <w:ind w:firstLine="414"/>
        <w:jc w:val="both"/>
        <w:rPr>
          <w:rFonts w:ascii="Calibri Light" w:hAnsi="Calibri Light"/>
        </w:rPr>
      </w:pPr>
      <w:r w:rsidRPr="00DE58C3">
        <w:rPr>
          <w:rFonts w:ascii="Calibri Light" w:hAnsi="Calibri Light"/>
        </w:rPr>
        <w:t>Tratar exceção como regra permanente.</w:t>
      </w:r>
    </w:p>
    <w:p w14:paraId="0012AC6A" w14:textId="77777777" w:rsidR="00425AA1" w:rsidRPr="00425AA1" w:rsidRDefault="00425AA1" w:rsidP="00EB2814">
      <w:pPr>
        <w:pStyle w:val="Ttulo1"/>
        <w:spacing w:line="360" w:lineRule="auto"/>
        <w:rPr>
          <w:rFonts w:asciiTheme="majorHAnsi" w:hAnsiTheme="majorHAnsi"/>
          <w:b w:val="0"/>
          <w:bCs w:val="0"/>
          <w:sz w:val="32"/>
          <w:szCs w:val="32"/>
        </w:rPr>
      </w:pPr>
      <w:r w:rsidRPr="00425AA1">
        <w:rPr>
          <w:rFonts w:asciiTheme="majorHAnsi" w:hAnsiTheme="majorHAnsi"/>
          <w:b w:val="0"/>
          <w:bCs w:val="0"/>
          <w:sz w:val="32"/>
          <w:szCs w:val="32"/>
        </w:rPr>
        <w:t>Eixo 2 — BI como Infraestrutura de Gestão</w:t>
      </w:r>
    </w:p>
    <w:p w14:paraId="3ECEBE8C" w14:textId="77777777" w:rsidR="00017B4E" w:rsidRPr="00D34B5B" w:rsidRDefault="00017B4E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Do relatório à arquitetura de decisão</w:t>
      </w:r>
    </w:p>
    <w:p w14:paraId="676D1521" w14:textId="77777777" w:rsidR="00425AA1" w:rsidRPr="00425AA1" w:rsidRDefault="00425AA1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425AA1">
        <w:rPr>
          <w:rFonts w:asciiTheme="majorHAnsi" w:hAnsiTheme="majorHAnsi"/>
          <w:sz w:val="24"/>
          <w:szCs w:val="24"/>
        </w:rPr>
        <w:t>Por que executar</w:t>
      </w:r>
    </w:p>
    <w:p w14:paraId="5ED07CC9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Nos últimos anos, o BI evoluiu de produção de relatórios para </w:t>
      </w:r>
      <w:r w:rsidRPr="00425AA1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infraestrutura crítica de gestão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. No entanto, sem consolidação estratégica, há risco de regressão para uso fragmentado e reativo.</w:t>
      </w:r>
    </w:p>
    <w:p w14:paraId="7F5024C6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Executar este eixo é necessário porque:</w:t>
      </w:r>
    </w:p>
    <w:p w14:paraId="409FC680" w14:textId="77777777" w:rsidR="00425AA1" w:rsidRPr="00425AA1" w:rsidRDefault="00425AA1" w:rsidP="00EB281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relatórios isolados não sustentam gestão institucional;</w:t>
      </w:r>
    </w:p>
    <w:p w14:paraId="4C8EFF08" w14:textId="77777777" w:rsidR="00425AA1" w:rsidRPr="00425AA1" w:rsidRDefault="00425AA1" w:rsidP="00EB281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decisões estratégicas exigem visão integrada entre projetos, financeiro, jurídico e operação;</w:t>
      </w:r>
    </w:p>
    <w:p w14:paraId="24DAAA47" w14:textId="77777777" w:rsidR="00425AA1" w:rsidRPr="00425AA1" w:rsidRDefault="00425AA1" w:rsidP="00EB281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BI institucional reduz retrabalho, ambiguidade e disputas por números.</w:t>
      </w:r>
    </w:p>
    <w:p w14:paraId="73C32D7F" w14:textId="4621D047" w:rsid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Este eixo assegura que o BI seja </w:t>
      </w:r>
      <w:r w:rsidRPr="00425AA1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fonte oficial da verdade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protegendo a </w:t>
      </w:r>
      <w:r w:rsidR="00B21BC2"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FUNDEP 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de decisões inconsistentes e riscos de auditoria.</w:t>
      </w:r>
    </w:p>
    <w:p w14:paraId="3E82A127" w14:textId="77777777" w:rsidR="00D34B5B" w:rsidRPr="0092601B" w:rsidRDefault="00D34B5B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92601B">
        <w:rPr>
          <w:rFonts w:asciiTheme="majorHAnsi" w:hAnsiTheme="majorHAnsi"/>
          <w:sz w:val="24"/>
          <w:szCs w:val="24"/>
        </w:rPr>
        <w:t>COMO FAZER</w:t>
      </w:r>
    </w:p>
    <w:p w14:paraId="346D2F4F" w14:textId="77777777" w:rsidR="00D34B5B" w:rsidRPr="00D34B5B" w:rsidRDefault="00D34B5B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D34B5B">
        <w:rPr>
          <w:rFonts w:asciiTheme="majorHAnsi" w:hAnsiTheme="majorHAnsi"/>
          <w:sz w:val="24"/>
          <w:szCs w:val="24"/>
        </w:rPr>
        <w:t>1. Institucionalizar o BI como fonte oficial</w:t>
      </w:r>
    </w:p>
    <w:p w14:paraId="5BBCB0E1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567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O que fazer</w:t>
      </w:r>
    </w:p>
    <w:p w14:paraId="70DA9701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851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Definir BI institucional como </w:t>
      </w:r>
      <w:r w:rsidRPr="00D34B5B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referência única para gestão</w:t>
      </w: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.</w:t>
      </w:r>
    </w:p>
    <w:p w14:paraId="0CDFF774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851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Vincular uso de BI aos ritos formais de gestão.</w:t>
      </w:r>
    </w:p>
    <w:p w14:paraId="08CD3B3C" w14:textId="77777777" w:rsidR="00D34B5B" w:rsidRDefault="00D34B5B" w:rsidP="00EB2814">
      <w:pPr>
        <w:spacing w:before="100" w:beforeAutospacing="1" w:after="100" w:afterAutospacing="1" w:line="360" w:lineRule="auto"/>
        <w:ind w:firstLine="567"/>
        <w:jc w:val="both"/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Por quê</w:t>
      </w:r>
    </w:p>
    <w:p w14:paraId="0724DACF" w14:textId="3CBF0FC8" w:rsidR="00D34B5B" w:rsidRPr="00D34B5B" w:rsidRDefault="00D34B5B" w:rsidP="00EB2814">
      <w:pPr>
        <w:spacing w:before="100" w:beforeAutospacing="1" w:after="100" w:afterAutospacing="1" w:line="360" w:lineRule="auto"/>
        <w:ind w:firstLine="851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Sem rito, BI vira ferramenta opcional.</w:t>
      </w:r>
    </w:p>
    <w:p w14:paraId="710B400E" w14:textId="77777777" w:rsidR="00D34B5B" w:rsidRPr="00D34B5B" w:rsidRDefault="00D34B5B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D34B5B">
        <w:rPr>
          <w:rFonts w:asciiTheme="majorHAnsi" w:hAnsiTheme="majorHAnsi"/>
          <w:sz w:val="24"/>
          <w:szCs w:val="24"/>
        </w:rPr>
        <w:t>2. Projetar BI a partir da decisão, não do dado</w:t>
      </w:r>
    </w:p>
    <w:p w14:paraId="57A55A43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567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O que fazer</w:t>
      </w:r>
    </w:p>
    <w:p w14:paraId="7D849BDF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851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Mapear decisões críticas antes de construir indicadores.</w:t>
      </w:r>
    </w:p>
    <w:p w14:paraId="635CAA8D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851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Desenhar painéis para perguntas estratégicas reais.</w:t>
      </w:r>
    </w:p>
    <w:p w14:paraId="0AC2EA53" w14:textId="77777777" w:rsidR="00D34B5B" w:rsidRDefault="00D34B5B" w:rsidP="00EB2814">
      <w:pPr>
        <w:spacing w:before="100" w:beforeAutospacing="1" w:after="100" w:afterAutospacing="1" w:line="360" w:lineRule="auto"/>
        <w:ind w:firstLine="567"/>
        <w:jc w:val="both"/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Por quê</w:t>
      </w:r>
    </w:p>
    <w:p w14:paraId="7507DCD4" w14:textId="08E66BD1" w:rsidR="00D34B5B" w:rsidRPr="00D34B5B" w:rsidRDefault="00D34B5B" w:rsidP="00EB2814">
      <w:pPr>
        <w:spacing w:before="100" w:beforeAutospacing="1" w:after="100" w:afterAutospacing="1" w:line="360" w:lineRule="auto"/>
        <w:ind w:firstLine="851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Dashboard bonito não decide nada.</w:t>
      </w:r>
    </w:p>
    <w:p w14:paraId="730C3039" w14:textId="77777777" w:rsidR="00D34B5B" w:rsidRPr="00D34B5B" w:rsidRDefault="00D34B5B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D34B5B">
        <w:rPr>
          <w:rFonts w:asciiTheme="majorHAnsi" w:hAnsiTheme="majorHAnsi"/>
          <w:sz w:val="24"/>
          <w:szCs w:val="24"/>
        </w:rPr>
        <w:t>3. Integrar BI aos processos</w:t>
      </w:r>
    </w:p>
    <w:p w14:paraId="35A302A1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567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O que fazer</w:t>
      </w:r>
    </w:p>
    <w:p w14:paraId="49A8A125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851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Acoplar BI aos fluxos operacionais.</w:t>
      </w:r>
    </w:p>
    <w:p w14:paraId="653AED4B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851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Usar BI como insumo de auditoria, planejamento e gestão de riscos.</w:t>
      </w:r>
    </w:p>
    <w:p w14:paraId="67DDE9A1" w14:textId="77777777" w:rsidR="00D34B5B" w:rsidRDefault="00D34B5B" w:rsidP="00EB2814">
      <w:pPr>
        <w:spacing w:before="100" w:beforeAutospacing="1" w:after="100" w:afterAutospacing="1" w:line="360" w:lineRule="auto"/>
        <w:ind w:firstLine="567"/>
        <w:jc w:val="both"/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Por quê</w:t>
      </w:r>
    </w:p>
    <w:p w14:paraId="20AE42D2" w14:textId="1F0D9A1C" w:rsidR="00D34B5B" w:rsidRPr="00D34B5B" w:rsidRDefault="00D34B5B" w:rsidP="00EB2814">
      <w:pPr>
        <w:spacing w:before="100" w:beforeAutospacing="1" w:after="100" w:afterAutospacing="1" w:line="360" w:lineRule="auto"/>
        <w:ind w:firstLine="993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BI fora do processo é observador, não ator.</w:t>
      </w:r>
    </w:p>
    <w:p w14:paraId="1745F4D1" w14:textId="77777777" w:rsidR="00D34B5B" w:rsidRPr="00DB6824" w:rsidRDefault="00D34B5B" w:rsidP="00EB2814">
      <w:pPr>
        <w:spacing w:before="100" w:beforeAutospacing="1" w:after="100" w:afterAutospacing="1" w:line="360" w:lineRule="auto"/>
        <w:ind w:firstLine="567"/>
        <w:jc w:val="both"/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</w:pPr>
      <w:r w:rsidRPr="00DB6824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O QUE MAIS FAZER</w:t>
      </w:r>
    </w:p>
    <w:p w14:paraId="71CDAEB8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993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Criar </w:t>
      </w:r>
      <w:proofErr w:type="spellStart"/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roadmap</w:t>
      </w:r>
      <w:proofErr w:type="spellEnd"/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institucional de BI.</w:t>
      </w:r>
    </w:p>
    <w:p w14:paraId="7AB4BCE8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993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Medir uso efetivo, não só acesso.</w:t>
      </w:r>
    </w:p>
    <w:p w14:paraId="02BFF810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993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Descontinuar relatórios redundantes.</w:t>
      </w:r>
    </w:p>
    <w:p w14:paraId="15A911C1" w14:textId="77777777" w:rsidR="00D34B5B" w:rsidRPr="0007587D" w:rsidRDefault="00D34B5B" w:rsidP="00EB2814">
      <w:pPr>
        <w:spacing w:before="100" w:beforeAutospacing="1" w:after="100" w:afterAutospacing="1" w:line="360" w:lineRule="auto"/>
        <w:ind w:firstLine="567"/>
        <w:jc w:val="both"/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</w:pPr>
      <w:r w:rsidRPr="0007587D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O QUE PARAR DE FAZER</w:t>
      </w:r>
    </w:p>
    <w:p w14:paraId="121ACCD1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851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Produzir BI para agradar, não para decidir.</w:t>
      </w:r>
    </w:p>
    <w:p w14:paraId="29302E24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851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Criar painéis sem responsável.</w:t>
      </w:r>
    </w:p>
    <w:p w14:paraId="3866E81B" w14:textId="77777777" w:rsidR="00D34B5B" w:rsidRPr="00D34B5B" w:rsidRDefault="00D34B5B" w:rsidP="00EB2814">
      <w:pPr>
        <w:spacing w:before="100" w:beforeAutospacing="1" w:after="100" w:afterAutospacing="1" w:line="360" w:lineRule="auto"/>
        <w:ind w:firstLine="851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D34B5B">
        <w:rPr>
          <w:rFonts w:asciiTheme="majorHAnsi" w:eastAsia="Times New Roman" w:hAnsiTheme="majorHAnsi" w:cs="Times New Roman"/>
          <w:sz w:val="24"/>
          <w:szCs w:val="24"/>
          <w:lang w:eastAsia="pt-BR"/>
        </w:rPr>
        <w:t>Aceitar múltiplas versões do mesmo indicador.</w:t>
      </w:r>
    </w:p>
    <w:p w14:paraId="456A0387" w14:textId="77777777" w:rsidR="00425AA1" w:rsidRPr="00425AA1" w:rsidRDefault="00425AA1" w:rsidP="00EB2814">
      <w:pPr>
        <w:pStyle w:val="Ttulo1"/>
        <w:spacing w:line="360" w:lineRule="auto"/>
        <w:rPr>
          <w:rFonts w:asciiTheme="majorHAnsi" w:hAnsiTheme="majorHAnsi"/>
          <w:b w:val="0"/>
          <w:bCs w:val="0"/>
          <w:sz w:val="32"/>
          <w:szCs w:val="32"/>
        </w:rPr>
      </w:pPr>
      <w:r w:rsidRPr="00425AA1">
        <w:rPr>
          <w:rFonts w:asciiTheme="majorHAnsi" w:hAnsiTheme="majorHAnsi"/>
          <w:b w:val="0"/>
          <w:bCs w:val="0"/>
          <w:sz w:val="32"/>
          <w:szCs w:val="32"/>
        </w:rPr>
        <w:t>Eixo 3 — Transformação Digital com Foco em Processos</w:t>
      </w:r>
    </w:p>
    <w:p w14:paraId="7E69F462" w14:textId="77777777" w:rsidR="00177CF8" w:rsidRPr="00177CF8" w:rsidRDefault="00177CF8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77CF8">
        <w:rPr>
          <w:rFonts w:asciiTheme="majorHAnsi" w:eastAsia="Times New Roman" w:hAnsiTheme="majorHAnsi" w:cs="Times New Roman"/>
          <w:sz w:val="24"/>
          <w:szCs w:val="24"/>
          <w:lang w:eastAsia="pt-BR"/>
        </w:rPr>
        <w:t>Do digital cosmético ao digital estrutural</w:t>
      </w:r>
    </w:p>
    <w:p w14:paraId="0F1638B3" w14:textId="77777777" w:rsidR="00425AA1" w:rsidRPr="00425AA1" w:rsidRDefault="00425AA1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425AA1">
        <w:rPr>
          <w:rFonts w:asciiTheme="majorHAnsi" w:hAnsiTheme="majorHAnsi"/>
          <w:sz w:val="24"/>
          <w:szCs w:val="24"/>
        </w:rPr>
        <w:t>Por que executar</w:t>
      </w:r>
    </w:p>
    <w:p w14:paraId="6289D8A8" w14:textId="2B9CAD65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Digitalizar atividades sem revisar processos apenas </w:t>
      </w:r>
      <w:r w:rsidRPr="00425AA1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automatiza ineficiências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.</w:t>
      </w:r>
      <w:r w:rsidR="004067B5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A </w:t>
      </w:r>
      <w:proofErr w:type="spellStart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Fundep</w:t>
      </w:r>
      <w:proofErr w:type="spellEnd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ainda convive com controles manuais, planilhas paralelas e fluxos fragmentados que elevam custos, prazos e riscos.</w:t>
      </w:r>
    </w:p>
    <w:p w14:paraId="5D49969F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Executar este eixo é essencial porque:</w:t>
      </w:r>
    </w:p>
    <w:p w14:paraId="6B2439AF" w14:textId="77777777" w:rsidR="00425AA1" w:rsidRPr="00425AA1" w:rsidRDefault="00425AA1" w:rsidP="00EB281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processos não integrados geram falhas operacionais e retrabalho;</w:t>
      </w:r>
    </w:p>
    <w:p w14:paraId="67C5EC4D" w14:textId="77777777" w:rsidR="00425AA1" w:rsidRPr="00425AA1" w:rsidRDefault="00425AA1" w:rsidP="00EB281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ausência de rastreabilidade fragiliza controles e auditorias;</w:t>
      </w:r>
    </w:p>
    <w:p w14:paraId="2F073E62" w14:textId="77777777" w:rsidR="00425AA1" w:rsidRPr="00425AA1" w:rsidRDefault="00425AA1" w:rsidP="00EB281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digitalização orientada a processo aumenta eficiência e conformidade.</w:t>
      </w:r>
    </w:p>
    <w:p w14:paraId="43F10B78" w14:textId="77777777" w:rsidR="00425AA1" w:rsidRPr="005D0FC9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Este eixo garante que a transformação digital </w:t>
      </w:r>
      <w:r w:rsidRPr="00425AA1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simplifique, integre e proteja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, em vez de apenas acelerar problemas existentes.</w:t>
      </w:r>
    </w:p>
    <w:p w14:paraId="16BD67D2" w14:textId="77777777" w:rsidR="00B666C0" w:rsidRPr="005D0FC9" w:rsidRDefault="00B666C0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5D0FC9">
        <w:rPr>
          <w:rFonts w:asciiTheme="majorHAnsi" w:hAnsiTheme="majorHAnsi"/>
          <w:sz w:val="24"/>
          <w:szCs w:val="24"/>
        </w:rPr>
        <w:t>COMO FAZER</w:t>
      </w:r>
    </w:p>
    <w:p w14:paraId="7B449D81" w14:textId="77777777" w:rsidR="00B666C0" w:rsidRPr="005D0FC9" w:rsidRDefault="00B666C0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5D0FC9">
        <w:rPr>
          <w:rFonts w:asciiTheme="majorHAnsi" w:hAnsiTheme="majorHAnsi"/>
          <w:sz w:val="24"/>
          <w:szCs w:val="24"/>
        </w:rPr>
        <w:t>1. Revisar processos antes de digitalizar</w:t>
      </w:r>
    </w:p>
    <w:p w14:paraId="125B633D" w14:textId="77777777" w:rsidR="00B666C0" w:rsidRPr="005D0FC9" w:rsidRDefault="00B666C0" w:rsidP="00EB2814">
      <w:pPr>
        <w:pStyle w:val="NormalWeb"/>
        <w:spacing w:line="360" w:lineRule="auto"/>
        <w:ind w:left="567"/>
        <w:rPr>
          <w:rFonts w:asciiTheme="majorHAnsi" w:hAnsiTheme="majorHAnsi"/>
        </w:rPr>
      </w:pPr>
      <w:r w:rsidRPr="005D0FC9">
        <w:rPr>
          <w:rStyle w:val="Forte"/>
          <w:rFonts w:asciiTheme="majorHAnsi" w:hAnsiTheme="majorHAnsi"/>
        </w:rPr>
        <w:t>O que fazer</w:t>
      </w:r>
    </w:p>
    <w:p w14:paraId="56FADAEC" w14:textId="77777777" w:rsidR="00B666C0" w:rsidRPr="005D0FC9" w:rsidRDefault="00B666C0" w:rsidP="00EB2814">
      <w:pPr>
        <w:pStyle w:val="NormalWeb"/>
        <w:numPr>
          <w:ilvl w:val="0"/>
          <w:numId w:val="28"/>
        </w:numPr>
        <w:spacing w:line="360" w:lineRule="auto"/>
        <w:ind w:left="567" w:firstLine="426"/>
        <w:rPr>
          <w:rFonts w:asciiTheme="majorHAnsi" w:hAnsiTheme="majorHAnsi"/>
        </w:rPr>
      </w:pPr>
      <w:r w:rsidRPr="005D0FC9">
        <w:rPr>
          <w:rFonts w:asciiTheme="majorHAnsi" w:hAnsiTheme="majorHAnsi"/>
        </w:rPr>
        <w:t>Mapear, simplificar e padronizar processos críticos.</w:t>
      </w:r>
    </w:p>
    <w:p w14:paraId="70AD7FAD" w14:textId="77777777" w:rsidR="00B666C0" w:rsidRPr="005D0FC9" w:rsidRDefault="00B666C0" w:rsidP="00EB2814">
      <w:pPr>
        <w:pStyle w:val="NormalWeb"/>
        <w:numPr>
          <w:ilvl w:val="0"/>
          <w:numId w:val="28"/>
        </w:numPr>
        <w:spacing w:line="360" w:lineRule="auto"/>
        <w:ind w:left="567" w:firstLine="426"/>
        <w:rPr>
          <w:rFonts w:asciiTheme="majorHAnsi" w:hAnsiTheme="majorHAnsi"/>
        </w:rPr>
      </w:pPr>
      <w:r w:rsidRPr="005D0FC9">
        <w:rPr>
          <w:rFonts w:asciiTheme="majorHAnsi" w:hAnsiTheme="majorHAnsi"/>
        </w:rPr>
        <w:t>Eliminar etapas redundantes.</w:t>
      </w:r>
    </w:p>
    <w:p w14:paraId="24BBE6C8" w14:textId="77777777" w:rsidR="005D0FC9" w:rsidRDefault="00B666C0" w:rsidP="00EB2814">
      <w:pPr>
        <w:pStyle w:val="NormalWeb"/>
        <w:spacing w:line="360" w:lineRule="auto"/>
        <w:ind w:left="567"/>
        <w:rPr>
          <w:rStyle w:val="Forte"/>
          <w:rFonts w:asciiTheme="majorHAnsi" w:hAnsiTheme="majorHAnsi"/>
        </w:rPr>
      </w:pPr>
      <w:r w:rsidRPr="005D0FC9">
        <w:rPr>
          <w:rStyle w:val="Forte"/>
          <w:rFonts w:asciiTheme="majorHAnsi" w:hAnsiTheme="majorHAnsi"/>
        </w:rPr>
        <w:t>Por quê</w:t>
      </w:r>
    </w:p>
    <w:p w14:paraId="4B07F7EC" w14:textId="24E29D5E" w:rsidR="00B666C0" w:rsidRPr="005D0FC9" w:rsidRDefault="00B666C0" w:rsidP="00EB2814">
      <w:pPr>
        <w:pStyle w:val="NormalWeb"/>
        <w:spacing w:line="360" w:lineRule="auto"/>
        <w:ind w:left="567"/>
        <w:rPr>
          <w:rFonts w:asciiTheme="majorHAnsi" w:hAnsiTheme="majorHAnsi"/>
        </w:rPr>
      </w:pPr>
      <w:r w:rsidRPr="005D0FC9">
        <w:rPr>
          <w:rFonts w:asciiTheme="majorHAnsi" w:hAnsiTheme="majorHAnsi"/>
        </w:rPr>
        <w:t>Digitalizar bagunça acelera a bagunça.</w:t>
      </w:r>
    </w:p>
    <w:p w14:paraId="39276F29" w14:textId="77777777" w:rsidR="00B666C0" w:rsidRPr="005D0FC9" w:rsidRDefault="00B666C0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5D0FC9">
        <w:rPr>
          <w:rFonts w:asciiTheme="majorHAnsi" w:hAnsiTheme="majorHAnsi"/>
          <w:sz w:val="24"/>
          <w:szCs w:val="24"/>
        </w:rPr>
        <w:t>2. Integrar processos ponta a ponta</w:t>
      </w:r>
    </w:p>
    <w:p w14:paraId="38E03C74" w14:textId="77777777" w:rsidR="00B666C0" w:rsidRPr="005D0FC9" w:rsidRDefault="00B666C0" w:rsidP="00EB2814">
      <w:pPr>
        <w:pStyle w:val="NormalWeb"/>
        <w:spacing w:line="360" w:lineRule="auto"/>
        <w:ind w:left="567"/>
        <w:rPr>
          <w:rFonts w:asciiTheme="majorHAnsi" w:hAnsiTheme="majorHAnsi"/>
        </w:rPr>
      </w:pPr>
      <w:r w:rsidRPr="005D0FC9">
        <w:rPr>
          <w:rStyle w:val="Forte"/>
          <w:rFonts w:asciiTheme="majorHAnsi" w:hAnsiTheme="majorHAnsi"/>
        </w:rPr>
        <w:t>O que fazer</w:t>
      </w:r>
    </w:p>
    <w:p w14:paraId="0D7C0FB3" w14:textId="77777777" w:rsidR="00B666C0" w:rsidRPr="005D0FC9" w:rsidRDefault="00B666C0" w:rsidP="00EB2814">
      <w:pPr>
        <w:pStyle w:val="NormalWeb"/>
        <w:numPr>
          <w:ilvl w:val="0"/>
          <w:numId w:val="29"/>
        </w:numPr>
        <w:spacing w:line="360" w:lineRule="auto"/>
        <w:ind w:left="567" w:firstLine="426"/>
        <w:rPr>
          <w:rFonts w:asciiTheme="majorHAnsi" w:hAnsiTheme="majorHAnsi"/>
        </w:rPr>
      </w:pPr>
      <w:r w:rsidRPr="005D0FC9">
        <w:rPr>
          <w:rFonts w:asciiTheme="majorHAnsi" w:hAnsiTheme="majorHAnsi"/>
        </w:rPr>
        <w:t>Conectar áreas, sistemas e dados.</w:t>
      </w:r>
    </w:p>
    <w:p w14:paraId="6B730C88" w14:textId="77777777" w:rsidR="00B666C0" w:rsidRPr="005D0FC9" w:rsidRDefault="00B666C0" w:rsidP="00EB2814">
      <w:pPr>
        <w:pStyle w:val="NormalWeb"/>
        <w:numPr>
          <w:ilvl w:val="0"/>
          <w:numId w:val="29"/>
        </w:numPr>
        <w:spacing w:line="360" w:lineRule="auto"/>
        <w:ind w:left="567" w:firstLine="426"/>
        <w:rPr>
          <w:rFonts w:asciiTheme="majorHAnsi" w:hAnsiTheme="majorHAnsi"/>
        </w:rPr>
      </w:pPr>
      <w:r w:rsidRPr="005D0FC9">
        <w:rPr>
          <w:rFonts w:asciiTheme="majorHAnsi" w:hAnsiTheme="majorHAnsi"/>
        </w:rPr>
        <w:t>Eliminar controles paralelos e planilhas sombra.</w:t>
      </w:r>
    </w:p>
    <w:p w14:paraId="37B4BAB0" w14:textId="77777777" w:rsidR="00B666C0" w:rsidRPr="005D0FC9" w:rsidRDefault="00B666C0" w:rsidP="00EB2814">
      <w:pPr>
        <w:pStyle w:val="NormalWeb"/>
        <w:spacing w:line="360" w:lineRule="auto"/>
        <w:ind w:left="567"/>
        <w:rPr>
          <w:rFonts w:asciiTheme="majorHAnsi" w:hAnsiTheme="majorHAnsi"/>
        </w:rPr>
      </w:pPr>
      <w:r w:rsidRPr="005D0FC9">
        <w:rPr>
          <w:rStyle w:val="Forte"/>
          <w:rFonts w:asciiTheme="majorHAnsi" w:hAnsiTheme="majorHAnsi"/>
        </w:rPr>
        <w:t>Por quê</w:t>
      </w:r>
      <w:r w:rsidRPr="005D0FC9">
        <w:rPr>
          <w:rFonts w:asciiTheme="majorHAnsi" w:hAnsiTheme="majorHAnsi"/>
        </w:rPr>
        <w:br/>
        <w:t>Integração reduz erro, tempo e conflito.</w:t>
      </w:r>
    </w:p>
    <w:p w14:paraId="396376A0" w14:textId="77777777" w:rsidR="00B666C0" w:rsidRPr="005D0FC9" w:rsidRDefault="00B666C0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5D0FC9">
        <w:rPr>
          <w:rFonts w:asciiTheme="majorHAnsi" w:hAnsiTheme="majorHAnsi"/>
          <w:sz w:val="24"/>
          <w:szCs w:val="24"/>
        </w:rPr>
        <w:t>3. Tornar o digital regra institucional</w:t>
      </w:r>
    </w:p>
    <w:p w14:paraId="37CA97BD" w14:textId="77777777" w:rsidR="00B666C0" w:rsidRPr="005D0FC9" w:rsidRDefault="00B666C0" w:rsidP="00EB2814">
      <w:pPr>
        <w:pStyle w:val="NormalWeb"/>
        <w:spacing w:line="360" w:lineRule="auto"/>
        <w:ind w:left="851" w:hanging="284"/>
        <w:rPr>
          <w:rFonts w:asciiTheme="majorHAnsi" w:hAnsiTheme="majorHAnsi"/>
        </w:rPr>
      </w:pPr>
      <w:r w:rsidRPr="005D0FC9">
        <w:rPr>
          <w:rStyle w:val="Forte"/>
          <w:rFonts w:asciiTheme="majorHAnsi" w:hAnsiTheme="majorHAnsi"/>
        </w:rPr>
        <w:t>O que fazer</w:t>
      </w:r>
    </w:p>
    <w:p w14:paraId="722C0FAA" w14:textId="77777777" w:rsidR="00B666C0" w:rsidRPr="005D0FC9" w:rsidRDefault="00B666C0" w:rsidP="00EB2814">
      <w:pPr>
        <w:pStyle w:val="NormalWeb"/>
        <w:numPr>
          <w:ilvl w:val="0"/>
          <w:numId w:val="30"/>
        </w:numPr>
        <w:spacing w:line="360" w:lineRule="auto"/>
        <w:ind w:left="851" w:firstLine="142"/>
        <w:rPr>
          <w:rFonts w:asciiTheme="majorHAnsi" w:hAnsiTheme="majorHAnsi"/>
        </w:rPr>
      </w:pPr>
      <w:r w:rsidRPr="005D0FC9">
        <w:rPr>
          <w:rFonts w:asciiTheme="majorHAnsi" w:hAnsiTheme="majorHAnsi"/>
        </w:rPr>
        <w:t>Documento digital como padrão.</w:t>
      </w:r>
    </w:p>
    <w:p w14:paraId="1F61DD14" w14:textId="77777777" w:rsidR="00B666C0" w:rsidRPr="005D0FC9" w:rsidRDefault="00B666C0" w:rsidP="00EB2814">
      <w:pPr>
        <w:pStyle w:val="NormalWeb"/>
        <w:numPr>
          <w:ilvl w:val="0"/>
          <w:numId w:val="30"/>
        </w:numPr>
        <w:spacing w:line="360" w:lineRule="auto"/>
        <w:ind w:left="851" w:firstLine="142"/>
        <w:rPr>
          <w:rFonts w:asciiTheme="majorHAnsi" w:hAnsiTheme="majorHAnsi"/>
        </w:rPr>
      </w:pPr>
      <w:r w:rsidRPr="005D0FC9">
        <w:rPr>
          <w:rFonts w:asciiTheme="majorHAnsi" w:hAnsiTheme="majorHAnsi"/>
        </w:rPr>
        <w:t xml:space="preserve">Trilha digital </w:t>
      </w:r>
      <w:proofErr w:type="spellStart"/>
      <w:r w:rsidRPr="005D0FC9">
        <w:rPr>
          <w:rFonts w:asciiTheme="majorHAnsi" w:hAnsiTheme="majorHAnsi"/>
        </w:rPr>
        <w:t>auditável</w:t>
      </w:r>
      <w:proofErr w:type="spellEnd"/>
      <w:r w:rsidRPr="005D0FC9">
        <w:rPr>
          <w:rFonts w:asciiTheme="majorHAnsi" w:hAnsiTheme="majorHAnsi"/>
        </w:rPr>
        <w:t xml:space="preserve"> para processos-chave.</w:t>
      </w:r>
    </w:p>
    <w:p w14:paraId="7B0C6D8E" w14:textId="77777777" w:rsidR="005D0FC9" w:rsidRDefault="00B666C0" w:rsidP="00EB2814">
      <w:pPr>
        <w:pStyle w:val="NormalWeb"/>
        <w:spacing w:line="360" w:lineRule="auto"/>
        <w:ind w:left="851" w:hanging="284"/>
        <w:rPr>
          <w:rStyle w:val="Forte"/>
          <w:rFonts w:asciiTheme="majorHAnsi" w:hAnsiTheme="majorHAnsi"/>
        </w:rPr>
      </w:pPr>
      <w:r w:rsidRPr="005D0FC9">
        <w:rPr>
          <w:rStyle w:val="Forte"/>
          <w:rFonts w:asciiTheme="majorHAnsi" w:hAnsiTheme="majorHAnsi"/>
        </w:rPr>
        <w:t>Por quê</w:t>
      </w:r>
    </w:p>
    <w:p w14:paraId="086B0689" w14:textId="3F780960" w:rsidR="00B666C0" w:rsidRPr="005D0FC9" w:rsidRDefault="00B666C0" w:rsidP="00EB2814">
      <w:pPr>
        <w:pStyle w:val="NormalWeb"/>
        <w:spacing w:line="360" w:lineRule="auto"/>
        <w:ind w:left="851" w:hanging="284"/>
        <w:rPr>
          <w:rFonts w:asciiTheme="majorHAnsi" w:hAnsiTheme="majorHAnsi"/>
        </w:rPr>
      </w:pPr>
      <w:r w:rsidRPr="005D0FC9">
        <w:rPr>
          <w:rFonts w:asciiTheme="majorHAnsi" w:hAnsiTheme="majorHAnsi"/>
        </w:rPr>
        <w:t>Papel não protege, só disfarça risco.</w:t>
      </w:r>
    </w:p>
    <w:p w14:paraId="7E0D0B4E" w14:textId="77777777" w:rsidR="00B666C0" w:rsidRPr="005D0FC9" w:rsidRDefault="00B666C0" w:rsidP="00EB2814">
      <w:pPr>
        <w:spacing w:line="360" w:lineRule="auto"/>
        <w:ind w:left="851" w:hanging="284"/>
        <w:rPr>
          <w:rFonts w:asciiTheme="majorHAnsi" w:hAnsiTheme="majorHAnsi"/>
          <w:sz w:val="24"/>
          <w:szCs w:val="24"/>
        </w:rPr>
      </w:pPr>
      <w:r w:rsidRPr="005D0FC9">
        <w:rPr>
          <w:rFonts w:asciiTheme="majorHAnsi" w:hAnsiTheme="majorHAnsi"/>
          <w:sz w:val="24"/>
          <w:szCs w:val="24"/>
        </w:rPr>
        <w:t>O QUE MAIS FAZER</w:t>
      </w:r>
    </w:p>
    <w:p w14:paraId="5577B382" w14:textId="77777777" w:rsidR="00B666C0" w:rsidRPr="005D0FC9" w:rsidRDefault="00B666C0" w:rsidP="00EB2814">
      <w:pPr>
        <w:pStyle w:val="NormalWeb"/>
        <w:numPr>
          <w:ilvl w:val="0"/>
          <w:numId w:val="31"/>
        </w:numPr>
        <w:spacing w:line="360" w:lineRule="auto"/>
        <w:ind w:left="851" w:firstLine="142"/>
        <w:rPr>
          <w:rFonts w:asciiTheme="majorHAnsi" w:hAnsiTheme="majorHAnsi"/>
        </w:rPr>
      </w:pPr>
      <w:r w:rsidRPr="005D0FC9">
        <w:rPr>
          <w:rFonts w:asciiTheme="majorHAnsi" w:hAnsiTheme="majorHAnsi"/>
        </w:rPr>
        <w:t>Criar indicadores de fluidez processual.</w:t>
      </w:r>
    </w:p>
    <w:p w14:paraId="5B62057F" w14:textId="77777777" w:rsidR="005D0FC9" w:rsidRDefault="00B666C0" w:rsidP="00EB2814">
      <w:pPr>
        <w:pStyle w:val="NormalWeb"/>
        <w:numPr>
          <w:ilvl w:val="0"/>
          <w:numId w:val="31"/>
        </w:numPr>
        <w:spacing w:line="360" w:lineRule="auto"/>
        <w:ind w:left="851" w:firstLine="142"/>
        <w:rPr>
          <w:rFonts w:asciiTheme="majorHAnsi" w:hAnsiTheme="majorHAnsi"/>
        </w:rPr>
      </w:pPr>
      <w:r w:rsidRPr="005D0FC9">
        <w:rPr>
          <w:rFonts w:asciiTheme="majorHAnsi" w:hAnsiTheme="majorHAnsi"/>
        </w:rPr>
        <w:t>Automatizar prestação de contas e controles.</w:t>
      </w:r>
    </w:p>
    <w:p w14:paraId="4BF02E6E" w14:textId="1BC7CF22" w:rsidR="00B666C0" w:rsidRPr="005D0FC9" w:rsidRDefault="00B666C0" w:rsidP="00EB2814">
      <w:pPr>
        <w:pStyle w:val="NormalWeb"/>
        <w:numPr>
          <w:ilvl w:val="0"/>
          <w:numId w:val="31"/>
        </w:numPr>
        <w:spacing w:line="360" w:lineRule="auto"/>
        <w:ind w:left="851" w:firstLine="142"/>
        <w:rPr>
          <w:rFonts w:asciiTheme="majorHAnsi" w:hAnsiTheme="majorHAnsi"/>
        </w:rPr>
      </w:pPr>
      <w:r w:rsidRPr="005D0FC9">
        <w:rPr>
          <w:rFonts w:asciiTheme="majorHAnsi" w:hAnsiTheme="majorHAnsi"/>
        </w:rPr>
        <w:t>Revisar processos periodicamente.</w:t>
      </w:r>
    </w:p>
    <w:p w14:paraId="143D7AAA" w14:textId="77777777" w:rsidR="00B666C0" w:rsidRPr="005D0FC9" w:rsidRDefault="00B666C0" w:rsidP="00EB2814">
      <w:pPr>
        <w:spacing w:line="360" w:lineRule="auto"/>
        <w:ind w:left="851" w:hanging="284"/>
        <w:rPr>
          <w:rFonts w:asciiTheme="majorHAnsi" w:hAnsiTheme="majorHAnsi"/>
          <w:sz w:val="24"/>
          <w:szCs w:val="24"/>
        </w:rPr>
      </w:pPr>
      <w:r w:rsidRPr="005D0FC9">
        <w:rPr>
          <w:rFonts w:asciiTheme="majorHAnsi" w:hAnsiTheme="majorHAnsi"/>
          <w:sz w:val="24"/>
          <w:szCs w:val="24"/>
        </w:rPr>
        <w:t>O QUE PARAR DE FAZER</w:t>
      </w:r>
    </w:p>
    <w:p w14:paraId="15977D97" w14:textId="77777777" w:rsidR="00B666C0" w:rsidRPr="005D0FC9" w:rsidRDefault="00B666C0" w:rsidP="00EB2814">
      <w:pPr>
        <w:pStyle w:val="NormalWeb"/>
        <w:numPr>
          <w:ilvl w:val="0"/>
          <w:numId w:val="32"/>
        </w:numPr>
        <w:spacing w:line="360" w:lineRule="auto"/>
        <w:ind w:left="851" w:firstLine="142"/>
        <w:rPr>
          <w:rFonts w:asciiTheme="majorHAnsi" w:hAnsiTheme="majorHAnsi"/>
        </w:rPr>
      </w:pPr>
      <w:r w:rsidRPr="005D0FC9">
        <w:rPr>
          <w:rFonts w:asciiTheme="majorHAnsi" w:hAnsiTheme="majorHAnsi"/>
        </w:rPr>
        <w:t>Digitalizar exceção.</w:t>
      </w:r>
    </w:p>
    <w:p w14:paraId="6FB9B550" w14:textId="77777777" w:rsidR="00B666C0" w:rsidRPr="005D0FC9" w:rsidRDefault="00B666C0" w:rsidP="00EB2814">
      <w:pPr>
        <w:pStyle w:val="NormalWeb"/>
        <w:numPr>
          <w:ilvl w:val="0"/>
          <w:numId w:val="32"/>
        </w:numPr>
        <w:spacing w:line="360" w:lineRule="auto"/>
        <w:ind w:left="851" w:firstLine="142"/>
        <w:rPr>
          <w:rFonts w:asciiTheme="majorHAnsi" w:hAnsiTheme="majorHAnsi"/>
        </w:rPr>
      </w:pPr>
      <w:r w:rsidRPr="005D0FC9">
        <w:rPr>
          <w:rFonts w:asciiTheme="majorHAnsi" w:hAnsiTheme="majorHAnsi"/>
        </w:rPr>
        <w:t>Aceitar “é assim porque sempre foi”.</w:t>
      </w:r>
    </w:p>
    <w:p w14:paraId="426DA564" w14:textId="77777777" w:rsidR="00B666C0" w:rsidRPr="005D0FC9" w:rsidRDefault="00B666C0" w:rsidP="00EB2814">
      <w:pPr>
        <w:pStyle w:val="NormalWeb"/>
        <w:numPr>
          <w:ilvl w:val="0"/>
          <w:numId w:val="32"/>
        </w:numPr>
        <w:spacing w:line="360" w:lineRule="auto"/>
        <w:ind w:left="851" w:firstLine="142"/>
        <w:rPr>
          <w:rFonts w:asciiTheme="majorHAnsi" w:hAnsiTheme="majorHAnsi"/>
        </w:rPr>
      </w:pPr>
      <w:r w:rsidRPr="005D0FC9">
        <w:rPr>
          <w:rFonts w:asciiTheme="majorHAnsi" w:hAnsiTheme="majorHAnsi"/>
        </w:rPr>
        <w:t>Criar solução local para problema institucional.</w:t>
      </w:r>
    </w:p>
    <w:p w14:paraId="0C3B2D65" w14:textId="77777777" w:rsidR="00425AA1" w:rsidRPr="00425AA1" w:rsidRDefault="00425AA1" w:rsidP="00EB2814">
      <w:pPr>
        <w:pStyle w:val="Ttulo1"/>
        <w:spacing w:line="360" w:lineRule="auto"/>
        <w:rPr>
          <w:rFonts w:asciiTheme="majorHAnsi" w:hAnsiTheme="majorHAnsi"/>
          <w:b w:val="0"/>
          <w:bCs w:val="0"/>
          <w:sz w:val="32"/>
          <w:szCs w:val="32"/>
        </w:rPr>
      </w:pPr>
      <w:r w:rsidRPr="00425AA1">
        <w:rPr>
          <w:rFonts w:asciiTheme="majorHAnsi" w:hAnsiTheme="majorHAnsi"/>
          <w:b w:val="0"/>
          <w:bCs w:val="0"/>
          <w:sz w:val="32"/>
          <w:szCs w:val="32"/>
        </w:rPr>
        <w:t>Eixo 4 — Uso Responsável e Estratégico de Inteligência Artificial</w:t>
      </w:r>
    </w:p>
    <w:p w14:paraId="5968D78A" w14:textId="77777777" w:rsidR="00E16F6B" w:rsidRPr="00E16F6B" w:rsidRDefault="00E16F6B" w:rsidP="00EB2814">
      <w:pPr>
        <w:spacing w:line="360" w:lineRule="auto"/>
        <w:rPr>
          <w:rFonts w:asciiTheme="majorHAnsi" w:hAnsiTheme="majorHAnsi"/>
          <w:sz w:val="24"/>
          <w:szCs w:val="24"/>
        </w:rPr>
      </w:pPr>
      <w:r w:rsidRPr="00E16F6B">
        <w:rPr>
          <w:rFonts w:asciiTheme="majorHAnsi" w:hAnsiTheme="majorHAnsi"/>
          <w:sz w:val="24"/>
          <w:szCs w:val="24"/>
        </w:rPr>
        <w:t>Da euforia tecnológica à maturidade institucional</w:t>
      </w:r>
    </w:p>
    <w:p w14:paraId="5549360F" w14:textId="77777777" w:rsidR="00425AA1" w:rsidRPr="00425AA1" w:rsidRDefault="00425AA1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425AA1">
        <w:rPr>
          <w:rFonts w:asciiTheme="majorHAnsi" w:hAnsiTheme="majorHAnsi"/>
          <w:sz w:val="24"/>
          <w:szCs w:val="24"/>
        </w:rPr>
        <w:t>Por que executar</w:t>
      </w:r>
    </w:p>
    <w:p w14:paraId="74ABCA64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A adoção acelerada de IA, sem critérios claros, representa risco real à qualidade das decisões, à </w:t>
      </w:r>
      <w:proofErr w:type="spellStart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auditabilidade</w:t>
      </w:r>
      <w:proofErr w:type="spellEnd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e à responsabilidade institucional.</w:t>
      </w:r>
    </w:p>
    <w:p w14:paraId="7D806293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Executar este eixo é necessário porque:</w:t>
      </w:r>
    </w:p>
    <w:p w14:paraId="4152922B" w14:textId="77777777" w:rsidR="00425AA1" w:rsidRPr="00425AA1" w:rsidRDefault="00425AA1" w:rsidP="00EB281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IA aumenta produtividade no curto prazo, mas pode reduzir pensamento crítico;</w:t>
      </w:r>
    </w:p>
    <w:p w14:paraId="17BE63B3" w14:textId="77777777" w:rsidR="00425AA1" w:rsidRPr="00425AA1" w:rsidRDefault="00425AA1" w:rsidP="00EB281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decisões automatizadas sem supervisão humana elevam riscos jurídicos e reputacionais;</w:t>
      </w:r>
    </w:p>
    <w:p w14:paraId="7E0388F7" w14:textId="77777777" w:rsidR="00425AA1" w:rsidRPr="00425AA1" w:rsidRDefault="00425AA1" w:rsidP="00EB281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a </w:t>
      </w:r>
      <w:proofErr w:type="spellStart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Fundep</w:t>
      </w:r>
      <w:proofErr w:type="spellEnd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precisa proteger a responsabilidade decisória institucional.</w:t>
      </w:r>
    </w:p>
    <w:p w14:paraId="68AA5BBF" w14:textId="77777777" w:rsid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Este eixo posiciona a </w:t>
      </w:r>
      <w:proofErr w:type="spellStart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Fundep</w:t>
      </w:r>
      <w:proofErr w:type="spellEnd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como </w:t>
      </w:r>
      <w:r w:rsidRPr="00425AA1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instituição madura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, que usa IA para apoiar pessoas — não para terceirizar decisões.</w:t>
      </w:r>
    </w:p>
    <w:p w14:paraId="541735EC" w14:textId="77777777" w:rsidR="00617C9A" w:rsidRPr="00E16F6B" w:rsidRDefault="00617C9A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E16F6B">
        <w:rPr>
          <w:rFonts w:asciiTheme="majorHAnsi" w:hAnsiTheme="majorHAnsi"/>
          <w:sz w:val="24"/>
          <w:szCs w:val="24"/>
        </w:rPr>
        <w:t>COMO FAZER</w:t>
      </w:r>
    </w:p>
    <w:p w14:paraId="197C89A9" w14:textId="77777777" w:rsidR="00617C9A" w:rsidRPr="00E16F6B" w:rsidRDefault="00617C9A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E16F6B">
        <w:rPr>
          <w:rFonts w:asciiTheme="majorHAnsi" w:hAnsiTheme="majorHAnsi"/>
          <w:sz w:val="24"/>
          <w:szCs w:val="24"/>
        </w:rPr>
        <w:t>1. Definir onde a IA pode (e não pode) atuar</w:t>
      </w:r>
    </w:p>
    <w:p w14:paraId="59B9D396" w14:textId="77777777" w:rsidR="00617C9A" w:rsidRPr="00E16F6B" w:rsidRDefault="00617C9A" w:rsidP="00EB2814">
      <w:pPr>
        <w:spacing w:line="360" w:lineRule="auto"/>
        <w:ind w:left="426"/>
        <w:rPr>
          <w:rFonts w:asciiTheme="majorHAnsi" w:hAnsiTheme="majorHAnsi"/>
          <w:sz w:val="24"/>
          <w:szCs w:val="24"/>
        </w:rPr>
      </w:pPr>
      <w:r w:rsidRPr="00E16F6B">
        <w:rPr>
          <w:rStyle w:val="Forte"/>
          <w:rFonts w:asciiTheme="majorHAnsi" w:hAnsiTheme="majorHAnsi"/>
          <w:sz w:val="24"/>
          <w:szCs w:val="24"/>
        </w:rPr>
        <w:t>O que fazer</w:t>
      </w:r>
    </w:p>
    <w:p w14:paraId="48F70E5D" w14:textId="77777777" w:rsidR="00617C9A" w:rsidRPr="0023204E" w:rsidRDefault="00617C9A" w:rsidP="00EB2814">
      <w:pPr>
        <w:pStyle w:val="PargrafodaLista"/>
        <w:numPr>
          <w:ilvl w:val="0"/>
          <w:numId w:val="37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23204E">
        <w:rPr>
          <w:rFonts w:asciiTheme="majorHAnsi" w:hAnsiTheme="majorHAnsi"/>
          <w:sz w:val="24"/>
          <w:szCs w:val="24"/>
        </w:rPr>
        <w:t>Criar política clara de uso de IA.</w:t>
      </w:r>
    </w:p>
    <w:p w14:paraId="48EEDCB4" w14:textId="77777777" w:rsidR="00617C9A" w:rsidRPr="0023204E" w:rsidRDefault="00617C9A" w:rsidP="00EB2814">
      <w:pPr>
        <w:pStyle w:val="PargrafodaLista"/>
        <w:numPr>
          <w:ilvl w:val="0"/>
          <w:numId w:val="37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23204E">
        <w:rPr>
          <w:rFonts w:asciiTheme="majorHAnsi" w:hAnsiTheme="majorHAnsi"/>
          <w:sz w:val="24"/>
          <w:szCs w:val="24"/>
        </w:rPr>
        <w:t>Estabelecer supervisão humana obrigatória.</w:t>
      </w:r>
    </w:p>
    <w:p w14:paraId="45170B4F" w14:textId="77777777" w:rsidR="008A3923" w:rsidRDefault="00617C9A" w:rsidP="00EB2814">
      <w:pPr>
        <w:spacing w:line="360" w:lineRule="auto"/>
        <w:ind w:left="426"/>
        <w:rPr>
          <w:rStyle w:val="Forte"/>
          <w:rFonts w:asciiTheme="majorHAnsi" w:hAnsiTheme="majorHAnsi"/>
          <w:sz w:val="24"/>
          <w:szCs w:val="24"/>
        </w:rPr>
      </w:pPr>
      <w:r w:rsidRPr="00E16F6B">
        <w:rPr>
          <w:rStyle w:val="Forte"/>
          <w:rFonts w:asciiTheme="majorHAnsi" w:hAnsiTheme="majorHAnsi"/>
          <w:sz w:val="24"/>
          <w:szCs w:val="24"/>
        </w:rPr>
        <w:t>Por quê</w:t>
      </w:r>
    </w:p>
    <w:p w14:paraId="0E95B3D8" w14:textId="762358EA" w:rsidR="00617C9A" w:rsidRPr="00E16F6B" w:rsidRDefault="00617C9A" w:rsidP="00EB2814">
      <w:pPr>
        <w:spacing w:line="360" w:lineRule="auto"/>
        <w:ind w:left="426"/>
        <w:rPr>
          <w:rFonts w:asciiTheme="majorHAnsi" w:hAnsiTheme="majorHAnsi"/>
          <w:sz w:val="24"/>
          <w:szCs w:val="24"/>
        </w:rPr>
      </w:pPr>
      <w:r w:rsidRPr="00E16F6B">
        <w:rPr>
          <w:rFonts w:asciiTheme="majorHAnsi" w:hAnsiTheme="majorHAnsi"/>
          <w:sz w:val="24"/>
          <w:szCs w:val="24"/>
        </w:rPr>
        <w:t>Decisão sem responsável é risco institucional.</w:t>
      </w:r>
    </w:p>
    <w:p w14:paraId="31CC61D2" w14:textId="77777777" w:rsidR="00617C9A" w:rsidRPr="00E16F6B" w:rsidRDefault="00617C9A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E16F6B">
        <w:rPr>
          <w:rFonts w:asciiTheme="majorHAnsi" w:hAnsiTheme="majorHAnsi"/>
          <w:sz w:val="24"/>
          <w:szCs w:val="24"/>
        </w:rPr>
        <w:t>2. Usar IA para apoiar, não substituir</w:t>
      </w:r>
    </w:p>
    <w:p w14:paraId="08D170F0" w14:textId="77777777" w:rsidR="00617C9A" w:rsidRPr="00E16F6B" w:rsidRDefault="00617C9A" w:rsidP="00EB2814">
      <w:pPr>
        <w:spacing w:line="360" w:lineRule="auto"/>
        <w:ind w:left="567"/>
        <w:rPr>
          <w:rFonts w:asciiTheme="majorHAnsi" w:hAnsiTheme="majorHAnsi"/>
          <w:sz w:val="24"/>
          <w:szCs w:val="24"/>
        </w:rPr>
      </w:pPr>
      <w:r w:rsidRPr="00E16F6B">
        <w:rPr>
          <w:rStyle w:val="Forte"/>
          <w:rFonts w:asciiTheme="majorHAnsi" w:hAnsiTheme="majorHAnsi"/>
          <w:sz w:val="24"/>
          <w:szCs w:val="24"/>
        </w:rPr>
        <w:t>O que fazer</w:t>
      </w:r>
    </w:p>
    <w:p w14:paraId="65E64AC7" w14:textId="77777777" w:rsidR="00617C9A" w:rsidRPr="00CF4A22" w:rsidRDefault="00617C9A" w:rsidP="00EB2814">
      <w:pPr>
        <w:pStyle w:val="PargrafodaLista"/>
        <w:numPr>
          <w:ilvl w:val="0"/>
          <w:numId w:val="33"/>
        </w:numPr>
        <w:spacing w:line="360" w:lineRule="auto"/>
        <w:ind w:left="567" w:firstLine="426"/>
        <w:rPr>
          <w:rFonts w:asciiTheme="majorHAnsi" w:hAnsiTheme="majorHAnsi"/>
          <w:sz w:val="24"/>
          <w:szCs w:val="24"/>
        </w:rPr>
      </w:pPr>
      <w:r w:rsidRPr="00CF4A22">
        <w:rPr>
          <w:rFonts w:asciiTheme="majorHAnsi" w:hAnsiTheme="majorHAnsi"/>
          <w:sz w:val="24"/>
          <w:szCs w:val="24"/>
        </w:rPr>
        <w:t>Aplicar IA em:</w:t>
      </w:r>
    </w:p>
    <w:p w14:paraId="4ECF98D9" w14:textId="77777777" w:rsidR="00617C9A" w:rsidRPr="00CF4A22" w:rsidRDefault="00617C9A" w:rsidP="00EB2814">
      <w:pPr>
        <w:pStyle w:val="PargrafodaLista"/>
        <w:numPr>
          <w:ilvl w:val="0"/>
          <w:numId w:val="33"/>
        </w:numPr>
        <w:spacing w:line="360" w:lineRule="auto"/>
        <w:ind w:left="567" w:firstLine="851"/>
        <w:rPr>
          <w:rFonts w:asciiTheme="majorHAnsi" w:hAnsiTheme="majorHAnsi"/>
          <w:sz w:val="24"/>
          <w:szCs w:val="24"/>
        </w:rPr>
      </w:pPr>
      <w:r w:rsidRPr="00CF4A22">
        <w:rPr>
          <w:rFonts w:asciiTheme="majorHAnsi" w:hAnsiTheme="majorHAnsi"/>
          <w:sz w:val="24"/>
          <w:szCs w:val="24"/>
        </w:rPr>
        <w:t>triagem,</w:t>
      </w:r>
    </w:p>
    <w:p w14:paraId="0D278D89" w14:textId="77777777" w:rsidR="00617C9A" w:rsidRPr="00CF4A22" w:rsidRDefault="00617C9A" w:rsidP="00EB2814">
      <w:pPr>
        <w:pStyle w:val="PargrafodaLista"/>
        <w:numPr>
          <w:ilvl w:val="0"/>
          <w:numId w:val="33"/>
        </w:numPr>
        <w:spacing w:line="360" w:lineRule="auto"/>
        <w:ind w:left="567" w:firstLine="851"/>
        <w:rPr>
          <w:rFonts w:asciiTheme="majorHAnsi" w:hAnsiTheme="majorHAnsi"/>
          <w:sz w:val="24"/>
          <w:szCs w:val="24"/>
        </w:rPr>
      </w:pPr>
      <w:r w:rsidRPr="00CF4A22">
        <w:rPr>
          <w:rFonts w:asciiTheme="majorHAnsi" w:hAnsiTheme="majorHAnsi"/>
          <w:sz w:val="24"/>
          <w:szCs w:val="24"/>
        </w:rPr>
        <w:t>classificação,</w:t>
      </w:r>
    </w:p>
    <w:p w14:paraId="416D65EF" w14:textId="77777777" w:rsidR="00617C9A" w:rsidRPr="00CF4A22" w:rsidRDefault="00617C9A" w:rsidP="00EB2814">
      <w:pPr>
        <w:pStyle w:val="PargrafodaLista"/>
        <w:numPr>
          <w:ilvl w:val="0"/>
          <w:numId w:val="33"/>
        </w:numPr>
        <w:spacing w:line="360" w:lineRule="auto"/>
        <w:ind w:left="567" w:firstLine="851"/>
        <w:rPr>
          <w:rFonts w:asciiTheme="majorHAnsi" w:hAnsiTheme="majorHAnsi"/>
          <w:sz w:val="24"/>
          <w:szCs w:val="24"/>
        </w:rPr>
      </w:pPr>
      <w:r w:rsidRPr="00CF4A22">
        <w:rPr>
          <w:rFonts w:asciiTheme="majorHAnsi" w:hAnsiTheme="majorHAnsi"/>
          <w:sz w:val="24"/>
          <w:szCs w:val="24"/>
        </w:rPr>
        <w:t>automação repetitiva,</w:t>
      </w:r>
    </w:p>
    <w:p w14:paraId="1CEC5F43" w14:textId="77777777" w:rsidR="00617C9A" w:rsidRPr="00CF4A22" w:rsidRDefault="00617C9A" w:rsidP="00EB2814">
      <w:pPr>
        <w:pStyle w:val="PargrafodaLista"/>
        <w:numPr>
          <w:ilvl w:val="0"/>
          <w:numId w:val="33"/>
        </w:numPr>
        <w:spacing w:line="360" w:lineRule="auto"/>
        <w:ind w:left="567" w:firstLine="851"/>
        <w:rPr>
          <w:rFonts w:asciiTheme="majorHAnsi" w:hAnsiTheme="majorHAnsi"/>
          <w:sz w:val="24"/>
          <w:szCs w:val="24"/>
        </w:rPr>
      </w:pPr>
      <w:r w:rsidRPr="00CF4A22">
        <w:rPr>
          <w:rFonts w:asciiTheme="majorHAnsi" w:hAnsiTheme="majorHAnsi"/>
          <w:sz w:val="24"/>
          <w:szCs w:val="24"/>
        </w:rPr>
        <w:t>apoio analítico.</w:t>
      </w:r>
    </w:p>
    <w:p w14:paraId="330F5439" w14:textId="77777777" w:rsidR="00617C9A" w:rsidRPr="00CF4A22" w:rsidRDefault="00617C9A" w:rsidP="00EB2814">
      <w:pPr>
        <w:pStyle w:val="PargrafodaLista"/>
        <w:numPr>
          <w:ilvl w:val="0"/>
          <w:numId w:val="33"/>
        </w:numPr>
        <w:spacing w:line="360" w:lineRule="auto"/>
        <w:ind w:left="567" w:firstLine="851"/>
        <w:rPr>
          <w:rFonts w:asciiTheme="majorHAnsi" w:hAnsiTheme="majorHAnsi"/>
          <w:sz w:val="24"/>
          <w:szCs w:val="24"/>
        </w:rPr>
      </w:pPr>
      <w:r w:rsidRPr="00CF4A22">
        <w:rPr>
          <w:rFonts w:asciiTheme="majorHAnsi" w:hAnsiTheme="majorHAnsi"/>
          <w:sz w:val="24"/>
          <w:szCs w:val="24"/>
        </w:rPr>
        <w:t>Proibir uso para decisões críticas autônomas.</w:t>
      </w:r>
    </w:p>
    <w:p w14:paraId="18F3C93A" w14:textId="77777777" w:rsidR="008A3923" w:rsidRDefault="00617C9A" w:rsidP="00EB2814">
      <w:pPr>
        <w:spacing w:line="360" w:lineRule="auto"/>
        <w:ind w:firstLine="567"/>
        <w:rPr>
          <w:rStyle w:val="Forte"/>
          <w:rFonts w:asciiTheme="majorHAnsi" w:hAnsiTheme="majorHAnsi"/>
          <w:sz w:val="24"/>
          <w:szCs w:val="24"/>
        </w:rPr>
      </w:pPr>
      <w:r w:rsidRPr="00E16F6B">
        <w:rPr>
          <w:rStyle w:val="Forte"/>
          <w:rFonts w:asciiTheme="majorHAnsi" w:hAnsiTheme="majorHAnsi"/>
          <w:sz w:val="24"/>
          <w:szCs w:val="24"/>
        </w:rPr>
        <w:t>Por quê</w:t>
      </w:r>
    </w:p>
    <w:p w14:paraId="6E1EE21A" w14:textId="13B81B16" w:rsidR="00617C9A" w:rsidRPr="00E16F6B" w:rsidRDefault="00617C9A" w:rsidP="00EB2814">
      <w:pPr>
        <w:spacing w:line="360" w:lineRule="auto"/>
        <w:ind w:firstLine="567"/>
        <w:rPr>
          <w:rFonts w:asciiTheme="majorHAnsi" w:hAnsiTheme="majorHAnsi"/>
          <w:sz w:val="24"/>
          <w:szCs w:val="24"/>
        </w:rPr>
      </w:pPr>
      <w:r w:rsidRPr="00E16F6B">
        <w:rPr>
          <w:rFonts w:asciiTheme="majorHAnsi" w:hAnsiTheme="majorHAnsi"/>
          <w:sz w:val="24"/>
          <w:szCs w:val="24"/>
        </w:rPr>
        <w:t>IA erra rápido. Instituição paga caro.</w:t>
      </w:r>
    </w:p>
    <w:p w14:paraId="4E94EC33" w14:textId="77777777" w:rsidR="00617C9A" w:rsidRPr="00E16F6B" w:rsidRDefault="00617C9A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E16F6B">
        <w:rPr>
          <w:rFonts w:asciiTheme="majorHAnsi" w:hAnsiTheme="majorHAnsi"/>
          <w:sz w:val="24"/>
          <w:szCs w:val="24"/>
        </w:rPr>
        <w:t>3. Medir valor real</w:t>
      </w:r>
    </w:p>
    <w:p w14:paraId="423634E6" w14:textId="77777777" w:rsidR="00617C9A" w:rsidRPr="00E16F6B" w:rsidRDefault="00617C9A" w:rsidP="00EB2814">
      <w:pPr>
        <w:spacing w:line="360" w:lineRule="auto"/>
        <w:ind w:left="567"/>
        <w:rPr>
          <w:rFonts w:asciiTheme="majorHAnsi" w:hAnsiTheme="majorHAnsi"/>
          <w:sz w:val="24"/>
          <w:szCs w:val="24"/>
        </w:rPr>
      </w:pPr>
      <w:r w:rsidRPr="00E16F6B">
        <w:rPr>
          <w:rStyle w:val="Forte"/>
          <w:rFonts w:asciiTheme="majorHAnsi" w:hAnsiTheme="majorHAnsi"/>
          <w:sz w:val="24"/>
          <w:szCs w:val="24"/>
        </w:rPr>
        <w:t>O que fazer</w:t>
      </w:r>
    </w:p>
    <w:p w14:paraId="34982343" w14:textId="77777777" w:rsidR="00617C9A" w:rsidRPr="00003F5C" w:rsidRDefault="00617C9A" w:rsidP="00EB2814">
      <w:pPr>
        <w:pStyle w:val="PargrafodaLista"/>
        <w:numPr>
          <w:ilvl w:val="0"/>
          <w:numId w:val="34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003F5C">
        <w:rPr>
          <w:rFonts w:asciiTheme="majorHAnsi" w:hAnsiTheme="majorHAnsi"/>
          <w:sz w:val="24"/>
          <w:szCs w:val="24"/>
        </w:rPr>
        <w:t>Avaliar produtividade antes e depois.</w:t>
      </w:r>
    </w:p>
    <w:p w14:paraId="4B8D94A9" w14:textId="77777777" w:rsidR="00617C9A" w:rsidRPr="00003F5C" w:rsidRDefault="00617C9A" w:rsidP="00EB2814">
      <w:pPr>
        <w:pStyle w:val="PargrafodaLista"/>
        <w:numPr>
          <w:ilvl w:val="0"/>
          <w:numId w:val="34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003F5C">
        <w:rPr>
          <w:rFonts w:asciiTheme="majorHAnsi" w:hAnsiTheme="majorHAnsi"/>
          <w:sz w:val="24"/>
          <w:szCs w:val="24"/>
        </w:rPr>
        <w:t>Encerrar iniciativas que não geram valor.</w:t>
      </w:r>
    </w:p>
    <w:p w14:paraId="324815C0" w14:textId="77777777" w:rsidR="008A3923" w:rsidRDefault="00617C9A" w:rsidP="00EB2814">
      <w:pPr>
        <w:spacing w:line="360" w:lineRule="auto"/>
        <w:ind w:left="567"/>
        <w:rPr>
          <w:rStyle w:val="Forte"/>
          <w:rFonts w:asciiTheme="majorHAnsi" w:hAnsiTheme="majorHAnsi"/>
          <w:sz w:val="24"/>
          <w:szCs w:val="24"/>
        </w:rPr>
      </w:pPr>
      <w:r w:rsidRPr="00E16F6B">
        <w:rPr>
          <w:rStyle w:val="Forte"/>
          <w:rFonts w:asciiTheme="majorHAnsi" w:hAnsiTheme="majorHAnsi"/>
          <w:sz w:val="24"/>
          <w:szCs w:val="24"/>
        </w:rPr>
        <w:t>Por quê</w:t>
      </w:r>
    </w:p>
    <w:p w14:paraId="118CF0A3" w14:textId="28F74CBF" w:rsidR="00617C9A" w:rsidRPr="00E16F6B" w:rsidRDefault="00617C9A" w:rsidP="00EB2814">
      <w:pPr>
        <w:spacing w:line="360" w:lineRule="auto"/>
        <w:ind w:left="567"/>
        <w:rPr>
          <w:rFonts w:asciiTheme="majorHAnsi" w:hAnsiTheme="majorHAnsi"/>
          <w:sz w:val="24"/>
          <w:szCs w:val="24"/>
        </w:rPr>
      </w:pPr>
      <w:r w:rsidRPr="00E16F6B">
        <w:rPr>
          <w:rFonts w:asciiTheme="majorHAnsi" w:hAnsiTheme="majorHAnsi"/>
          <w:sz w:val="24"/>
          <w:szCs w:val="24"/>
        </w:rPr>
        <w:t>Hype não paga custo institucional.</w:t>
      </w:r>
    </w:p>
    <w:p w14:paraId="6127F1DB" w14:textId="77777777" w:rsidR="00617C9A" w:rsidRPr="00E16F6B" w:rsidRDefault="00617C9A" w:rsidP="00EB2814">
      <w:pPr>
        <w:spacing w:line="360" w:lineRule="auto"/>
        <w:ind w:left="567"/>
        <w:rPr>
          <w:rFonts w:asciiTheme="majorHAnsi" w:hAnsiTheme="majorHAnsi"/>
          <w:sz w:val="24"/>
          <w:szCs w:val="24"/>
        </w:rPr>
      </w:pPr>
      <w:r w:rsidRPr="00E16F6B">
        <w:rPr>
          <w:rFonts w:asciiTheme="majorHAnsi" w:hAnsiTheme="majorHAnsi"/>
          <w:sz w:val="24"/>
          <w:szCs w:val="24"/>
        </w:rPr>
        <w:t>O QUE MAIS FAZER</w:t>
      </w:r>
    </w:p>
    <w:p w14:paraId="54765026" w14:textId="77777777" w:rsidR="00617C9A" w:rsidRPr="000836CC" w:rsidRDefault="00617C9A" w:rsidP="00EB2814">
      <w:pPr>
        <w:pStyle w:val="PargrafodaLista"/>
        <w:numPr>
          <w:ilvl w:val="0"/>
          <w:numId w:val="35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0836CC">
        <w:rPr>
          <w:rFonts w:asciiTheme="majorHAnsi" w:hAnsiTheme="majorHAnsi"/>
          <w:sz w:val="24"/>
          <w:szCs w:val="24"/>
        </w:rPr>
        <w:t>Criar catálogo institucional de usos de IA.</w:t>
      </w:r>
    </w:p>
    <w:p w14:paraId="59EDA9BB" w14:textId="77777777" w:rsidR="00617C9A" w:rsidRPr="000836CC" w:rsidRDefault="00617C9A" w:rsidP="00EB2814">
      <w:pPr>
        <w:pStyle w:val="PargrafodaLista"/>
        <w:numPr>
          <w:ilvl w:val="0"/>
          <w:numId w:val="35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0836CC">
        <w:rPr>
          <w:rFonts w:asciiTheme="majorHAnsi" w:hAnsiTheme="majorHAnsi"/>
          <w:sz w:val="24"/>
          <w:szCs w:val="24"/>
        </w:rPr>
        <w:t>Integrar IA ao BI (não isolada).</w:t>
      </w:r>
    </w:p>
    <w:p w14:paraId="0D95424E" w14:textId="77777777" w:rsidR="00617C9A" w:rsidRPr="000836CC" w:rsidRDefault="00617C9A" w:rsidP="00EB2814">
      <w:pPr>
        <w:pStyle w:val="PargrafodaLista"/>
        <w:numPr>
          <w:ilvl w:val="0"/>
          <w:numId w:val="35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0836CC">
        <w:rPr>
          <w:rFonts w:asciiTheme="majorHAnsi" w:hAnsiTheme="majorHAnsi"/>
          <w:sz w:val="24"/>
          <w:szCs w:val="24"/>
        </w:rPr>
        <w:t>Promover letramento crítico em IA.</w:t>
      </w:r>
    </w:p>
    <w:p w14:paraId="2A7413F2" w14:textId="77777777" w:rsidR="00617C9A" w:rsidRPr="00E16F6B" w:rsidRDefault="00617C9A" w:rsidP="00EB2814">
      <w:pPr>
        <w:spacing w:line="360" w:lineRule="auto"/>
        <w:ind w:left="567"/>
        <w:rPr>
          <w:rFonts w:asciiTheme="majorHAnsi" w:hAnsiTheme="majorHAnsi"/>
          <w:sz w:val="24"/>
          <w:szCs w:val="24"/>
        </w:rPr>
      </w:pPr>
      <w:r w:rsidRPr="00E16F6B">
        <w:rPr>
          <w:rFonts w:asciiTheme="majorHAnsi" w:hAnsiTheme="majorHAnsi"/>
          <w:sz w:val="24"/>
          <w:szCs w:val="24"/>
        </w:rPr>
        <w:t>O QUE PARAR DE FAZER</w:t>
      </w:r>
    </w:p>
    <w:p w14:paraId="422DECC7" w14:textId="77777777" w:rsidR="00617C9A" w:rsidRPr="000836CC" w:rsidRDefault="00617C9A" w:rsidP="00EB2814">
      <w:pPr>
        <w:pStyle w:val="PargrafodaLista"/>
        <w:numPr>
          <w:ilvl w:val="0"/>
          <w:numId w:val="36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0836CC">
        <w:rPr>
          <w:rFonts w:asciiTheme="majorHAnsi" w:hAnsiTheme="majorHAnsi"/>
          <w:sz w:val="24"/>
          <w:szCs w:val="24"/>
        </w:rPr>
        <w:t>Tratar IA como solução genérica.</w:t>
      </w:r>
    </w:p>
    <w:p w14:paraId="76E15B2B" w14:textId="77777777" w:rsidR="00617C9A" w:rsidRPr="000836CC" w:rsidRDefault="00617C9A" w:rsidP="00EB2814">
      <w:pPr>
        <w:pStyle w:val="PargrafodaLista"/>
        <w:numPr>
          <w:ilvl w:val="0"/>
          <w:numId w:val="36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0836CC">
        <w:rPr>
          <w:rFonts w:asciiTheme="majorHAnsi" w:hAnsiTheme="majorHAnsi"/>
          <w:sz w:val="24"/>
          <w:szCs w:val="24"/>
        </w:rPr>
        <w:t>Automatizar sem entender processo.</w:t>
      </w:r>
    </w:p>
    <w:p w14:paraId="3E736866" w14:textId="77777777" w:rsidR="00617C9A" w:rsidRPr="000836CC" w:rsidRDefault="00617C9A" w:rsidP="00EB2814">
      <w:pPr>
        <w:pStyle w:val="PargrafodaLista"/>
        <w:numPr>
          <w:ilvl w:val="0"/>
          <w:numId w:val="36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0836CC">
        <w:rPr>
          <w:rFonts w:asciiTheme="majorHAnsi" w:hAnsiTheme="majorHAnsi"/>
          <w:sz w:val="24"/>
          <w:szCs w:val="24"/>
        </w:rPr>
        <w:t>Confundir velocidade com qualidade.</w:t>
      </w:r>
    </w:p>
    <w:p w14:paraId="7C3D4603" w14:textId="77777777" w:rsidR="00425AA1" w:rsidRPr="00425AA1" w:rsidRDefault="00425AA1" w:rsidP="00EB2814">
      <w:pPr>
        <w:pStyle w:val="Ttulo1"/>
        <w:spacing w:line="360" w:lineRule="auto"/>
        <w:rPr>
          <w:rFonts w:asciiTheme="majorHAnsi" w:hAnsiTheme="majorHAnsi"/>
          <w:b w:val="0"/>
          <w:bCs w:val="0"/>
          <w:sz w:val="32"/>
          <w:szCs w:val="32"/>
        </w:rPr>
      </w:pPr>
      <w:r w:rsidRPr="00425AA1">
        <w:rPr>
          <w:rFonts w:asciiTheme="majorHAnsi" w:hAnsiTheme="majorHAnsi"/>
          <w:b w:val="0"/>
          <w:bCs w:val="0"/>
          <w:sz w:val="32"/>
          <w:szCs w:val="32"/>
        </w:rPr>
        <w:t>Eixo 5 — Pessoas e Profissional do Futuro</w:t>
      </w:r>
    </w:p>
    <w:p w14:paraId="125A3D8E" w14:textId="77777777" w:rsidR="00A06A09" w:rsidRPr="00A06A09" w:rsidRDefault="00A06A09" w:rsidP="00EB2814">
      <w:pPr>
        <w:spacing w:line="360" w:lineRule="auto"/>
        <w:rPr>
          <w:rFonts w:asciiTheme="majorHAnsi" w:hAnsiTheme="majorHAnsi"/>
          <w:sz w:val="24"/>
          <w:szCs w:val="24"/>
        </w:rPr>
      </w:pPr>
      <w:r w:rsidRPr="00A06A09">
        <w:rPr>
          <w:rFonts w:asciiTheme="majorHAnsi" w:hAnsiTheme="majorHAnsi"/>
          <w:sz w:val="24"/>
          <w:szCs w:val="24"/>
        </w:rPr>
        <w:t>Da capacitação pontual à maturidade organizacional</w:t>
      </w:r>
    </w:p>
    <w:p w14:paraId="55B3CD5C" w14:textId="77777777" w:rsidR="00425AA1" w:rsidRPr="00425AA1" w:rsidRDefault="00425AA1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425AA1">
        <w:rPr>
          <w:rFonts w:asciiTheme="majorHAnsi" w:hAnsiTheme="majorHAnsi"/>
          <w:sz w:val="24"/>
          <w:szCs w:val="24"/>
        </w:rPr>
        <w:t>Por que executar</w:t>
      </w:r>
    </w:p>
    <w:p w14:paraId="6DDA2E64" w14:textId="182017B4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Tecnologia sem pessoas capacitadas </w:t>
      </w:r>
      <w:r w:rsidRPr="00425AA1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não gera valor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.</w:t>
      </w:r>
      <w:r w:rsidR="004067B5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Mais do que especialistas em ferramentas, a </w:t>
      </w:r>
      <w:proofErr w:type="spellStart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Fundep</w:t>
      </w:r>
      <w:proofErr w:type="spellEnd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precisa de profissionais que compreendam dados, processos e impacto institucional.</w:t>
      </w:r>
    </w:p>
    <w:p w14:paraId="6632A8B6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Executar este eixo é vital porque:</w:t>
      </w:r>
    </w:p>
    <w:p w14:paraId="407F4E05" w14:textId="77777777" w:rsidR="00425AA1" w:rsidRPr="00425AA1" w:rsidRDefault="00425AA1" w:rsidP="00EB281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erros operacionais muitas vezes decorrem de má interpretação da informação;</w:t>
      </w:r>
    </w:p>
    <w:p w14:paraId="6EE0F1FA" w14:textId="77777777" w:rsidR="00425AA1" w:rsidRPr="00425AA1" w:rsidRDefault="00425AA1" w:rsidP="00EB281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dependência excessiva de indivíduos fragiliza a continuidade institucional;</w:t>
      </w:r>
    </w:p>
    <w:p w14:paraId="46AFEDB2" w14:textId="77777777" w:rsidR="00425AA1" w:rsidRPr="00425AA1" w:rsidRDefault="00425AA1" w:rsidP="00EB281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retenção de talentos de TI e BI é fator crítico de sustentabilidade.</w:t>
      </w:r>
    </w:p>
    <w:p w14:paraId="663E9277" w14:textId="77777777" w:rsid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Este eixo garante que a transformação digital seja </w:t>
      </w:r>
      <w:r w:rsidRPr="00425AA1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assimilada pelas pessoas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, e não imposta a elas.</w:t>
      </w:r>
    </w:p>
    <w:p w14:paraId="308BE48C" w14:textId="77777777" w:rsidR="00A06A09" w:rsidRPr="00A06A09" w:rsidRDefault="00A06A09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A06A09">
        <w:rPr>
          <w:rFonts w:asciiTheme="majorHAnsi" w:hAnsiTheme="majorHAnsi"/>
          <w:sz w:val="24"/>
          <w:szCs w:val="24"/>
        </w:rPr>
        <w:t>COMO FAZER</w:t>
      </w:r>
    </w:p>
    <w:p w14:paraId="01CBA70E" w14:textId="77777777" w:rsidR="00A06A09" w:rsidRPr="00A06A09" w:rsidRDefault="00A06A09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A06A09">
        <w:rPr>
          <w:rFonts w:asciiTheme="majorHAnsi" w:hAnsiTheme="majorHAnsi"/>
          <w:sz w:val="24"/>
          <w:szCs w:val="24"/>
        </w:rPr>
        <w:t>1. Alfabetizar a instituição em dados</w:t>
      </w:r>
    </w:p>
    <w:p w14:paraId="7CD46F8A" w14:textId="77777777" w:rsidR="00A06A09" w:rsidRPr="00A06A09" w:rsidRDefault="00A06A09" w:rsidP="00EB2814">
      <w:pPr>
        <w:pStyle w:val="NormalWeb"/>
        <w:spacing w:line="360" w:lineRule="auto"/>
        <w:ind w:left="567"/>
        <w:rPr>
          <w:rFonts w:asciiTheme="majorHAnsi" w:hAnsiTheme="majorHAnsi"/>
        </w:rPr>
      </w:pPr>
      <w:r w:rsidRPr="00A06A09">
        <w:rPr>
          <w:rStyle w:val="Forte"/>
          <w:rFonts w:asciiTheme="majorHAnsi" w:hAnsiTheme="majorHAnsi"/>
        </w:rPr>
        <w:t>O que fazer</w:t>
      </w:r>
    </w:p>
    <w:p w14:paraId="7CC80ED2" w14:textId="77777777" w:rsidR="00A06A09" w:rsidRPr="00A06A09" w:rsidRDefault="00A06A09" w:rsidP="00EB2814">
      <w:pPr>
        <w:pStyle w:val="NormalWeb"/>
        <w:numPr>
          <w:ilvl w:val="0"/>
          <w:numId w:val="38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Capacitar gestores e equipes para ler indicadores.</w:t>
      </w:r>
    </w:p>
    <w:p w14:paraId="21ED91A4" w14:textId="77777777" w:rsidR="00A06A09" w:rsidRPr="00A06A09" w:rsidRDefault="00A06A09" w:rsidP="00EB2814">
      <w:pPr>
        <w:pStyle w:val="NormalWeb"/>
        <w:numPr>
          <w:ilvl w:val="0"/>
          <w:numId w:val="38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Ensinar impacto institucional dos dados.</w:t>
      </w:r>
    </w:p>
    <w:p w14:paraId="7E4F385F" w14:textId="77777777" w:rsidR="00A06A09" w:rsidRDefault="00A06A09" w:rsidP="00EB2814">
      <w:pPr>
        <w:pStyle w:val="NormalWeb"/>
        <w:spacing w:line="360" w:lineRule="auto"/>
        <w:ind w:left="567"/>
        <w:rPr>
          <w:rStyle w:val="Forte"/>
          <w:rFonts w:asciiTheme="majorHAnsi" w:hAnsiTheme="majorHAnsi"/>
        </w:rPr>
      </w:pPr>
      <w:r w:rsidRPr="00A06A09">
        <w:rPr>
          <w:rStyle w:val="Forte"/>
          <w:rFonts w:asciiTheme="majorHAnsi" w:hAnsiTheme="majorHAnsi"/>
        </w:rPr>
        <w:t>Por quê</w:t>
      </w:r>
    </w:p>
    <w:p w14:paraId="31F90417" w14:textId="320B808C" w:rsidR="00A06A09" w:rsidRPr="00A06A09" w:rsidRDefault="00A06A09" w:rsidP="00EB2814">
      <w:pPr>
        <w:pStyle w:val="NormalWeb"/>
        <w:spacing w:line="360" w:lineRule="auto"/>
        <w:ind w:left="567"/>
        <w:rPr>
          <w:rFonts w:asciiTheme="majorHAnsi" w:hAnsiTheme="majorHAnsi"/>
        </w:rPr>
      </w:pPr>
      <w:r w:rsidRPr="00A06A09">
        <w:rPr>
          <w:rFonts w:asciiTheme="majorHAnsi" w:hAnsiTheme="majorHAnsi"/>
        </w:rPr>
        <w:t>Dado sem interpretação vira ruído.</w:t>
      </w:r>
    </w:p>
    <w:p w14:paraId="69C90677" w14:textId="77777777" w:rsidR="00A06A09" w:rsidRPr="00A06A09" w:rsidRDefault="00A06A09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A06A09">
        <w:rPr>
          <w:rFonts w:asciiTheme="majorHAnsi" w:hAnsiTheme="majorHAnsi"/>
          <w:sz w:val="24"/>
          <w:szCs w:val="24"/>
        </w:rPr>
        <w:t>2. Reduzir dependência de indivíduos</w:t>
      </w:r>
    </w:p>
    <w:p w14:paraId="6009FB44" w14:textId="77777777" w:rsidR="00A06A09" w:rsidRPr="00A06A09" w:rsidRDefault="00A06A09" w:rsidP="00EB2814">
      <w:pPr>
        <w:pStyle w:val="NormalWeb"/>
        <w:spacing w:line="360" w:lineRule="auto"/>
        <w:ind w:left="567"/>
        <w:rPr>
          <w:rFonts w:asciiTheme="majorHAnsi" w:hAnsiTheme="majorHAnsi"/>
        </w:rPr>
      </w:pPr>
      <w:r w:rsidRPr="00A06A09">
        <w:rPr>
          <w:rStyle w:val="Forte"/>
          <w:rFonts w:asciiTheme="majorHAnsi" w:hAnsiTheme="majorHAnsi"/>
        </w:rPr>
        <w:t>O que fazer</w:t>
      </w:r>
    </w:p>
    <w:p w14:paraId="79F93917" w14:textId="77777777" w:rsidR="00A06A09" w:rsidRPr="00A06A09" w:rsidRDefault="00A06A09" w:rsidP="00EB2814">
      <w:pPr>
        <w:pStyle w:val="NormalWeb"/>
        <w:numPr>
          <w:ilvl w:val="0"/>
          <w:numId w:val="39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Documentar processos e conhecimento.</w:t>
      </w:r>
    </w:p>
    <w:p w14:paraId="69101BF1" w14:textId="77777777" w:rsidR="00A06A09" w:rsidRPr="00A06A09" w:rsidRDefault="00A06A09" w:rsidP="00EB2814">
      <w:pPr>
        <w:pStyle w:val="NormalWeb"/>
        <w:numPr>
          <w:ilvl w:val="0"/>
          <w:numId w:val="39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Criar mecanismos de continuidade.</w:t>
      </w:r>
    </w:p>
    <w:p w14:paraId="16B1EB78" w14:textId="77777777" w:rsidR="00A06A09" w:rsidRDefault="00A06A09" w:rsidP="00EB2814">
      <w:pPr>
        <w:pStyle w:val="NormalWeb"/>
        <w:spacing w:line="360" w:lineRule="auto"/>
        <w:ind w:left="567"/>
        <w:rPr>
          <w:rStyle w:val="Forte"/>
          <w:rFonts w:asciiTheme="majorHAnsi" w:hAnsiTheme="majorHAnsi"/>
        </w:rPr>
      </w:pPr>
      <w:r w:rsidRPr="00A06A09">
        <w:rPr>
          <w:rStyle w:val="Forte"/>
          <w:rFonts w:asciiTheme="majorHAnsi" w:hAnsiTheme="majorHAnsi"/>
        </w:rPr>
        <w:t>Por quê</w:t>
      </w:r>
    </w:p>
    <w:p w14:paraId="2A0CDEAB" w14:textId="19B02CC3" w:rsidR="00A06A09" w:rsidRPr="00A06A09" w:rsidRDefault="00A06A09" w:rsidP="00EB2814">
      <w:pPr>
        <w:pStyle w:val="NormalWeb"/>
        <w:spacing w:line="360" w:lineRule="auto"/>
        <w:ind w:left="567"/>
        <w:rPr>
          <w:rFonts w:asciiTheme="majorHAnsi" w:hAnsiTheme="majorHAnsi"/>
        </w:rPr>
      </w:pPr>
      <w:r w:rsidRPr="00A06A09">
        <w:rPr>
          <w:rFonts w:asciiTheme="majorHAnsi" w:hAnsiTheme="majorHAnsi"/>
        </w:rPr>
        <w:t>Instituição madura não depende de heróis.</w:t>
      </w:r>
    </w:p>
    <w:p w14:paraId="520E29F7" w14:textId="77777777" w:rsidR="00A06A09" w:rsidRPr="00A06A09" w:rsidRDefault="00A06A09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A06A09">
        <w:rPr>
          <w:rFonts w:asciiTheme="majorHAnsi" w:hAnsiTheme="majorHAnsi"/>
          <w:sz w:val="24"/>
          <w:szCs w:val="24"/>
        </w:rPr>
        <w:t>3. Valorizar e reter talentos estratégicos</w:t>
      </w:r>
    </w:p>
    <w:p w14:paraId="046CBD41" w14:textId="77777777" w:rsidR="00A06A09" w:rsidRPr="00A06A09" w:rsidRDefault="00A06A09" w:rsidP="00EB2814">
      <w:pPr>
        <w:pStyle w:val="NormalWeb"/>
        <w:spacing w:line="360" w:lineRule="auto"/>
        <w:ind w:left="567"/>
        <w:rPr>
          <w:rFonts w:asciiTheme="majorHAnsi" w:hAnsiTheme="majorHAnsi"/>
        </w:rPr>
      </w:pPr>
      <w:r w:rsidRPr="00A06A09">
        <w:rPr>
          <w:rStyle w:val="Forte"/>
          <w:rFonts w:asciiTheme="majorHAnsi" w:hAnsiTheme="majorHAnsi"/>
        </w:rPr>
        <w:t>O que fazer</w:t>
      </w:r>
    </w:p>
    <w:p w14:paraId="5AA515E4" w14:textId="77777777" w:rsidR="00A06A09" w:rsidRPr="00A06A09" w:rsidRDefault="00A06A09" w:rsidP="00EB2814">
      <w:pPr>
        <w:pStyle w:val="NormalWeb"/>
        <w:numPr>
          <w:ilvl w:val="0"/>
          <w:numId w:val="40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Criar trilhas de desenvolvimento.</w:t>
      </w:r>
    </w:p>
    <w:p w14:paraId="0A45BD46" w14:textId="77777777" w:rsidR="00A06A09" w:rsidRPr="00A06A09" w:rsidRDefault="00A06A09" w:rsidP="00EB2814">
      <w:pPr>
        <w:pStyle w:val="NormalWeb"/>
        <w:numPr>
          <w:ilvl w:val="0"/>
          <w:numId w:val="40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Reconhecer papel estratégico da TI e BI.</w:t>
      </w:r>
    </w:p>
    <w:p w14:paraId="2FAC0641" w14:textId="77777777" w:rsidR="00A06A09" w:rsidRDefault="00A06A09" w:rsidP="00EB2814">
      <w:pPr>
        <w:pStyle w:val="NormalWeb"/>
        <w:spacing w:line="360" w:lineRule="auto"/>
        <w:ind w:left="567"/>
        <w:rPr>
          <w:rStyle w:val="Forte"/>
          <w:rFonts w:asciiTheme="majorHAnsi" w:hAnsiTheme="majorHAnsi"/>
        </w:rPr>
      </w:pPr>
      <w:r w:rsidRPr="00A06A09">
        <w:rPr>
          <w:rStyle w:val="Forte"/>
          <w:rFonts w:asciiTheme="majorHAnsi" w:hAnsiTheme="majorHAnsi"/>
        </w:rPr>
        <w:t>Por quê</w:t>
      </w:r>
    </w:p>
    <w:p w14:paraId="307ADA0E" w14:textId="032B5016" w:rsidR="00A06A09" w:rsidRPr="00A06A09" w:rsidRDefault="00A06A09" w:rsidP="00EB2814">
      <w:pPr>
        <w:pStyle w:val="NormalWeb"/>
        <w:spacing w:line="360" w:lineRule="auto"/>
        <w:ind w:left="567"/>
        <w:rPr>
          <w:rFonts w:asciiTheme="majorHAnsi" w:hAnsiTheme="majorHAnsi"/>
        </w:rPr>
      </w:pPr>
      <w:r w:rsidRPr="00A06A09">
        <w:rPr>
          <w:rFonts w:asciiTheme="majorHAnsi" w:hAnsiTheme="majorHAnsi"/>
        </w:rPr>
        <w:t>Rotatividade destrói memória institucional.</w:t>
      </w:r>
    </w:p>
    <w:p w14:paraId="11CEBFD1" w14:textId="77777777" w:rsidR="00A06A09" w:rsidRPr="00A06A09" w:rsidRDefault="00A06A09" w:rsidP="00EB2814">
      <w:pPr>
        <w:spacing w:line="360" w:lineRule="auto"/>
        <w:ind w:firstLine="567"/>
        <w:rPr>
          <w:rFonts w:asciiTheme="majorHAnsi" w:hAnsiTheme="majorHAnsi"/>
          <w:sz w:val="24"/>
          <w:szCs w:val="24"/>
        </w:rPr>
      </w:pPr>
      <w:r w:rsidRPr="00A06A09">
        <w:rPr>
          <w:rFonts w:asciiTheme="majorHAnsi" w:hAnsiTheme="majorHAnsi"/>
          <w:sz w:val="24"/>
          <w:szCs w:val="24"/>
        </w:rPr>
        <w:t>O QUE MAIS FAZER</w:t>
      </w:r>
    </w:p>
    <w:p w14:paraId="43A15D9D" w14:textId="77777777" w:rsidR="00A06A09" w:rsidRPr="00A06A09" w:rsidRDefault="00A06A09" w:rsidP="00EB2814">
      <w:pPr>
        <w:pStyle w:val="NormalWeb"/>
        <w:numPr>
          <w:ilvl w:val="0"/>
          <w:numId w:val="41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Incentivar visão sistêmica.</w:t>
      </w:r>
    </w:p>
    <w:p w14:paraId="20911BB7" w14:textId="77777777" w:rsidR="00A06A09" w:rsidRPr="00A06A09" w:rsidRDefault="00A06A09" w:rsidP="00EB2814">
      <w:pPr>
        <w:pStyle w:val="NormalWeb"/>
        <w:numPr>
          <w:ilvl w:val="0"/>
          <w:numId w:val="41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Reduzir comunicação informal para processos críticos.</w:t>
      </w:r>
    </w:p>
    <w:p w14:paraId="79E1007C" w14:textId="77777777" w:rsidR="00A06A09" w:rsidRPr="00A06A09" w:rsidRDefault="00A06A09" w:rsidP="00EB2814">
      <w:pPr>
        <w:pStyle w:val="NormalWeb"/>
        <w:numPr>
          <w:ilvl w:val="0"/>
          <w:numId w:val="41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Criar comunidades internas de prática.</w:t>
      </w:r>
    </w:p>
    <w:p w14:paraId="7602D6A6" w14:textId="77777777" w:rsidR="00A06A09" w:rsidRPr="00A06A09" w:rsidRDefault="00A06A09" w:rsidP="00EB2814">
      <w:pPr>
        <w:spacing w:line="360" w:lineRule="auto"/>
        <w:ind w:firstLine="567"/>
        <w:rPr>
          <w:rFonts w:asciiTheme="majorHAnsi" w:hAnsiTheme="majorHAnsi"/>
          <w:sz w:val="24"/>
          <w:szCs w:val="24"/>
        </w:rPr>
      </w:pPr>
      <w:r w:rsidRPr="00A06A09">
        <w:rPr>
          <w:rFonts w:asciiTheme="majorHAnsi" w:hAnsiTheme="majorHAnsi"/>
          <w:sz w:val="24"/>
          <w:szCs w:val="24"/>
        </w:rPr>
        <w:t>O QUE PARAR DE FAZER</w:t>
      </w:r>
    </w:p>
    <w:p w14:paraId="65F19DD5" w14:textId="77777777" w:rsidR="00A06A09" w:rsidRPr="00A06A09" w:rsidRDefault="00A06A09" w:rsidP="00EB2814">
      <w:pPr>
        <w:pStyle w:val="NormalWeb"/>
        <w:numPr>
          <w:ilvl w:val="0"/>
          <w:numId w:val="42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Treinar só ferramenta.</w:t>
      </w:r>
    </w:p>
    <w:p w14:paraId="0140D437" w14:textId="77777777" w:rsidR="00A06A09" w:rsidRPr="00A06A09" w:rsidRDefault="00A06A09" w:rsidP="00EB2814">
      <w:pPr>
        <w:pStyle w:val="NormalWeb"/>
        <w:numPr>
          <w:ilvl w:val="0"/>
          <w:numId w:val="42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Delegar decisão sem compreensão.</w:t>
      </w:r>
    </w:p>
    <w:p w14:paraId="2F1A01AC" w14:textId="77777777" w:rsidR="00A06A09" w:rsidRPr="00A06A09" w:rsidRDefault="00A06A09" w:rsidP="00EB2814">
      <w:pPr>
        <w:pStyle w:val="NormalWeb"/>
        <w:numPr>
          <w:ilvl w:val="0"/>
          <w:numId w:val="42"/>
        </w:numPr>
        <w:spacing w:line="360" w:lineRule="auto"/>
        <w:ind w:left="567" w:firstLine="426"/>
        <w:rPr>
          <w:rFonts w:asciiTheme="majorHAnsi" w:hAnsiTheme="majorHAnsi"/>
        </w:rPr>
      </w:pPr>
      <w:r w:rsidRPr="00A06A09">
        <w:rPr>
          <w:rFonts w:asciiTheme="majorHAnsi" w:hAnsiTheme="majorHAnsi"/>
        </w:rPr>
        <w:t>Confundir acesso à informação com capacidade de decisão.</w:t>
      </w:r>
    </w:p>
    <w:p w14:paraId="6B250D2E" w14:textId="77777777" w:rsidR="00425AA1" w:rsidRPr="00425AA1" w:rsidRDefault="00425AA1" w:rsidP="00EB2814">
      <w:pPr>
        <w:pStyle w:val="Ttulo1"/>
        <w:spacing w:line="360" w:lineRule="auto"/>
        <w:rPr>
          <w:rFonts w:asciiTheme="majorHAnsi" w:hAnsiTheme="majorHAnsi"/>
          <w:b w:val="0"/>
          <w:bCs w:val="0"/>
          <w:sz w:val="32"/>
          <w:szCs w:val="32"/>
        </w:rPr>
      </w:pPr>
      <w:r w:rsidRPr="00425AA1">
        <w:rPr>
          <w:rFonts w:asciiTheme="majorHAnsi" w:hAnsiTheme="majorHAnsi"/>
          <w:b w:val="0"/>
          <w:bCs w:val="0"/>
          <w:sz w:val="32"/>
          <w:szCs w:val="32"/>
        </w:rPr>
        <w:t>Eixo 6 — TI e Polia como Eixo Estruturante</w:t>
      </w:r>
    </w:p>
    <w:p w14:paraId="07779DD8" w14:textId="77777777" w:rsidR="00425AA1" w:rsidRPr="00425AA1" w:rsidRDefault="00425AA1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425AA1">
        <w:rPr>
          <w:rFonts w:asciiTheme="majorHAnsi" w:hAnsiTheme="majorHAnsi"/>
          <w:sz w:val="24"/>
          <w:szCs w:val="24"/>
        </w:rPr>
        <w:t>Por que executar</w:t>
      </w:r>
    </w:p>
    <w:p w14:paraId="12EF0BF6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Manter a TI como área reativa limita a capacidade institucional de antecipar riscos e estruturar soluções duráveis.</w:t>
      </w:r>
    </w:p>
    <w:p w14:paraId="57890387" w14:textId="77777777" w:rsidR="00C46548" w:rsidRDefault="009A6D4E" w:rsidP="00EB2814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 xml:space="preserve">Sem esse eixo bem executado, </w:t>
      </w:r>
      <w:r w:rsidRPr="009A6D4E">
        <w:rPr>
          <w:rStyle w:val="Forte"/>
          <w:rFonts w:asciiTheme="majorHAnsi" w:hAnsiTheme="majorHAnsi"/>
        </w:rPr>
        <w:t>todos os outros colapsam</w:t>
      </w:r>
      <w:r w:rsidRPr="009A6D4E">
        <w:rPr>
          <w:rFonts w:asciiTheme="majorHAnsi" w:hAnsiTheme="majorHAnsi"/>
        </w:rPr>
        <w:t>.</w:t>
      </w:r>
    </w:p>
    <w:p w14:paraId="56C63BB2" w14:textId="4D768995" w:rsidR="009A6D4E" w:rsidRPr="009A6D4E" w:rsidRDefault="009A6D4E" w:rsidP="00EB2814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 xml:space="preserve">BI vira relatório, IA </w:t>
      </w:r>
      <w:proofErr w:type="spellStart"/>
      <w:r w:rsidRPr="009A6D4E">
        <w:rPr>
          <w:rFonts w:asciiTheme="majorHAnsi" w:hAnsiTheme="majorHAnsi"/>
        </w:rPr>
        <w:t>vira</w:t>
      </w:r>
      <w:proofErr w:type="spellEnd"/>
      <w:r w:rsidRPr="009A6D4E">
        <w:rPr>
          <w:rFonts w:asciiTheme="majorHAnsi" w:hAnsiTheme="majorHAnsi"/>
        </w:rPr>
        <w:t xml:space="preserve"> moda, processo vira gambiarra.</w:t>
      </w:r>
    </w:p>
    <w:p w14:paraId="599B449E" w14:textId="445BBFA7" w:rsidR="009A6D4E" w:rsidRPr="006962D0" w:rsidRDefault="009A6D4E" w:rsidP="00EB2814">
      <w:pPr>
        <w:pStyle w:val="Ttulo2"/>
        <w:spacing w:line="360" w:lineRule="auto"/>
        <w:rPr>
          <w:rFonts w:asciiTheme="majorHAnsi" w:hAnsiTheme="majorHAnsi"/>
          <w:b w:val="0"/>
          <w:bCs w:val="0"/>
          <w:sz w:val="24"/>
          <w:szCs w:val="24"/>
        </w:rPr>
      </w:pPr>
      <w:r w:rsidRPr="006962D0">
        <w:rPr>
          <w:rFonts w:asciiTheme="majorHAnsi" w:hAnsiTheme="majorHAnsi"/>
          <w:b w:val="0"/>
          <w:bCs w:val="0"/>
          <w:sz w:val="24"/>
          <w:szCs w:val="24"/>
        </w:rPr>
        <w:t xml:space="preserve">COMO FAZER </w:t>
      </w:r>
    </w:p>
    <w:p w14:paraId="34A43AA4" w14:textId="77777777" w:rsidR="009A6D4E" w:rsidRPr="009A6D4E" w:rsidRDefault="009A6D4E" w:rsidP="00EB2814">
      <w:pPr>
        <w:pStyle w:val="Ttulo3"/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9A6D4E">
        <w:rPr>
          <w:rFonts w:asciiTheme="majorHAnsi" w:hAnsiTheme="majorHAnsi"/>
          <w:sz w:val="24"/>
          <w:szCs w:val="24"/>
        </w:rPr>
        <w:t>1. Colocar a TI no início — não no fim — das decisões</w:t>
      </w:r>
    </w:p>
    <w:p w14:paraId="1B6A65DF" w14:textId="77777777" w:rsidR="009A6D4E" w:rsidRPr="009A6D4E" w:rsidRDefault="009A6D4E" w:rsidP="00BF311E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Style w:val="Forte"/>
          <w:rFonts w:asciiTheme="majorHAnsi" w:hAnsiTheme="majorHAnsi"/>
        </w:rPr>
        <w:t>O que fazer</w:t>
      </w:r>
    </w:p>
    <w:p w14:paraId="5BD2C9A4" w14:textId="77777777" w:rsidR="009A6D4E" w:rsidRPr="009A6D4E" w:rsidRDefault="009A6D4E" w:rsidP="00EB2814">
      <w:pPr>
        <w:pStyle w:val="NormalWeb"/>
        <w:numPr>
          <w:ilvl w:val="0"/>
          <w:numId w:val="9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 xml:space="preserve">Tornar </w:t>
      </w:r>
      <w:r w:rsidRPr="009A6D4E">
        <w:rPr>
          <w:rStyle w:val="Forte"/>
          <w:rFonts w:asciiTheme="majorHAnsi" w:hAnsiTheme="majorHAnsi"/>
        </w:rPr>
        <w:t>obrigatória</w:t>
      </w:r>
      <w:r w:rsidRPr="009A6D4E">
        <w:rPr>
          <w:rFonts w:asciiTheme="majorHAnsi" w:hAnsiTheme="majorHAnsi"/>
        </w:rPr>
        <w:t xml:space="preserve"> a participação da TI/Polia:</w:t>
      </w:r>
    </w:p>
    <w:p w14:paraId="408E8A2B" w14:textId="77777777" w:rsidR="009A6D4E" w:rsidRPr="009A6D4E" w:rsidRDefault="009A6D4E" w:rsidP="00EB2814">
      <w:pPr>
        <w:pStyle w:val="NormalWeb"/>
        <w:numPr>
          <w:ilvl w:val="1"/>
          <w:numId w:val="9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na concepção de novos projetos,</w:t>
      </w:r>
    </w:p>
    <w:p w14:paraId="37577B8C" w14:textId="77777777" w:rsidR="009A6D4E" w:rsidRPr="009A6D4E" w:rsidRDefault="009A6D4E" w:rsidP="00EB2814">
      <w:pPr>
        <w:pStyle w:val="NormalWeb"/>
        <w:numPr>
          <w:ilvl w:val="1"/>
          <w:numId w:val="9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na revisão de processos,</w:t>
      </w:r>
    </w:p>
    <w:p w14:paraId="322B813A" w14:textId="77777777" w:rsidR="009A6D4E" w:rsidRPr="009A6D4E" w:rsidRDefault="009A6D4E" w:rsidP="00EB2814">
      <w:pPr>
        <w:pStyle w:val="NormalWeb"/>
        <w:numPr>
          <w:ilvl w:val="1"/>
          <w:numId w:val="9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na aquisição de sistemas e serviços.</w:t>
      </w:r>
    </w:p>
    <w:p w14:paraId="4A095FF7" w14:textId="77777777" w:rsidR="009A6D4E" w:rsidRPr="009A6D4E" w:rsidRDefault="009A6D4E" w:rsidP="00EB2814">
      <w:pPr>
        <w:pStyle w:val="NormalWeb"/>
        <w:numPr>
          <w:ilvl w:val="0"/>
          <w:numId w:val="9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 xml:space="preserve">Criar um </w:t>
      </w:r>
      <w:proofErr w:type="spellStart"/>
      <w:r w:rsidRPr="009A6D4E">
        <w:rPr>
          <w:rStyle w:val="Forte"/>
          <w:rFonts w:asciiTheme="majorHAnsi" w:hAnsiTheme="majorHAnsi"/>
        </w:rPr>
        <w:t>check</w:t>
      </w:r>
      <w:proofErr w:type="spellEnd"/>
      <w:r w:rsidRPr="009A6D4E">
        <w:rPr>
          <w:rStyle w:val="Forte"/>
          <w:rFonts w:asciiTheme="majorHAnsi" w:hAnsiTheme="majorHAnsi"/>
        </w:rPr>
        <w:t xml:space="preserve"> institucional de viabilidade tecnológica e de dados</w:t>
      </w:r>
      <w:r w:rsidRPr="009A6D4E">
        <w:rPr>
          <w:rFonts w:asciiTheme="majorHAnsi" w:hAnsiTheme="majorHAnsi"/>
        </w:rPr>
        <w:t xml:space="preserve"> antes de aprovações estratégicas.</w:t>
      </w:r>
    </w:p>
    <w:p w14:paraId="06145F49" w14:textId="77777777" w:rsidR="00835117" w:rsidRDefault="009A6D4E" w:rsidP="00BF311E">
      <w:pPr>
        <w:pStyle w:val="NormalWeb"/>
        <w:spacing w:line="360" w:lineRule="auto"/>
        <w:jc w:val="both"/>
        <w:rPr>
          <w:rStyle w:val="Forte"/>
          <w:rFonts w:asciiTheme="majorHAnsi" w:hAnsiTheme="majorHAnsi"/>
        </w:rPr>
      </w:pPr>
      <w:r w:rsidRPr="009A6D4E">
        <w:rPr>
          <w:rStyle w:val="Forte"/>
          <w:rFonts w:asciiTheme="majorHAnsi" w:hAnsiTheme="majorHAnsi"/>
        </w:rPr>
        <w:t>Por quê</w:t>
      </w:r>
    </w:p>
    <w:p w14:paraId="64B37506" w14:textId="2C0CE75B" w:rsidR="009A6D4E" w:rsidRPr="009A6D4E" w:rsidRDefault="009A6D4E" w:rsidP="00EB2814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Decisão tecnológica tardia gera custo oculto, retrabalho e risco jurídico.</w:t>
      </w:r>
    </w:p>
    <w:p w14:paraId="54FC15A8" w14:textId="77777777" w:rsidR="009A6D4E" w:rsidRPr="009A6D4E" w:rsidRDefault="009A6D4E" w:rsidP="00EB2814">
      <w:pPr>
        <w:pStyle w:val="Ttulo3"/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9A6D4E">
        <w:rPr>
          <w:rFonts w:asciiTheme="majorHAnsi" w:hAnsiTheme="majorHAnsi"/>
          <w:sz w:val="24"/>
          <w:szCs w:val="24"/>
        </w:rPr>
        <w:t>2. Criar Arquitetura Institucional Clara (e documentada)</w:t>
      </w:r>
    </w:p>
    <w:p w14:paraId="65D7B5CE" w14:textId="77777777" w:rsidR="009A6D4E" w:rsidRPr="009A6D4E" w:rsidRDefault="009A6D4E" w:rsidP="00BF311E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Style w:val="Forte"/>
          <w:rFonts w:asciiTheme="majorHAnsi" w:hAnsiTheme="majorHAnsi"/>
        </w:rPr>
        <w:t>O que fazer</w:t>
      </w:r>
    </w:p>
    <w:p w14:paraId="1F668FA2" w14:textId="77777777" w:rsidR="009A6D4E" w:rsidRPr="009A6D4E" w:rsidRDefault="009A6D4E" w:rsidP="00EB2814">
      <w:pPr>
        <w:pStyle w:val="NormalWeb"/>
        <w:numPr>
          <w:ilvl w:val="0"/>
          <w:numId w:val="10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Definir oficialmente:</w:t>
      </w:r>
    </w:p>
    <w:p w14:paraId="3CA0EDA1" w14:textId="77777777" w:rsidR="009A6D4E" w:rsidRPr="009A6D4E" w:rsidRDefault="009A6D4E" w:rsidP="00EB2814">
      <w:pPr>
        <w:pStyle w:val="NormalWeb"/>
        <w:numPr>
          <w:ilvl w:val="1"/>
          <w:numId w:val="10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arquitetura de sistemas,</w:t>
      </w:r>
    </w:p>
    <w:p w14:paraId="04C900AD" w14:textId="77777777" w:rsidR="009A6D4E" w:rsidRPr="009A6D4E" w:rsidRDefault="009A6D4E" w:rsidP="00EB2814">
      <w:pPr>
        <w:pStyle w:val="NormalWeb"/>
        <w:numPr>
          <w:ilvl w:val="1"/>
          <w:numId w:val="10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arquitetura de dados,</w:t>
      </w:r>
    </w:p>
    <w:p w14:paraId="2E2B8F64" w14:textId="77777777" w:rsidR="009A6D4E" w:rsidRPr="009A6D4E" w:rsidRDefault="009A6D4E" w:rsidP="00EB2814">
      <w:pPr>
        <w:pStyle w:val="NormalWeb"/>
        <w:numPr>
          <w:ilvl w:val="1"/>
          <w:numId w:val="10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padrões de integração,</w:t>
      </w:r>
    </w:p>
    <w:p w14:paraId="5828BF0D" w14:textId="77777777" w:rsidR="009A6D4E" w:rsidRPr="009A6D4E" w:rsidRDefault="009A6D4E" w:rsidP="00EB2814">
      <w:pPr>
        <w:pStyle w:val="NormalWeb"/>
        <w:numPr>
          <w:ilvl w:val="1"/>
          <w:numId w:val="10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padrões de segurança.</w:t>
      </w:r>
    </w:p>
    <w:p w14:paraId="2E3639C1" w14:textId="77777777" w:rsidR="009A6D4E" w:rsidRPr="009A6D4E" w:rsidRDefault="009A6D4E" w:rsidP="00EB2814">
      <w:pPr>
        <w:pStyle w:val="NormalWeb"/>
        <w:numPr>
          <w:ilvl w:val="0"/>
          <w:numId w:val="10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 xml:space="preserve">Manter esse material </w:t>
      </w:r>
      <w:r w:rsidRPr="009A6D4E">
        <w:rPr>
          <w:rStyle w:val="Forte"/>
          <w:rFonts w:asciiTheme="majorHAnsi" w:hAnsiTheme="majorHAnsi"/>
        </w:rPr>
        <w:t>vivo</w:t>
      </w:r>
      <w:r w:rsidRPr="009A6D4E">
        <w:rPr>
          <w:rFonts w:asciiTheme="majorHAnsi" w:hAnsiTheme="majorHAnsi"/>
        </w:rPr>
        <w:t>, simples e acessível.</w:t>
      </w:r>
    </w:p>
    <w:p w14:paraId="5BD486E1" w14:textId="77777777" w:rsidR="004579E4" w:rsidRDefault="009A6D4E" w:rsidP="00BF311E">
      <w:pPr>
        <w:pStyle w:val="NormalWeb"/>
        <w:spacing w:line="360" w:lineRule="auto"/>
        <w:jc w:val="both"/>
        <w:rPr>
          <w:rStyle w:val="Forte"/>
          <w:rFonts w:asciiTheme="majorHAnsi" w:hAnsiTheme="majorHAnsi"/>
        </w:rPr>
      </w:pPr>
      <w:r w:rsidRPr="009A6D4E">
        <w:rPr>
          <w:rStyle w:val="Forte"/>
          <w:rFonts w:asciiTheme="majorHAnsi" w:hAnsiTheme="majorHAnsi"/>
        </w:rPr>
        <w:t>Por quê</w:t>
      </w:r>
    </w:p>
    <w:p w14:paraId="71526765" w14:textId="5BC2D0E3" w:rsidR="009A6D4E" w:rsidRPr="009A6D4E" w:rsidRDefault="009A6D4E" w:rsidP="00EB2814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 xml:space="preserve">Sem arquitetura, cada projeto cria sua própria </w:t>
      </w:r>
      <w:proofErr w:type="spellStart"/>
      <w:r w:rsidRPr="009A6D4E">
        <w:rPr>
          <w:rFonts w:asciiTheme="majorHAnsi" w:hAnsiTheme="majorHAnsi"/>
        </w:rPr>
        <w:t>Fundep</w:t>
      </w:r>
      <w:proofErr w:type="spellEnd"/>
      <w:r w:rsidRPr="009A6D4E">
        <w:rPr>
          <w:rFonts w:asciiTheme="majorHAnsi" w:hAnsiTheme="majorHAnsi"/>
        </w:rPr>
        <w:t xml:space="preserve"> paralela.</w:t>
      </w:r>
    </w:p>
    <w:p w14:paraId="469F4510" w14:textId="77777777" w:rsidR="009A6D4E" w:rsidRPr="009A6D4E" w:rsidRDefault="009A6D4E" w:rsidP="00EB2814">
      <w:pPr>
        <w:pStyle w:val="Ttulo3"/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9A6D4E">
        <w:rPr>
          <w:rFonts w:asciiTheme="majorHAnsi" w:hAnsiTheme="majorHAnsi"/>
          <w:sz w:val="24"/>
          <w:szCs w:val="24"/>
        </w:rPr>
        <w:t>3. Governança única de dados, acessos e identidades</w:t>
      </w:r>
    </w:p>
    <w:p w14:paraId="67295D50" w14:textId="77777777" w:rsidR="009A6D4E" w:rsidRPr="009A6D4E" w:rsidRDefault="009A6D4E" w:rsidP="00BF311E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Style w:val="Forte"/>
          <w:rFonts w:asciiTheme="majorHAnsi" w:hAnsiTheme="majorHAnsi"/>
        </w:rPr>
        <w:t>O que fazer</w:t>
      </w:r>
    </w:p>
    <w:p w14:paraId="38EDBDF3" w14:textId="77777777" w:rsidR="009A6D4E" w:rsidRPr="009A6D4E" w:rsidRDefault="009A6D4E" w:rsidP="00EB2814">
      <w:pPr>
        <w:pStyle w:val="NormalWeb"/>
        <w:numPr>
          <w:ilvl w:val="0"/>
          <w:numId w:val="11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Centralizar:</w:t>
      </w:r>
    </w:p>
    <w:p w14:paraId="139CDEBC" w14:textId="77777777" w:rsidR="009A6D4E" w:rsidRPr="009A6D4E" w:rsidRDefault="009A6D4E" w:rsidP="00EB2814">
      <w:pPr>
        <w:pStyle w:val="NormalWeb"/>
        <w:numPr>
          <w:ilvl w:val="1"/>
          <w:numId w:val="11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gestão de acessos,</w:t>
      </w:r>
    </w:p>
    <w:p w14:paraId="04198268" w14:textId="77777777" w:rsidR="009A6D4E" w:rsidRPr="009A6D4E" w:rsidRDefault="009A6D4E" w:rsidP="00EB2814">
      <w:pPr>
        <w:pStyle w:val="NormalWeb"/>
        <w:numPr>
          <w:ilvl w:val="1"/>
          <w:numId w:val="11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perfis de usuário,</w:t>
      </w:r>
    </w:p>
    <w:p w14:paraId="61AC746B" w14:textId="77777777" w:rsidR="009A6D4E" w:rsidRPr="009A6D4E" w:rsidRDefault="009A6D4E" w:rsidP="00EB2814">
      <w:pPr>
        <w:pStyle w:val="NormalWeb"/>
        <w:numPr>
          <w:ilvl w:val="1"/>
          <w:numId w:val="11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permissões por papel institucional.</w:t>
      </w:r>
    </w:p>
    <w:p w14:paraId="2FFB2642" w14:textId="77777777" w:rsidR="009A6D4E" w:rsidRPr="009A6D4E" w:rsidRDefault="009A6D4E" w:rsidP="00EB2814">
      <w:pPr>
        <w:pStyle w:val="NormalWeb"/>
        <w:numPr>
          <w:ilvl w:val="0"/>
          <w:numId w:val="11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Integrar identidade digital aos sistemas críticos.</w:t>
      </w:r>
    </w:p>
    <w:p w14:paraId="639115A2" w14:textId="77777777" w:rsidR="004579E4" w:rsidRDefault="009A6D4E" w:rsidP="00BF311E">
      <w:pPr>
        <w:pStyle w:val="NormalWeb"/>
        <w:spacing w:line="360" w:lineRule="auto"/>
        <w:jc w:val="both"/>
        <w:rPr>
          <w:rStyle w:val="Forte"/>
          <w:rFonts w:asciiTheme="majorHAnsi" w:hAnsiTheme="majorHAnsi"/>
        </w:rPr>
      </w:pPr>
      <w:r w:rsidRPr="009A6D4E">
        <w:rPr>
          <w:rStyle w:val="Forte"/>
          <w:rFonts w:asciiTheme="majorHAnsi" w:hAnsiTheme="majorHAnsi"/>
        </w:rPr>
        <w:t>Por quê</w:t>
      </w:r>
    </w:p>
    <w:p w14:paraId="50F76F58" w14:textId="61786A40" w:rsidR="009A6D4E" w:rsidRPr="009A6D4E" w:rsidRDefault="009A6D4E" w:rsidP="00EB2814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Acesso descontrolado é risco operacional, jurídico e reputacional.</w:t>
      </w:r>
    </w:p>
    <w:p w14:paraId="5FD47285" w14:textId="77777777" w:rsidR="009A6D4E" w:rsidRPr="009A6D4E" w:rsidRDefault="009A6D4E" w:rsidP="00EB2814">
      <w:pPr>
        <w:pStyle w:val="Ttulo3"/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9A6D4E">
        <w:rPr>
          <w:rFonts w:asciiTheme="majorHAnsi" w:hAnsiTheme="majorHAnsi"/>
          <w:sz w:val="24"/>
          <w:szCs w:val="24"/>
        </w:rPr>
        <w:t>4. Mudar o papel da TI: de executora para curadora</w:t>
      </w:r>
    </w:p>
    <w:p w14:paraId="743A31A1" w14:textId="77777777" w:rsidR="009A6D4E" w:rsidRPr="009A6D4E" w:rsidRDefault="009A6D4E" w:rsidP="00BF311E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Style w:val="Forte"/>
          <w:rFonts w:asciiTheme="majorHAnsi" w:hAnsiTheme="majorHAnsi"/>
        </w:rPr>
        <w:t>O que fazer</w:t>
      </w:r>
    </w:p>
    <w:p w14:paraId="778EDB1B" w14:textId="77777777" w:rsidR="009A6D4E" w:rsidRPr="009A6D4E" w:rsidRDefault="009A6D4E" w:rsidP="00EB2814">
      <w:pPr>
        <w:pStyle w:val="NormalWeb"/>
        <w:numPr>
          <w:ilvl w:val="0"/>
          <w:numId w:val="12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TI define:</w:t>
      </w:r>
    </w:p>
    <w:p w14:paraId="3E78911F" w14:textId="77777777" w:rsidR="009A6D4E" w:rsidRPr="009A6D4E" w:rsidRDefault="009A6D4E" w:rsidP="00EB2814">
      <w:pPr>
        <w:pStyle w:val="NormalWeb"/>
        <w:numPr>
          <w:ilvl w:val="1"/>
          <w:numId w:val="12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padrões,</w:t>
      </w:r>
    </w:p>
    <w:p w14:paraId="326424E9" w14:textId="77777777" w:rsidR="009A6D4E" w:rsidRPr="009A6D4E" w:rsidRDefault="009A6D4E" w:rsidP="00EB2814">
      <w:pPr>
        <w:pStyle w:val="NormalWeb"/>
        <w:numPr>
          <w:ilvl w:val="1"/>
          <w:numId w:val="12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critérios,</w:t>
      </w:r>
    </w:p>
    <w:p w14:paraId="46E8BF88" w14:textId="77777777" w:rsidR="009A6D4E" w:rsidRPr="009A6D4E" w:rsidRDefault="009A6D4E" w:rsidP="00EB2814">
      <w:pPr>
        <w:pStyle w:val="NormalWeb"/>
        <w:numPr>
          <w:ilvl w:val="1"/>
          <w:numId w:val="12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arquitetura.</w:t>
      </w:r>
    </w:p>
    <w:p w14:paraId="6A08A9C8" w14:textId="77777777" w:rsidR="009A6D4E" w:rsidRPr="009A6D4E" w:rsidRDefault="009A6D4E" w:rsidP="00EB2814">
      <w:pPr>
        <w:pStyle w:val="NormalWeb"/>
        <w:numPr>
          <w:ilvl w:val="0"/>
          <w:numId w:val="12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 xml:space="preserve">Áreas demandantes participam da solução, mas </w:t>
      </w:r>
      <w:r w:rsidRPr="009A6D4E">
        <w:rPr>
          <w:rStyle w:val="Forte"/>
          <w:rFonts w:asciiTheme="majorHAnsi" w:hAnsiTheme="majorHAnsi"/>
        </w:rPr>
        <w:t>não criam sistemas paralelos</w:t>
      </w:r>
      <w:r w:rsidRPr="009A6D4E">
        <w:rPr>
          <w:rFonts w:asciiTheme="majorHAnsi" w:hAnsiTheme="majorHAnsi"/>
        </w:rPr>
        <w:t>.</w:t>
      </w:r>
    </w:p>
    <w:p w14:paraId="24BE5CF6" w14:textId="77777777" w:rsidR="004579E4" w:rsidRDefault="009A6D4E" w:rsidP="00BF311E">
      <w:pPr>
        <w:pStyle w:val="NormalWeb"/>
        <w:spacing w:line="360" w:lineRule="auto"/>
        <w:jc w:val="both"/>
        <w:rPr>
          <w:rStyle w:val="Forte"/>
          <w:rFonts w:asciiTheme="majorHAnsi" w:hAnsiTheme="majorHAnsi"/>
        </w:rPr>
      </w:pPr>
      <w:r w:rsidRPr="009A6D4E">
        <w:rPr>
          <w:rStyle w:val="Forte"/>
          <w:rFonts w:asciiTheme="majorHAnsi" w:hAnsiTheme="majorHAnsi"/>
        </w:rPr>
        <w:t>Por quê</w:t>
      </w:r>
    </w:p>
    <w:p w14:paraId="696654A4" w14:textId="6F838CD3" w:rsidR="009A6D4E" w:rsidRPr="009A6D4E" w:rsidRDefault="009A6D4E" w:rsidP="00EB2814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TI que só executa perde visão sistêmica e vira gargalo.</w:t>
      </w:r>
    </w:p>
    <w:p w14:paraId="01CECA10" w14:textId="77777777" w:rsidR="009A6D4E" w:rsidRPr="009A6D4E" w:rsidRDefault="009A6D4E" w:rsidP="00EB2814">
      <w:pPr>
        <w:pStyle w:val="Ttulo3"/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9A6D4E">
        <w:rPr>
          <w:rFonts w:asciiTheme="majorHAnsi" w:hAnsiTheme="majorHAnsi"/>
          <w:sz w:val="24"/>
          <w:szCs w:val="24"/>
        </w:rPr>
        <w:t>5. Garantir continuidade institucional</w:t>
      </w:r>
    </w:p>
    <w:p w14:paraId="752A67F4" w14:textId="77777777" w:rsidR="009A6D4E" w:rsidRPr="009A6D4E" w:rsidRDefault="009A6D4E" w:rsidP="00BF311E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Style w:val="Forte"/>
          <w:rFonts w:asciiTheme="majorHAnsi" w:hAnsiTheme="majorHAnsi"/>
        </w:rPr>
        <w:t>O que fazer</w:t>
      </w:r>
    </w:p>
    <w:p w14:paraId="76E2F8EC" w14:textId="77777777" w:rsidR="009A6D4E" w:rsidRPr="009A6D4E" w:rsidRDefault="009A6D4E" w:rsidP="00EB2814">
      <w:pPr>
        <w:pStyle w:val="NormalWeb"/>
        <w:numPr>
          <w:ilvl w:val="0"/>
          <w:numId w:val="13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Documentar processos críticos.</w:t>
      </w:r>
    </w:p>
    <w:p w14:paraId="7C745B42" w14:textId="77777777" w:rsidR="009A6D4E" w:rsidRPr="009A6D4E" w:rsidRDefault="009A6D4E" w:rsidP="00EB2814">
      <w:pPr>
        <w:pStyle w:val="NormalWeb"/>
        <w:numPr>
          <w:ilvl w:val="0"/>
          <w:numId w:val="13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Reduzir dependência de indivíduos-chave.</w:t>
      </w:r>
    </w:p>
    <w:p w14:paraId="16DDF7FA" w14:textId="77777777" w:rsidR="009A6D4E" w:rsidRPr="009A6D4E" w:rsidRDefault="009A6D4E" w:rsidP="00EB2814">
      <w:pPr>
        <w:pStyle w:val="NormalWeb"/>
        <w:numPr>
          <w:ilvl w:val="0"/>
          <w:numId w:val="13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Criar planos de contingência reais (não só no papel).</w:t>
      </w:r>
    </w:p>
    <w:p w14:paraId="1E2369A0" w14:textId="77777777" w:rsidR="00C46548" w:rsidRDefault="009A6D4E" w:rsidP="00BF311E">
      <w:pPr>
        <w:pStyle w:val="NormalWeb"/>
        <w:spacing w:line="360" w:lineRule="auto"/>
        <w:jc w:val="both"/>
        <w:rPr>
          <w:rStyle w:val="Forte"/>
          <w:rFonts w:asciiTheme="majorHAnsi" w:hAnsiTheme="majorHAnsi"/>
        </w:rPr>
      </w:pPr>
      <w:r w:rsidRPr="009A6D4E">
        <w:rPr>
          <w:rStyle w:val="Forte"/>
          <w:rFonts w:asciiTheme="majorHAnsi" w:hAnsiTheme="majorHAnsi"/>
        </w:rPr>
        <w:t>Por quê</w:t>
      </w:r>
    </w:p>
    <w:p w14:paraId="5C7EF52E" w14:textId="0BBAF3B0" w:rsidR="009A6D4E" w:rsidRPr="009A6D4E" w:rsidRDefault="009A6D4E" w:rsidP="00EB2814">
      <w:pPr>
        <w:pStyle w:val="NormalWeb"/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Instituição madura não depende de “pessoas-herói”.</w:t>
      </w:r>
    </w:p>
    <w:p w14:paraId="06C3625F" w14:textId="60BCA772" w:rsidR="009A6D4E" w:rsidRPr="009A6D4E" w:rsidRDefault="009A6D4E" w:rsidP="00BF311E">
      <w:pPr>
        <w:rPr>
          <w:rFonts w:asciiTheme="majorHAnsi" w:hAnsiTheme="majorHAnsi"/>
          <w:sz w:val="24"/>
          <w:szCs w:val="24"/>
        </w:rPr>
      </w:pPr>
      <w:r w:rsidRPr="009A6D4E">
        <w:rPr>
          <w:rFonts w:asciiTheme="majorHAnsi" w:hAnsiTheme="majorHAnsi"/>
          <w:sz w:val="24"/>
          <w:szCs w:val="24"/>
        </w:rPr>
        <w:t>O QUE MAIS FAZER</w:t>
      </w:r>
    </w:p>
    <w:p w14:paraId="10A18113" w14:textId="77777777" w:rsidR="009A6D4E" w:rsidRPr="009A6D4E" w:rsidRDefault="009A6D4E" w:rsidP="00EB2814">
      <w:pPr>
        <w:pStyle w:val="NormalWeb"/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 xml:space="preserve">Criar </w:t>
      </w:r>
      <w:r w:rsidRPr="009A6D4E">
        <w:rPr>
          <w:rStyle w:val="Forte"/>
          <w:rFonts w:asciiTheme="majorHAnsi" w:hAnsiTheme="majorHAnsi"/>
        </w:rPr>
        <w:t>portfólio institucional de soluções</w:t>
      </w:r>
      <w:r w:rsidRPr="009A6D4E">
        <w:rPr>
          <w:rFonts w:asciiTheme="majorHAnsi" w:hAnsiTheme="majorHAnsi"/>
        </w:rPr>
        <w:t xml:space="preserve"> (o que existe, para </w:t>
      </w:r>
      <w:proofErr w:type="spellStart"/>
      <w:r w:rsidRPr="009A6D4E">
        <w:rPr>
          <w:rFonts w:asciiTheme="majorHAnsi" w:hAnsiTheme="majorHAnsi"/>
        </w:rPr>
        <w:t>quê</w:t>
      </w:r>
      <w:proofErr w:type="spellEnd"/>
      <w:r w:rsidRPr="009A6D4E">
        <w:rPr>
          <w:rFonts w:asciiTheme="majorHAnsi" w:hAnsiTheme="majorHAnsi"/>
        </w:rPr>
        <w:t xml:space="preserve"> serve, quem é dono).</w:t>
      </w:r>
    </w:p>
    <w:p w14:paraId="1EE16FF9" w14:textId="77777777" w:rsidR="009A6D4E" w:rsidRPr="009A6D4E" w:rsidRDefault="009A6D4E" w:rsidP="00EB2814">
      <w:pPr>
        <w:pStyle w:val="NormalWeb"/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 xml:space="preserve">Medir </w:t>
      </w:r>
      <w:r w:rsidRPr="009A6D4E">
        <w:rPr>
          <w:rStyle w:val="Forte"/>
          <w:rFonts w:asciiTheme="majorHAnsi" w:hAnsiTheme="majorHAnsi"/>
        </w:rPr>
        <w:t>dívida técnica institucional</w:t>
      </w:r>
      <w:r w:rsidRPr="009A6D4E">
        <w:rPr>
          <w:rFonts w:asciiTheme="majorHAnsi" w:hAnsiTheme="majorHAnsi"/>
        </w:rPr>
        <w:t>.</w:t>
      </w:r>
    </w:p>
    <w:p w14:paraId="49917487" w14:textId="77777777" w:rsidR="009A6D4E" w:rsidRPr="009A6D4E" w:rsidRDefault="009A6D4E" w:rsidP="00EB2814">
      <w:pPr>
        <w:pStyle w:val="NormalWeb"/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Formalizar critérios para:</w:t>
      </w:r>
    </w:p>
    <w:p w14:paraId="6C304D69" w14:textId="77777777" w:rsidR="009A6D4E" w:rsidRPr="009A6D4E" w:rsidRDefault="009A6D4E" w:rsidP="00EB2814">
      <w:pPr>
        <w:pStyle w:val="NormalWeb"/>
        <w:numPr>
          <w:ilvl w:val="1"/>
          <w:numId w:val="14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comprar,</w:t>
      </w:r>
    </w:p>
    <w:p w14:paraId="1416A457" w14:textId="77777777" w:rsidR="009A6D4E" w:rsidRPr="009A6D4E" w:rsidRDefault="009A6D4E" w:rsidP="00EB2814">
      <w:pPr>
        <w:pStyle w:val="NormalWeb"/>
        <w:numPr>
          <w:ilvl w:val="1"/>
          <w:numId w:val="14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desenvolver,</w:t>
      </w:r>
    </w:p>
    <w:p w14:paraId="43AB665C" w14:textId="77777777" w:rsidR="009A6D4E" w:rsidRPr="009A6D4E" w:rsidRDefault="009A6D4E" w:rsidP="00EB2814">
      <w:pPr>
        <w:pStyle w:val="NormalWeb"/>
        <w:numPr>
          <w:ilvl w:val="1"/>
          <w:numId w:val="14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integrar,</w:t>
      </w:r>
    </w:p>
    <w:p w14:paraId="2182BF93" w14:textId="77777777" w:rsidR="009A6D4E" w:rsidRPr="009A6D4E" w:rsidRDefault="009A6D4E" w:rsidP="00EB2814">
      <w:pPr>
        <w:pStyle w:val="NormalWeb"/>
        <w:numPr>
          <w:ilvl w:val="1"/>
          <w:numId w:val="14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descontinuar sistemas.</w:t>
      </w:r>
    </w:p>
    <w:p w14:paraId="78D63298" w14:textId="77777777" w:rsidR="009A6D4E" w:rsidRPr="009A6D4E" w:rsidRDefault="009A6D4E" w:rsidP="00BF311E">
      <w:pPr>
        <w:rPr>
          <w:rFonts w:asciiTheme="majorHAnsi" w:hAnsiTheme="majorHAnsi"/>
          <w:sz w:val="24"/>
          <w:szCs w:val="24"/>
        </w:rPr>
      </w:pPr>
      <w:r w:rsidRPr="009A6D4E">
        <w:rPr>
          <w:rFonts w:asciiTheme="majorHAnsi" w:hAnsiTheme="majorHAnsi"/>
          <w:sz w:val="24"/>
          <w:szCs w:val="24"/>
        </w:rPr>
        <w:t>O QUE PARAR DE FAZER</w:t>
      </w:r>
    </w:p>
    <w:p w14:paraId="4C5FE0A3" w14:textId="77777777" w:rsidR="009A6D4E" w:rsidRPr="009A6D4E" w:rsidRDefault="009A6D4E" w:rsidP="00EB2814">
      <w:pPr>
        <w:pStyle w:val="NormalWeb"/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Aprovar soluções sem validação da TI.</w:t>
      </w:r>
    </w:p>
    <w:p w14:paraId="1539AAF4" w14:textId="77777777" w:rsidR="009A6D4E" w:rsidRPr="009A6D4E" w:rsidRDefault="009A6D4E" w:rsidP="00EB2814">
      <w:pPr>
        <w:pStyle w:val="NormalWeb"/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Aceitar exceções permanentes.</w:t>
      </w:r>
    </w:p>
    <w:p w14:paraId="60600F08" w14:textId="77777777" w:rsidR="009A6D4E" w:rsidRPr="009A6D4E" w:rsidRDefault="009A6D4E" w:rsidP="00EB2814">
      <w:pPr>
        <w:pStyle w:val="NormalWeb"/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</w:rPr>
      </w:pPr>
      <w:r w:rsidRPr="009A6D4E">
        <w:rPr>
          <w:rFonts w:asciiTheme="majorHAnsi" w:hAnsiTheme="majorHAnsi"/>
        </w:rPr>
        <w:t>Resolver urgência criando complexidade futura.</w:t>
      </w:r>
    </w:p>
    <w:p w14:paraId="1D5FC3A6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Este eixo consolida a TI como </w:t>
      </w:r>
      <w:r w:rsidRPr="00425AA1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arquitetura institucional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alinhada à missão e aos valores da </w:t>
      </w:r>
      <w:proofErr w:type="spellStart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Fundep</w:t>
      </w:r>
      <w:proofErr w:type="spellEnd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.</w:t>
      </w:r>
    </w:p>
    <w:p w14:paraId="4E3FD001" w14:textId="77777777" w:rsidR="00425AA1" w:rsidRPr="00425AA1" w:rsidRDefault="00425AA1" w:rsidP="00EB2814">
      <w:pPr>
        <w:pStyle w:val="Ttulo1"/>
        <w:spacing w:line="360" w:lineRule="auto"/>
        <w:rPr>
          <w:rFonts w:asciiTheme="majorHAnsi" w:hAnsiTheme="majorHAnsi"/>
          <w:b w:val="0"/>
          <w:bCs w:val="0"/>
          <w:sz w:val="32"/>
          <w:szCs w:val="32"/>
        </w:rPr>
      </w:pPr>
      <w:r w:rsidRPr="00425AA1">
        <w:rPr>
          <w:rFonts w:asciiTheme="majorHAnsi" w:hAnsiTheme="majorHAnsi"/>
          <w:b w:val="0"/>
          <w:bCs w:val="0"/>
          <w:sz w:val="32"/>
          <w:szCs w:val="32"/>
        </w:rPr>
        <w:t>Eixo 7 — Infraestrutura e Segurança da Informação</w:t>
      </w:r>
    </w:p>
    <w:p w14:paraId="011BA20A" w14:textId="77777777" w:rsidR="00425AA1" w:rsidRPr="00425AA1" w:rsidRDefault="00425AA1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425AA1">
        <w:rPr>
          <w:rFonts w:asciiTheme="majorHAnsi" w:hAnsiTheme="majorHAnsi"/>
          <w:sz w:val="24"/>
          <w:szCs w:val="24"/>
        </w:rPr>
        <w:t>Por que executar</w:t>
      </w:r>
    </w:p>
    <w:p w14:paraId="1C240DC9" w14:textId="2746E195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A dependência crescente de ambientes digitais exige infraestrutura resiliente e segura.</w:t>
      </w:r>
      <w:r w:rsidR="004067B5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Falhas nesse campo impactam diretamente a continuidade do negócio e a imagem institucional.</w:t>
      </w:r>
    </w:p>
    <w:p w14:paraId="2E319BAF" w14:textId="77777777" w:rsidR="00425AA1" w:rsidRPr="00425AA1" w:rsidRDefault="00425AA1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Executar este eixo é essencial porque:</w:t>
      </w:r>
    </w:p>
    <w:p w14:paraId="402E4860" w14:textId="77777777" w:rsidR="00425AA1" w:rsidRPr="00425AA1" w:rsidRDefault="00425AA1" w:rsidP="00EB281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indisponibilidade de sistemas compromete operações críticas;</w:t>
      </w:r>
    </w:p>
    <w:p w14:paraId="4A9B6B1F" w14:textId="77777777" w:rsidR="00425AA1" w:rsidRPr="00425AA1" w:rsidRDefault="00425AA1" w:rsidP="00EB281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incidentes de segurança têm impacto financeiro e reputacional;</w:t>
      </w:r>
    </w:p>
    <w:p w14:paraId="47695722" w14:textId="77777777" w:rsidR="00425AA1" w:rsidRPr="00425AA1" w:rsidRDefault="00425AA1" w:rsidP="00EB281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conformidade regulatória é obrigação institucional, não opção.</w:t>
      </w:r>
    </w:p>
    <w:p w14:paraId="32A0381E" w14:textId="77777777" w:rsidR="00C36B34" w:rsidRPr="00A7428B" w:rsidRDefault="00425AA1" w:rsidP="00EB2814">
      <w:pPr>
        <w:pStyle w:val="NormalWeb"/>
        <w:spacing w:line="360" w:lineRule="auto"/>
        <w:rPr>
          <w:rFonts w:asciiTheme="majorHAnsi" w:hAnsiTheme="majorHAnsi"/>
        </w:rPr>
      </w:pPr>
      <w:r w:rsidRPr="00425AA1">
        <w:rPr>
          <w:rFonts w:asciiTheme="majorHAnsi" w:hAnsiTheme="majorHAnsi"/>
        </w:rPr>
        <w:t xml:space="preserve">Este eixo protege a </w:t>
      </w:r>
      <w:proofErr w:type="spellStart"/>
      <w:r w:rsidRPr="00425AA1">
        <w:rPr>
          <w:rFonts w:asciiTheme="majorHAnsi" w:hAnsiTheme="majorHAnsi"/>
        </w:rPr>
        <w:t>Fundep</w:t>
      </w:r>
      <w:proofErr w:type="spellEnd"/>
      <w:r w:rsidRPr="00425AA1">
        <w:rPr>
          <w:rFonts w:asciiTheme="majorHAnsi" w:hAnsiTheme="majorHAnsi"/>
        </w:rPr>
        <w:t xml:space="preserve"> contra </w:t>
      </w:r>
      <w:r w:rsidRPr="00425AA1">
        <w:rPr>
          <w:rFonts w:asciiTheme="majorHAnsi" w:hAnsiTheme="majorHAnsi"/>
          <w:b/>
          <w:bCs/>
        </w:rPr>
        <w:t>interrupções, vulnerabilidades e riscos legais</w:t>
      </w:r>
      <w:r w:rsidRPr="00425AA1">
        <w:rPr>
          <w:rFonts w:asciiTheme="majorHAnsi" w:hAnsiTheme="majorHAnsi"/>
        </w:rPr>
        <w:t>.</w:t>
      </w:r>
      <w:r w:rsidR="00C36B34">
        <w:rPr>
          <w:rFonts w:asciiTheme="majorHAnsi" w:hAnsiTheme="majorHAnsi"/>
        </w:rPr>
        <w:t xml:space="preserve"> </w:t>
      </w:r>
      <w:r w:rsidR="00C36B34" w:rsidRPr="00A7428B">
        <w:rPr>
          <w:rFonts w:asciiTheme="majorHAnsi" w:hAnsiTheme="majorHAnsi"/>
        </w:rPr>
        <w:t xml:space="preserve">Sem infraestrutura resiliente e segura, </w:t>
      </w:r>
      <w:r w:rsidR="00C36B34" w:rsidRPr="00A7428B">
        <w:rPr>
          <w:rStyle w:val="Forte"/>
          <w:rFonts w:asciiTheme="majorHAnsi" w:hAnsiTheme="majorHAnsi"/>
        </w:rPr>
        <w:t xml:space="preserve">qualquer ganho em dados, BI ou IA </w:t>
      </w:r>
      <w:proofErr w:type="spellStart"/>
      <w:r w:rsidR="00C36B34" w:rsidRPr="00A7428B">
        <w:rPr>
          <w:rStyle w:val="Forte"/>
          <w:rFonts w:asciiTheme="majorHAnsi" w:hAnsiTheme="majorHAnsi"/>
        </w:rPr>
        <w:t>vira</w:t>
      </w:r>
      <w:proofErr w:type="spellEnd"/>
      <w:r w:rsidR="00C36B34" w:rsidRPr="00A7428B">
        <w:rPr>
          <w:rStyle w:val="Forte"/>
          <w:rFonts w:asciiTheme="majorHAnsi" w:hAnsiTheme="majorHAnsi"/>
        </w:rPr>
        <w:t xml:space="preserve"> risco</w:t>
      </w:r>
      <w:r w:rsidR="00C36B34" w:rsidRPr="00A7428B">
        <w:rPr>
          <w:rFonts w:asciiTheme="majorHAnsi" w:hAnsiTheme="majorHAnsi"/>
        </w:rPr>
        <w:t>.</w:t>
      </w:r>
    </w:p>
    <w:p w14:paraId="6048A756" w14:textId="076254D8" w:rsidR="00A7428B" w:rsidRPr="00A7428B" w:rsidRDefault="00A7428B" w:rsidP="00EB2814">
      <w:pPr>
        <w:pStyle w:val="Ttulo2"/>
        <w:spacing w:line="360" w:lineRule="auto"/>
        <w:rPr>
          <w:rFonts w:asciiTheme="majorHAnsi" w:hAnsiTheme="majorHAnsi"/>
          <w:sz w:val="24"/>
          <w:szCs w:val="24"/>
        </w:rPr>
      </w:pPr>
      <w:r w:rsidRPr="00A7428B">
        <w:rPr>
          <w:rFonts w:asciiTheme="majorHAnsi" w:hAnsiTheme="majorHAnsi"/>
          <w:sz w:val="24"/>
          <w:szCs w:val="24"/>
        </w:rPr>
        <w:t>COMO FAZER</w:t>
      </w:r>
    </w:p>
    <w:p w14:paraId="5E4885AD" w14:textId="77777777" w:rsidR="00A7428B" w:rsidRPr="00A7428B" w:rsidRDefault="00A7428B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A7428B">
        <w:rPr>
          <w:rFonts w:asciiTheme="majorHAnsi" w:hAnsiTheme="majorHAnsi"/>
          <w:sz w:val="24"/>
          <w:szCs w:val="24"/>
        </w:rPr>
        <w:t>1. Tratar infraestrutura como ativo estratégico</w:t>
      </w:r>
    </w:p>
    <w:p w14:paraId="1F3D2C38" w14:textId="77777777" w:rsidR="00A7428B" w:rsidRPr="00A7428B" w:rsidRDefault="00A7428B" w:rsidP="00BF311E">
      <w:pPr>
        <w:pStyle w:val="NormalWeb"/>
        <w:spacing w:line="360" w:lineRule="auto"/>
        <w:rPr>
          <w:rFonts w:asciiTheme="majorHAnsi" w:hAnsiTheme="majorHAnsi"/>
        </w:rPr>
      </w:pPr>
      <w:r w:rsidRPr="00A7428B">
        <w:rPr>
          <w:rStyle w:val="Forte"/>
          <w:rFonts w:asciiTheme="majorHAnsi" w:hAnsiTheme="majorHAnsi"/>
        </w:rPr>
        <w:t>O que fazer</w:t>
      </w:r>
    </w:p>
    <w:p w14:paraId="08D6292E" w14:textId="77777777" w:rsidR="00A7428B" w:rsidRPr="00A7428B" w:rsidRDefault="00A7428B" w:rsidP="00EB2814">
      <w:pPr>
        <w:pStyle w:val="NormalWeb"/>
        <w:numPr>
          <w:ilvl w:val="0"/>
          <w:numId w:val="16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Classificar sistemas e dados por criticidade.</w:t>
      </w:r>
    </w:p>
    <w:p w14:paraId="1AF66C1B" w14:textId="77777777" w:rsidR="00A7428B" w:rsidRPr="00A7428B" w:rsidRDefault="00A7428B" w:rsidP="00EB2814">
      <w:pPr>
        <w:pStyle w:val="NormalWeb"/>
        <w:numPr>
          <w:ilvl w:val="0"/>
          <w:numId w:val="16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Garantir alta disponibilidade para o que é essencial.</w:t>
      </w:r>
    </w:p>
    <w:p w14:paraId="7A9E0998" w14:textId="77777777" w:rsidR="00A7428B" w:rsidRPr="00A7428B" w:rsidRDefault="00A7428B" w:rsidP="00EB2814">
      <w:pPr>
        <w:pStyle w:val="NormalWeb"/>
        <w:numPr>
          <w:ilvl w:val="0"/>
          <w:numId w:val="16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Planejar capacidade com visão de crescimento.</w:t>
      </w:r>
    </w:p>
    <w:p w14:paraId="1BE2F87E" w14:textId="77777777" w:rsidR="00A7428B" w:rsidRPr="00A7428B" w:rsidRDefault="00A7428B" w:rsidP="00BF311E">
      <w:pPr>
        <w:pStyle w:val="NormalWeb"/>
        <w:spacing w:line="360" w:lineRule="auto"/>
        <w:rPr>
          <w:rFonts w:asciiTheme="majorHAnsi" w:hAnsiTheme="majorHAnsi"/>
        </w:rPr>
      </w:pPr>
      <w:r w:rsidRPr="00A7428B">
        <w:rPr>
          <w:rStyle w:val="Forte"/>
          <w:rFonts w:asciiTheme="majorHAnsi" w:hAnsiTheme="majorHAnsi"/>
        </w:rPr>
        <w:t>Por quê</w:t>
      </w:r>
      <w:r w:rsidRPr="00A7428B">
        <w:rPr>
          <w:rFonts w:asciiTheme="majorHAnsi" w:hAnsiTheme="majorHAnsi"/>
        </w:rPr>
        <w:br/>
        <w:t xml:space="preserve">Sistema crítico indisponível compromete a missão da </w:t>
      </w:r>
      <w:proofErr w:type="spellStart"/>
      <w:r w:rsidRPr="00A7428B">
        <w:rPr>
          <w:rFonts w:asciiTheme="majorHAnsi" w:hAnsiTheme="majorHAnsi"/>
        </w:rPr>
        <w:t>Fundep</w:t>
      </w:r>
      <w:proofErr w:type="spellEnd"/>
      <w:r w:rsidRPr="00A7428B">
        <w:rPr>
          <w:rFonts w:asciiTheme="majorHAnsi" w:hAnsiTheme="majorHAnsi"/>
        </w:rPr>
        <w:t>.</w:t>
      </w:r>
    </w:p>
    <w:p w14:paraId="26B1E2A0" w14:textId="77777777" w:rsidR="00A7428B" w:rsidRPr="00A7428B" w:rsidRDefault="00A7428B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A7428B">
        <w:rPr>
          <w:rFonts w:asciiTheme="majorHAnsi" w:hAnsiTheme="majorHAnsi"/>
          <w:sz w:val="24"/>
          <w:szCs w:val="24"/>
        </w:rPr>
        <w:t>2. Segurança da informação como requisito, não projeto</w:t>
      </w:r>
    </w:p>
    <w:p w14:paraId="114FEDAB" w14:textId="77777777" w:rsidR="00A7428B" w:rsidRPr="00A7428B" w:rsidRDefault="00A7428B" w:rsidP="00BF311E">
      <w:pPr>
        <w:pStyle w:val="NormalWeb"/>
        <w:spacing w:line="360" w:lineRule="auto"/>
        <w:rPr>
          <w:rFonts w:asciiTheme="majorHAnsi" w:hAnsiTheme="majorHAnsi"/>
        </w:rPr>
      </w:pPr>
      <w:r w:rsidRPr="00A7428B">
        <w:rPr>
          <w:rStyle w:val="Forte"/>
          <w:rFonts w:asciiTheme="majorHAnsi" w:hAnsiTheme="majorHAnsi"/>
        </w:rPr>
        <w:t>O que fazer</w:t>
      </w:r>
    </w:p>
    <w:p w14:paraId="425D6EEB" w14:textId="77777777" w:rsidR="00A7428B" w:rsidRPr="00A7428B" w:rsidRDefault="00A7428B" w:rsidP="00EB2814">
      <w:pPr>
        <w:pStyle w:val="NormalWeb"/>
        <w:numPr>
          <w:ilvl w:val="0"/>
          <w:numId w:val="17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Incorporar segurança:</w:t>
      </w:r>
    </w:p>
    <w:p w14:paraId="1575173F" w14:textId="77777777" w:rsidR="00A7428B" w:rsidRPr="00A7428B" w:rsidRDefault="00A7428B" w:rsidP="00EB2814">
      <w:pPr>
        <w:pStyle w:val="NormalWeb"/>
        <w:numPr>
          <w:ilvl w:val="1"/>
          <w:numId w:val="17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no desenho dos sistemas,</w:t>
      </w:r>
    </w:p>
    <w:p w14:paraId="4809989D" w14:textId="77777777" w:rsidR="00A7428B" w:rsidRPr="00A7428B" w:rsidRDefault="00A7428B" w:rsidP="00EB2814">
      <w:pPr>
        <w:pStyle w:val="NormalWeb"/>
        <w:numPr>
          <w:ilvl w:val="1"/>
          <w:numId w:val="17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nos processos,</w:t>
      </w:r>
    </w:p>
    <w:p w14:paraId="333098E0" w14:textId="77777777" w:rsidR="00A7428B" w:rsidRPr="00A7428B" w:rsidRDefault="00A7428B" w:rsidP="00EB2814">
      <w:pPr>
        <w:pStyle w:val="NormalWeb"/>
        <w:numPr>
          <w:ilvl w:val="1"/>
          <w:numId w:val="17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no comportamento das pessoas.</w:t>
      </w:r>
    </w:p>
    <w:p w14:paraId="6A659B0B" w14:textId="77777777" w:rsidR="00A7428B" w:rsidRPr="00A7428B" w:rsidRDefault="00A7428B" w:rsidP="00EB2814">
      <w:pPr>
        <w:pStyle w:val="NormalWeb"/>
        <w:numPr>
          <w:ilvl w:val="0"/>
          <w:numId w:val="17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Atualizar e praticar políticas de segurança e LGPD.</w:t>
      </w:r>
    </w:p>
    <w:p w14:paraId="56F9F4BF" w14:textId="77777777" w:rsidR="00A7428B" w:rsidRPr="00A7428B" w:rsidRDefault="00A7428B" w:rsidP="00BF311E">
      <w:pPr>
        <w:pStyle w:val="NormalWeb"/>
        <w:spacing w:line="360" w:lineRule="auto"/>
        <w:rPr>
          <w:rFonts w:asciiTheme="majorHAnsi" w:hAnsiTheme="majorHAnsi"/>
        </w:rPr>
      </w:pPr>
      <w:r w:rsidRPr="00A7428B">
        <w:rPr>
          <w:rStyle w:val="Forte"/>
          <w:rFonts w:asciiTheme="majorHAnsi" w:hAnsiTheme="majorHAnsi"/>
        </w:rPr>
        <w:t>Por quê</w:t>
      </w:r>
      <w:r w:rsidRPr="00A7428B">
        <w:rPr>
          <w:rFonts w:asciiTheme="majorHAnsi" w:hAnsiTheme="majorHAnsi"/>
        </w:rPr>
        <w:br/>
        <w:t>Segurança tratada como “etapa final” sempre chega tarde.</w:t>
      </w:r>
    </w:p>
    <w:p w14:paraId="04833D94" w14:textId="77777777" w:rsidR="00A7428B" w:rsidRPr="00A7428B" w:rsidRDefault="00A7428B" w:rsidP="00BF311E">
      <w:pPr>
        <w:pStyle w:val="Ttulo3"/>
        <w:rPr>
          <w:rFonts w:asciiTheme="majorHAnsi" w:hAnsiTheme="majorHAnsi"/>
          <w:sz w:val="24"/>
          <w:szCs w:val="24"/>
        </w:rPr>
      </w:pPr>
      <w:r w:rsidRPr="00A7428B">
        <w:rPr>
          <w:rFonts w:asciiTheme="majorHAnsi" w:hAnsiTheme="majorHAnsi"/>
          <w:sz w:val="24"/>
          <w:szCs w:val="24"/>
        </w:rPr>
        <w:t>3. Gestão ativa de riscos digitais</w:t>
      </w:r>
    </w:p>
    <w:p w14:paraId="39DDFC61" w14:textId="77777777" w:rsidR="00A7428B" w:rsidRPr="00A7428B" w:rsidRDefault="00A7428B" w:rsidP="00BF311E">
      <w:pPr>
        <w:pStyle w:val="NormalWeb"/>
        <w:spacing w:line="360" w:lineRule="auto"/>
        <w:rPr>
          <w:rFonts w:asciiTheme="majorHAnsi" w:hAnsiTheme="majorHAnsi"/>
        </w:rPr>
      </w:pPr>
      <w:r w:rsidRPr="00A7428B">
        <w:rPr>
          <w:rStyle w:val="Forte"/>
          <w:rFonts w:asciiTheme="majorHAnsi" w:hAnsiTheme="majorHAnsi"/>
        </w:rPr>
        <w:t>O que fazer</w:t>
      </w:r>
    </w:p>
    <w:p w14:paraId="1427F620" w14:textId="77777777" w:rsidR="00A7428B" w:rsidRPr="00A7428B" w:rsidRDefault="00A7428B" w:rsidP="00EB2814">
      <w:pPr>
        <w:pStyle w:val="NormalWeb"/>
        <w:numPr>
          <w:ilvl w:val="0"/>
          <w:numId w:val="18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Mapear riscos cibernéticos e operacionais.</w:t>
      </w:r>
    </w:p>
    <w:p w14:paraId="5C19D7C8" w14:textId="77777777" w:rsidR="00A7428B" w:rsidRPr="00A7428B" w:rsidRDefault="00A7428B" w:rsidP="00EB2814">
      <w:pPr>
        <w:pStyle w:val="NormalWeb"/>
        <w:numPr>
          <w:ilvl w:val="0"/>
          <w:numId w:val="18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Monitorar indicadores de segurança.</w:t>
      </w:r>
    </w:p>
    <w:p w14:paraId="6677E94C" w14:textId="77777777" w:rsidR="00A7428B" w:rsidRPr="00A7428B" w:rsidRDefault="00A7428B" w:rsidP="00EB2814">
      <w:pPr>
        <w:pStyle w:val="NormalWeb"/>
        <w:numPr>
          <w:ilvl w:val="0"/>
          <w:numId w:val="18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Realizar simulações de incidentes.</w:t>
      </w:r>
    </w:p>
    <w:p w14:paraId="213DFA0E" w14:textId="77777777" w:rsidR="00A7428B" w:rsidRPr="00A7428B" w:rsidRDefault="00A7428B" w:rsidP="00BF311E">
      <w:pPr>
        <w:pStyle w:val="NormalWeb"/>
        <w:spacing w:line="360" w:lineRule="auto"/>
        <w:rPr>
          <w:rFonts w:asciiTheme="majorHAnsi" w:hAnsiTheme="majorHAnsi"/>
        </w:rPr>
      </w:pPr>
      <w:r w:rsidRPr="00A7428B">
        <w:rPr>
          <w:rStyle w:val="Forte"/>
          <w:rFonts w:asciiTheme="majorHAnsi" w:hAnsiTheme="majorHAnsi"/>
        </w:rPr>
        <w:t>Por quê</w:t>
      </w:r>
      <w:r w:rsidRPr="00A7428B">
        <w:rPr>
          <w:rFonts w:asciiTheme="majorHAnsi" w:hAnsiTheme="majorHAnsi"/>
        </w:rPr>
        <w:br/>
        <w:t>Quem só reage a incidente já perdeu controle.</w:t>
      </w:r>
    </w:p>
    <w:p w14:paraId="030B8BBB" w14:textId="77777777" w:rsidR="00A7428B" w:rsidRPr="00A7428B" w:rsidRDefault="00A7428B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A7428B">
        <w:rPr>
          <w:rFonts w:asciiTheme="majorHAnsi" w:hAnsiTheme="majorHAnsi"/>
          <w:sz w:val="24"/>
          <w:szCs w:val="24"/>
        </w:rPr>
        <w:t>4. Continuidade do negócio de verdade</w:t>
      </w:r>
    </w:p>
    <w:p w14:paraId="6CFC2FB7" w14:textId="77777777" w:rsidR="00A7428B" w:rsidRPr="00A7428B" w:rsidRDefault="00A7428B" w:rsidP="00BF311E">
      <w:pPr>
        <w:pStyle w:val="NormalWeb"/>
        <w:spacing w:line="360" w:lineRule="auto"/>
        <w:rPr>
          <w:rFonts w:asciiTheme="majorHAnsi" w:hAnsiTheme="majorHAnsi"/>
        </w:rPr>
      </w:pPr>
      <w:r w:rsidRPr="00A7428B">
        <w:rPr>
          <w:rStyle w:val="Forte"/>
          <w:rFonts w:asciiTheme="majorHAnsi" w:hAnsiTheme="majorHAnsi"/>
        </w:rPr>
        <w:t>O que fazer</w:t>
      </w:r>
    </w:p>
    <w:p w14:paraId="21BF74D3" w14:textId="77777777" w:rsidR="00A7428B" w:rsidRPr="00A7428B" w:rsidRDefault="00A7428B" w:rsidP="00EB2814">
      <w:pPr>
        <w:pStyle w:val="NormalWeb"/>
        <w:numPr>
          <w:ilvl w:val="0"/>
          <w:numId w:val="19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Plano de continuidade testado, não apenas documentado.</w:t>
      </w:r>
    </w:p>
    <w:p w14:paraId="48F17813" w14:textId="77777777" w:rsidR="00A7428B" w:rsidRPr="00A7428B" w:rsidRDefault="00A7428B" w:rsidP="00EB2814">
      <w:pPr>
        <w:pStyle w:val="NormalWeb"/>
        <w:numPr>
          <w:ilvl w:val="0"/>
          <w:numId w:val="19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Backups testados periodicamente.</w:t>
      </w:r>
    </w:p>
    <w:p w14:paraId="72985E4B" w14:textId="77777777" w:rsidR="00A7428B" w:rsidRPr="00A7428B" w:rsidRDefault="00A7428B" w:rsidP="00EB2814">
      <w:pPr>
        <w:pStyle w:val="NormalWeb"/>
        <w:numPr>
          <w:ilvl w:val="0"/>
          <w:numId w:val="19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Alternativas operacionais em caso de indisponibilidade.</w:t>
      </w:r>
    </w:p>
    <w:p w14:paraId="5A666AF1" w14:textId="77777777" w:rsidR="00A7428B" w:rsidRPr="00A7428B" w:rsidRDefault="00A7428B" w:rsidP="00BF311E">
      <w:pPr>
        <w:pStyle w:val="NormalWeb"/>
        <w:spacing w:line="360" w:lineRule="auto"/>
        <w:rPr>
          <w:rFonts w:asciiTheme="majorHAnsi" w:hAnsiTheme="majorHAnsi"/>
        </w:rPr>
      </w:pPr>
      <w:r w:rsidRPr="00A7428B">
        <w:rPr>
          <w:rStyle w:val="Forte"/>
          <w:rFonts w:asciiTheme="majorHAnsi" w:hAnsiTheme="majorHAnsi"/>
        </w:rPr>
        <w:t>Por quê</w:t>
      </w:r>
      <w:r w:rsidRPr="00A7428B">
        <w:rPr>
          <w:rFonts w:asciiTheme="majorHAnsi" w:hAnsiTheme="majorHAnsi"/>
        </w:rPr>
        <w:br/>
        <w:t>Crise não avisa. Plano não testado não existe.</w:t>
      </w:r>
    </w:p>
    <w:p w14:paraId="6CF5C61A" w14:textId="77777777" w:rsidR="00A7428B" w:rsidRPr="00A7428B" w:rsidRDefault="00A7428B" w:rsidP="00EB2814">
      <w:pPr>
        <w:pStyle w:val="Ttulo3"/>
        <w:spacing w:line="360" w:lineRule="auto"/>
        <w:rPr>
          <w:rFonts w:asciiTheme="majorHAnsi" w:hAnsiTheme="majorHAnsi"/>
          <w:sz w:val="24"/>
          <w:szCs w:val="24"/>
        </w:rPr>
      </w:pPr>
      <w:r w:rsidRPr="00A7428B">
        <w:rPr>
          <w:rFonts w:asciiTheme="majorHAnsi" w:hAnsiTheme="majorHAnsi"/>
          <w:sz w:val="24"/>
          <w:szCs w:val="24"/>
        </w:rPr>
        <w:t>5. Educação contínua em segurança</w:t>
      </w:r>
    </w:p>
    <w:p w14:paraId="2BBDC304" w14:textId="77777777" w:rsidR="00A7428B" w:rsidRPr="00A7428B" w:rsidRDefault="00A7428B" w:rsidP="00BF311E">
      <w:pPr>
        <w:pStyle w:val="NormalWeb"/>
        <w:spacing w:line="360" w:lineRule="auto"/>
        <w:rPr>
          <w:rFonts w:asciiTheme="majorHAnsi" w:hAnsiTheme="majorHAnsi"/>
        </w:rPr>
      </w:pPr>
      <w:r w:rsidRPr="00A7428B">
        <w:rPr>
          <w:rStyle w:val="Forte"/>
          <w:rFonts w:asciiTheme="majorHAnsi" w:hAnsiTheme="majorHAnsi"/>
        </w:rPr>
        <w:t>O que fazer</w:t>
      </w:r>
    </w:p>
    <w:p w14:paraId="29EF35C3" w14:textId="77777777" w:rsidR="00A7428B" w:rsidRPr="00A7428B" w:rsidRDefault="00A7428B" w:rsidP="00EB2814">
      <w:pPr>
        <w:pStyle w:val="NormalWeb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Treinar usuários regularmente.</w:t>
      </w:r>
    </w:p>
    <w:p w14:paraId="58EE545A" w14:textId="77777777" w:rsidR="00A7428B" w:rsidRPr="00A7428B" w:rsidRDefault="00A7428B" w:rsidP="00EB2814">
      <w:pPr>
        <w:pStyle w:val="NormalWeb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Reduzir dependência de e-mail para processos críticos.</w:t>
      </w:r>
    </w:p>
    <w:p w14:paraId="4A26EAB8" w14:textId="77777777" w:rsidR="00A7428B" w:rsidRPr="00A7428B" w:rsidRDefault="00A7428B" w:rsidP="00EB2814">
      <w:pPr>
        <w:pStyle w:val="NormalWeb"/>
        <w:numPr>
          <w:ilvl w:val="0"/>
          <w:numId w:val="20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Reforçar comportamento seguro no dia a dia.</w:t>
      </w:r>
    </w:p>
    <w:p w14:paraId="52076F82" w14:textId="77777777" w:rsidR="00A7428B" w:rsidRPr="00A7428B" w:rsidRDefault="00A7428B" w:rsidP="00BF311E">
      <w:pPr>
        <w:pStyle w:val="NormalWeb"/>
        <w:spacing w:line="360" w:lineRule="auto"/>
        <w:rPr>
          <w:rFonts w:asciiTheme="majorHAnsi" w:hAnsiTheme="majorHAnsi"/>
        </w:rPr>
      </w:pPr>
      <w:r w:rsidRPr="00A7428B">
        <w:rPr>
          <w:rStyle w:val="Forte"/>
          <w:rFonts w:asciiTheme="majorHAnsi" w:hAnsiTheme="majorHAnsi"/>
        </w:rPr>
        <w:t>Por quê</w:t>
      </w:r>
      <w:r w:rsidRPr="00A7428B">
        <w:rPr>
          <w:rFonts w:asciiTheme="majorHAnsi" w:hAnsiTheme="majorHAnsi"/>
        </w:rPr>
        <w:br/>
        <w:t>A maior vulnerabilidade ainda é humana.</w:t>
      </w:r>
    </w:p>
    <w:p w14:paraId="76F93412" w14:textId="21EB9049" w:rsidR="00A7428B" w:rsidRPr="00A7428B" w:rsidRDefault="00A7428B" w:rsidP="00BF311E">
      <w:pPr>
        <w:rPr>
          <w:rFonts w:asciiTheme="majorHAnsi" w:hAnsiTheme="majorHAnsi"/>
          <w:sz w:val="24"/>
          <w:szCs w:val="24"/>
        </w:rPr>
      </w:pPr>
      <w:r w:rsidRPr="00A7428B">
        <w:rPr>
          <w:rFonts w:asciiTheme="majorHAnsi" w:hAnsiTheme="majorHAnsi"/>
          <w:sz w:val="24"/>
          <w:szCs w:val="24"/>
        </w:rPr>
        <w:t>O QUE MAIS FAZER</w:t>
      </w:r>
    </w:p>
    <w:p w14:paraId="514F8F40" w14:textId="77777777" w:rsidR="00A7428B" w:rsidRPr="00A7428B" w:rsidRDefault="00A7428B" w:rsidP="00EB2814">
      <w:pPr>
        <w:pStyle w:val="NormalWeb"/>
        <w:numPr>
          <w:ilvl w:val="0"/>
          <w:numId w:val="21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Integrar segurança da informação ao BI de riscos institucionais.</w:t>
      </w:r>
    </w:p>
    <w:p w14:paraId="74376CA1" w14:textId="77777777" w:rsidR="00A7428B" w:rsidRPr="00A7428B" w:rsidRDefault="00A7428B" w:rsidP="00EB2814">
      <w:pPr>
        <w:pStyle w:val="NormalWeb"/>
        <w:numPr>
          <w:ilvl w:val="0"/>
          <w:numId w:val="21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Tratar incidentes como aprendizado institucional, não como falha individual.</w:t>
      </w:r>
    </w:p>
    <w:p w14:paraId="0D4F494A" w14:textId="77777777" w:rsidR="00A7428B" w:rsidRPr="00A7428B" w:rsidRDefault="00A7428B" w:rsidP="00EB2814">
      <w:pPr>
        <w:pStyle w:val="NormalWeb"/>
        <w:numPr>
          <w:ilvl w:val="0"/>
          <w:numId w:val="21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Medir custo da indisponibilidade (para deixar de ser invisível).</w:t>
      </w:r>
    </w:p>
    <w:p w14:paraId="6C64DF2A" w14:textId="77777777" w:rsidR="00A7428B" w:rsidRPr="00A7428B" w:rsidRDefault="00A7428B" w:rsidP="00BF311E">
      <w:pPr>
        <w:rPr>
          <w:rFonts w:asciiTheme="majorHAnsi" w:hAnsiTheme="majorHAnsi"/>
          <w:sz w:val="24"/>
          <w:szCs w:val="24"/>
        </w:rPr>
      </w:pPr>
      <w:r w:rsidRPr="00A7428B">
        <w:rPr>
          <w:rFonts w:asciiTheme="majorHAnsi" w:hAnsiTheme="majorHAnsi"/>
          <w:sz w:val="24"/>
          <w:szCs w:val="24"/>
        </w:rPr>
        <w:t>O QUE PARAR DE FAZER</w:t>
      </w:r>
    </w:p>
    <w:p w14:paraId="74D22E8A" w14:textId="77777777" w:rsidR="00A7428B" w:rsidRPr="00A7428B" w:rsidRDefault="00A7428B" w:rsidP="00EB2814">
      <w:pPr>
        <w:pStyle w:val="NormalWeb"/>
        <w:numPr>
          <w:ilvl w:val="0"/>
          <w:numId w:val="22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Tratar segurança como problema exclusivo da TI.</w:t>
      </w:r>
    </w:p>
    <w:p w14:paraId="3E504DB5" w14:textId="77777777" w:rsidR="00A7428B" w:rsidRPr="00A7428B" w:rsidRDefault="00A7428B" w:rsidP="00EB2814">
      <w:pPr>
        <w:pStyle w:val="NormalWeb"/>
        <w:numPr>
          <w:ilvl w:val="0"/>
          <w:numId w:val="22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Aceitar exceções sem avaliação de risco.</w:t>
      </w:r>
    </w:p>
    <w:p w14:paraId="29C1F00C" w14:textId="77777777" w:rsidR="00A7428B" w:rsidRPr="00A7428B" w:rsidRDefault="00A7428B" w:rsidP="00EB2814">
      <w:pPr>
        <w:pStyle w:val="NormalWeb"/>
        <w:numPr>
          <w:ilvl w:val="0"/>
          <w:numId w:val="22"/>
        </w:numPr>
        <w:spacing w:line="360" w:lineRule="auto"/>
        <w:rPr>
          <w:rFonts w:asciiTheme="majorHAnsi" w:hAnsiTheme="majorHAnsi"/>
        </w:rPr>
      </w:pPr>
      <w:r w:rsidRPr="00A7428B">
        <w:rPr>
          <w:rFonts w:asciiTheme="majorHAnsi" w:hAnsiTheme="majorHAnsi"/>
        </w:rPr>
        <w:t>Subestimar pequenos incidentes.</w:t>
      </w:r>
    </w:p>
    <w:p w14:paraId="0F5EADEF" w14:textId="77777777" w:rsidR="009315ED" w:rsidRPr="00425AA1" w:rsidRDefault="009315ED" w:rsidP="00EB2814">
      <w:pPr>
        <w:spacing w:before="100" w:beforeAutospacing="1" w:after="100" w:afterAutospacing="1" w:line="360" w:lineRule="auto"/>
        <w:jc w:val="both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>Síntese Final – Por que executar este planejamento</w:t>
      </w:r>
    </w:p>
    <w:p w14:paraId="3E436791" w14:textId="77777777" w:rsidR="009315ED" w:rsidRPr="00425AA1" w:rsidRDefault="009315ED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Executar o Planejamento Estratégico de Tecnologia 2026–2030 é garantir que a </w:t>
      </w:r>
      <w:proofErr w:type="spellStart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Fundep</w:t>
      </w:r>
      <w:proofErr w:type="spellEnd"/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:</w:t>
      </w:r>
    </w:p>
    <w:p w14:paraId="3AE8F2ED" w14:textId="77777777" w:rsidR="009315ED" w:rsidRPr="00425AA1" w:rsidRDefault="009315ED" w:rsidP="00EB281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decida com base em dados confiáveis;</w:t>
      </w:r>
    </w:p>
    <w:p w14:paraId="15BC525B" w14:textId="77777777" w:rsidR="009315ED" w:rsidRPr="00425AA1" w:rsidRDefault="009315ED" w:rsidP="00EB281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opere com processos integrados e rastreáveis;</w:t>
      </w:r>
    </w:p>
    <w:p w14:paraId="74B021E1" w14:textId="77777777" w:rsidR="009315ED" w:rsidRPr="00425AA1" w:rsidRDefault="009315ED" w:rsidP="00EB281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desenvolva pessoas capazes de pensar criticamente;</w:t>
      </w:r>
    </w:p>
    <w:p w14:paraId="2410B71E" w14:textId="77777777" w:rsidR="009315ED" w:rsidRPr="00425AA1" w:rsidRDefault="009315ED" w:rsidP="00EB281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utilize tecnologia como meio, não como fim;</w:t>
      </w:r>
    </w:p>
    <w:p w14:paraId="304DAF79" w14:textId="77777777" w:rsidR="009315ED" w:rsidRDefault="009315ED" w:rsidP="00EB281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5AA1">
        <w:rPr>
          <w:rFonts w:asciiTheme="majorHAnsi" w:eastAsia="Times New Roman" w:hAnsiTheme="majorHAnsi" w:cs="Times New Roman"/>
          <w:sz w:val="24"/>
          <w:szCs w:val="24"/>
          <w:lang w:eastAsia="pt-BR"/>
        </w:rPr>
        <w:t>sustente sua missão pública com previsibilidade e integridade.</w:t>
      </w:r>
    </w:p>
    <w:p w14:paraId="5B38938E" w14:textId="77777777" w:rsidR="00A7428B" w:rsidRPr="00425AA1" w:rsidRDefault="00A7428B" w:rsidP="00EB2814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sectPr w:rsidR="00A7428B" w:rsidRPr="00425A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54EAA" w14:textId="77777777" w:rsidR="00981299" w:rsidRDefault="00981299" w:rsidP="00981299">
      <w:pPr>
        <w:spacing w:after="0" w:line="240" w:lineRule="auto"/>
      </w:pPr>
      <w:r>
        <w:separator/>
      </w:r>
    </w:p>
  </w:endnote>
  <w:endnote w:type="continuationSeparator" w:id="0">
    <w:p w14:paraId="600D613A" w14:textId="77777777" w:rsidR="00981299" w:rsidRDefault="00981299" w:rsidP="00981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91AF5" w14:textId="77777777" w:rsidR="00981299" w:rsidRDefault="00981299" w:rsidP="00981299">
      <w:pPr>
        <w:spacing w:after="0" w:line="240" w:lineRule="auto"/>
      </w:pPr>
      <w:r>
        <w:separator/>
      </w:r>
    </w:p>
  </w:footnote>
  <w:footnote w:type="continuationSeparator" w:id="0">
    <w:p w14:paraId="0DA330AE" w14:textId="77777777" w:rsidR="00981299" w:rsidRDefault="00981299" w:rsidP="009812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6D0D"/>
    <w:multiLevelType w:val="multilevel"/>
    <w:tmpl w:val="B6A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354"/>
    <w:multiLevelType w:val="multilevel"/>
    <w:tmpl w:val="E7B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B68"/>
    <w:multiLevelType w:val="multilevel"/>
    <w:tmpl w:val="D93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019F6"/>
    <w:multiLevelType w:val="multilevel"/>
    <w:tmpl w:val="378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1365A"/>
    <w:multiLevelType w:val="multilevel"/>
    <w:tmpl w:val="D01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275D7"/>
    <w:multiLevelType w:val="multilevel"/>
    <w:tmpl w:val="197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F5799"/>
    <w:multiLevelType w:val="multilevel"/>
    <w:tmpl w:val="82D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B1983"/>
    <w:multiLevelType w:val="multilevel"/>
    <w:tmpl w:val="DFF6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D3835"/>
    <w:multiLevelType w:val="multilevel"/>
    <w:tmpl w:val="0CE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71544"/>
    <w:multiLevelType w:val="multilevel"/>
    <w:tmpl w:val="234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B1BA5"/>
    <w:multiLevelType w:val="multilevel"/>
    <w:tmpl w:val="A41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83D80"/>
    <w:multiLevelType w:val="multilevel"/>
    <w:tmpl w:val="3C1A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85E0A"/>
    <w:multiLevelType w:val="multilevel"/>
    <w:tmpl w:val="BAB2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90F73"/>
    <w:multiLevelType w:val="multilevel"/>
    <w:tmpl w:val="DECA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F35B3"/>
    <w:multiLevelType w:val="multilevel"/>
    <w:tmpl w:val="CAF0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F7366"/>
    <w:multiLevelType w:val="multilevel"/>
    <w:tmpl w:val="B13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146FC"/>
    <w:multiLevelType w:val="hybridMultilevel"/>
    <w:tmpl w:val="3FDA1B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26F5A"/>
    <w:multiLevelType w:val="multilevel"/>
    <w:tmpl w:val="34A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8504A"/>
    <w:multiLevelType w:val="multilevel"/>
    <w:tmpl w:val="BBC2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37C1A"/>
    <w:multiLevelType w:val="multilevel"/>
    <w:tmpl w:val="A48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B346E"/>
    <w:multiLevelType w:val="multilevel"/>
    <w:tmpl w:val="4F08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E7D35"/>
    <w:multiLevelType w:val="multilevel"/>
    <w:tmpl w:val="627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8918E5"/>
    <w:multiLevelType w:val="hybridMultilevel"/>
    <w:tmpl w:val="962A46E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D531E72"/>
    <w:multiLevelType w:val="multilevel"/>
    <w:tmpl w:val="599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61C03"/>
    <w:multiLevelType w:val="multilevel"/>
    <w:tmpl w:val="C52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A51CD"/>
    <w:multiLevelType w:val="multilevel"/>
    <w:tmpl w:val="CB9C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15392"/>
    <w:multiLevelType w:val="multilevel"/>
    <w:tmpl w:val="8C5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A1D9F"/>
    <w:multiLevelType w:val="multilevel"/>
    <w:tmpl w:val="16CE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515DE4"/>
    <w:multiLevelType w:val="multilevel"/>
    <w:tmpl w:val="79F8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545FD"/>
    <w:multiLevelType w:val="multilevel"/>
    <w:tmpl w:val="753C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A2428"/>
    <w:multiLevelType w:val="multilevel"/>
    <w:tmpl w:val="BC8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4A70A9"/>
    <w:multiLevelType w:val="multilevel"/>
    <w:tmpl w:val="C38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FB6CAF"/>
    <w:multiLevelType w:val="hybridMultilevel"/>
    <w:tmpl w:val="72F0E5F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65D4337D"/>
    <w:multiLevelType w:val="multilevel"/>
    <w:tmpl w:val="239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F55D6"/>
    <w:multiLevelType w:val="multilevel"/>
    <w:tmpl w:val="88D2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44C8A"/>
    <w:multiLevelType w:val="hybridMultilevel"/>
    <w:tmpl w:val="11B6BC7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36963B2"/>
    <w:multiLevelType w:val="multilevel"/>
    <w:tmpl w:val="E9D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DC15A6"/>
    <w:multiLevelType w:val="multilevel"/>
    <w:tmpl w:val="5EA8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C8705A"/>
    <w:multiLevelType w:val="hybridMultilevel"/>
    <w:tmpl w:val="022801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72D5CBC"/>
    <w:multiLevelType w:val="multilevel"/>
    <w:tmpl w:val="B57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F42C0"/>
    <w:multiLevelType w:val="multilevel"/>
    <w:tmpl w:val="EC5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00E51"/>
    <w:multiLevelType w:val="multilevel"/>
    <w:tmpl w:val="E0D2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1"/>
  </w:num>
  <w:num w:numId="3">
    <w:abstractNumId w:val="1"/>
  </w:num>
  <w:num w:numId="4">
    <w:abstractNumId w:val="30"/>
  </w:num>
  <w:num w:numId="5">
    <w:abstractNumId w:val="19"/>
  </w:num>
  <w:num w:numId="6">
    <w:abstractNumId w:val="36"/>
  </w:num>
  <w:num w:numId="7">
    <w:abstractNumId w:val="7"/>
  </w:num>
  <w:num w:numId="8">
    <w:abstractNumId w:val="3"/>
  </w:num>
  <w:num w:numId="9">
    <w:abstractNumId w:val="26"/>
  </w:num>
  <w:num w:numId="10">
    <w:abstractNumId w:val="24"/>
  </w:num>
  <w:num w:numId="11">
    <w:abstractNumId w:val="8"/>
  </w:num>
  <w:num w:numId="12">
    <w:abstractNumId w:val="18"/>
  </w:num>
  <w:num w:numId="13">
    <w:abstractNumId w:val="12"/>
  </w:num>
  <w:num w:numId="14">
    <w:abstractNumId w:val="20"/>
  </w:num>
  <w:num w:numId="15">
    <w:abstractNumId w:val="15"/>
  </w:num>
  <w:num w:numId="16">
    <w:abstractNumId w:val="14"/>
  </w:num>
  <w:num w:numId="17">
    <w:abstractNumId w:val="33"/>
  </w:num>
  <w:num w:numId="18">
    <w:abstractNumId w:val="6"/>
  </w:num>
  <w:num w:numId="19">
    <w:abstractNumId w:val="13"/>
  </w:num>
  <w:num w:numId="20">
    <w:abstractNumId w:val="40"/>
  </w:num>
  <w:num w:numId="21">
    <w:abstractNumId w:val="31"/>
  </w:num>
  <w:num w:numId="22">
    <w:abstractNumId w:val="9"/>
  </w:num>
  <w:num w:numId="23">
    <w:abstractNumId w:val="11"/>
  </w:num>
  <w:num w:numId="24">
    <w:abstractNumId w:val="28"/>
  </w:num>
  <w:num w:numId="25">
    <w:abstractNumId w:val="2"/>
  </w:num>
  <w:num w:numId="26">
    <w:abstractNumId w:val="0"/>
  </w:num>
  <w:num w:numId="27">
    <w:abstractNumId w:val="10"/>
  </w:num>
  <w:num w:numId="28">
    <w:abstractNumId w:val="23"/>
  </w:num>
  <w:num w:numId="29">
    <w:abstractNumId w:val="34"/>
  </w:num>
  <w:num w:numId="30">
    <w:abstractNumId w:val="25"/>
  </w:num>
  <w:num w:numId="31">
    <w:abstractNumId w:val="27"/>
  </w:num>
  <w:num w:numId="32">
    <w:abstractNumId w:val="37"/>
  </w:num>
  <w:num w:numId="33">
    <w:abstractNumId w:val="16"/>
  </w:num>
  <w:num w:numId="34">
    <w:abstractNumId w:val="38"/>
  </w:num>
  <w:num w:numId="35">
    <w:abstractNumId w:val="35"/>
  </w:num>
  <w:num w:numId="36">
    <w:abstractNumId w:val="22"/>
  </w:num>
  <w:num w:numId="37">
    <w:abstractNumId w:val="32"/>
  </w:num>
  <w:num w:numId="38">
    <w:abstractNumId w:val="29"/>
  </w:num>
  <w:num w:numId="39">
    <w:abstractNumId w:val="17"/>
  </w:num>
  <w:num w:numId="40">
    <w:abstractNumId w:val="4"/>
  </w:num>
  <w:num w:numId="41">
    <w:abstractNumId w:val="41"/>
  </w:num>
  <w:num w:numId="42">
    <w:abstractNumId w:val="39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99"/>
    <w:rsid w:val="00003F5C"/>
    <w:rsid w:val="0001427D"/>
    <w:rsid w:val="00017B4E"/>
    <w:rsid w:val="0007134A"/>
    <w:rsid w:val="0007587D"/>
    <w:rsid w:val="00075A4F"/>
    <w:rsid w:val="000836CC"/>
    <w:rsid w:val="000B5896"/>
    <w:rsid w:val="000F5EC2"/>
    <w:rsid w:val="00177CF8"/>
    <w:rsid w:val="00192CB8"/>
    <w:rsid w:val="00220CE5"/>
    <w:rsid w:val="0023204E"/>
    <w:rsid w:val="00343692"/>
    <w:rsid w:val="00346DEF"/>
    <w:rsid w:val="003500C8"/>
    <w:rsid w:val="00372E21"/>
    <w:rsid w:val="003D5002"/>
    <w:rsid w:val="004067B5"/>
    <w:rsid w:val="00425AA1"/>
    <w:rsid w:val="004579E4"/>
    <w:rsid w:val="004B64BA"/>
    <w:rsid w:val="004D7769"/>
    <w:rsid w:val="005549FA"/>
    <w:rsid w:val="0057346B"/>
    <w:rsid w:val="005A1E26"/>
    <w:rsid w:val="005A1EE6"/>
    <w:rsid w:val="005A55D8"/>
    <w:rsid w:val="005D0FC9"/>
    <w:rsid w:val="00617C9A"/>
    <w:rsid w:val="006664D1"/>
    <w:rsid w:val="006962D0"/>
    <w:rsid w:val="0079546A"/>
    <w:rsid w:val="007A7B08"/>
    <w:rsid w:val="007E04DF"/>
    <w:rsid w:val="007E1B8C"/>
    <w:rsid w:val="007E6607"/>
    <w:rsid w:val="0082342F"/>
    <w:rsid w:val="00835117"/>
    <w:rsid w:val="00862CAE"/>
    <w:rsid w:val="008A3923"/>
    <w:rsid w:val="008C7796"/>
    <w:rsid w:val="0092601B"/>
    <w:rsid w:val="009315ED"/>
    <w:rsid w:val="00981299"/>
    <w:rsid w:val="009864BC"/>
    <w:rsid w:val="009A6D4E"/>
    <w:rsid w:val="009B7741"/>
    <w:rsid w:val="009C7340"/>
    <w:rsid w:val="009E47FC"/>
    <w:rsid w:val="009E52C1"/>
    <w:rsid w:val="009F2D7D"/>
    <w:rsid w:val="009F3772"/>
    <w:rsid w:val="009F57B7"/>
    <w:rsid w:val="00A06A09"/>
    <w:rsid w:val="00A21BDA"/>
    <w:rsid w:val="00A7428B"/>
    <w:rsid w:val="00A81351"/>
    <w:rsid w:val="00AA11F5"/>
    <w:rsid w:val="00AF2C6E"/>
    <w:rsid w:val="00B21BC2"/>
    <w:rsid w:val="00B36C38"/>
    <w:rsid w:val="00B50D76"/>
    <w:rsid w:val="00B666C0"/>
    <w:rsid w:val="00B82D83"/>
    <w:rsid w:val="00BC4A33"/>
    <w:rsid w:val="00BF311E"/>
    <w:rsid w:val="00C33779"/>
    <w:rsid w:val="00C36B34"/>
    <w:rsid w:val="00C46548"/>
    <w:rsid w:val="00CF104B"/>
    <w:rsid w:val="00CF40A2"/>
    <w:rsid w:val="00CF4A22"/>
    <w:rsid w:val="00D10EE9"/>
    <w:rsid w:val="00D11A52"/>
    <w:rsid w:val="00D34B5B"/>
    <w:rsid w:val="00D40F1C"/>
    <w:rsid w:val="00D5173F"/>
    <w:rsid w:val="00D864C9"/>
    <w:rsid w:val="00D87EA5"/>
    <w:rsid w:val="00DB6824"/>
    <w:rsid w:val="00DE58C3"/>
    <w:rsid w:val="00E16F6B"/>
    <w:rsid w:val="00E631D9"/>
    <w:rsid w:val="00E70AB1"/>
    <w:rsid w:val="00EB2814"/>
    <w:rsid w:val="00EF6F8A"/>
    <w:rsid w:val="00F12EF5"/>
    <w:rsid w:val="00F70D43"/>
    <w:rsid w:val="00FA14E0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C6D2"/>
  <w15:chartTrackingRefBased/>
  <w15:docId w15:val="{562DFEEF-E0AB-4EC4-B132-45427581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812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812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812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34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link w:val="Ttulo5Char"/>
    <w:uiPriority w:val="9"/>
    <w:qFormat/>
    <w:rsid w:val="0098129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98129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129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8129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8129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981299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981299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81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81299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98129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981299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98129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981299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812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1299"/>
  </w:style>
  <w:style w:type="paragraph" w:styleId="Rodap">
    <w:name w:val="footer"/>
    <w:basedOn w:val="Normal"/>
    <w:link w:val="RodapChar"/>
    <w:uiPriority w:val="99"/>
    <w:unhideWhenUsed/>
    <w:rsid w:val="009812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1299"/>
  </w:style>
  <w:style w:type="paragraph" w:styleId="PargrafodaLista">
    <w:name w:val="List Paragraph"/>
    <w:basedOn w:val="Normal"/>
    <w:uiPriority w:val="34"/>
    <w:qFormat/>
    <w:rsid w:val="00CF40A2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semiHidden/>
    <w:rsid w:val="0082342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4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0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7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1339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1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44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92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34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38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3332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5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0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41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50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9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64674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4360628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264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1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50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53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19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415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473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08651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9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76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85493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04878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1530269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5421586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8795354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423258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534156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0292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8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11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9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5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94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107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6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56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6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74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98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67022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12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1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14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5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2679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9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A19D0-01AD-4E61-B7C8-1D9BD1656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16</Pages>
  <Words>2081</Words>
  <Characters>11241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Quaresma</dc:creator>
  <cp:keywords/>
  <dc:description/>
  <cp:lastModifiedBy>Luciano Quaresma</cp:lastModifiedBy>
  <cp:revision>91</cp:revision>
  <dcterms:created xsi:type="dcterms:W3CDTF">2026-02-05T13:35:00Z</dcterms:created>
  <dcterms:modified xsi:type="dcterms:W3CDTF">2026-02-06T22:32:00Z</dcterms:modified>
</cp:coreProperties>
</file>