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173C6" w14:textId="77777777" w:rsidR="00077233" w:rsidRPr="00E63E9D" w:rsidRDefault="001D6C33" w:rsidP="00E63E9D">
      <w:pPr>
        <w:spacing w:line="360" w:lineRule="auto"/>
        <w:rPr>
          <w:rFonts w:eastAsia="Times New Roman"/>
          <w:b/>
          <w:bCs/>
          <w:sz w:val="28"/>
          <w:szCs w:val="28"/>
          <w:lang w:eastAsia="pt-BR"/>
        </w:rPr>
      </w:pPr>
      <w:r w:rsidRPr="00E63E9D">
        <w:rPr>
          <w:b/>
          <w:bCs/>
          <w:sz w:val="28"/>
          <w:szCs w:val="28"/>
          <w:highlight w:val="yellow"/>
        </w:rPr>
        <w:t>Consolidar um modelo institucional de gestão</w:t>
      </w:r>
      <w:r w:rsidRPr="00E63E9D">
        <w:rPr>
          <w:b/>
          <w:bCs/>
          <w:sz w:val="28"/>
          <w:szCs w:val="28"/>
          <w:highlight w:val="yellow"/>
        </w:rPr>
        <w:t xml:space="preserve"> de projetos</w:t>
      </w:r>
      <w:r w:rsidRPr="00E63E9D">
        <w:rPr>
          <w:b/>
          <w:bCs/>
          <w:sz w:val="28"/>
          <w:szCs w:val="28"/>
        </w:rPr>
        <w:t xml:space="preserve"> </w:t>
      </w:r>
    </w:p>
    <w:p w14:paraId="1AE767C3" w14:textId="5C486682" w:rsidR="00077233" w:rsidRPr="00E63E9D" w:rsidRDefault="00410520" w:rsidP="00E63E9D">
      <w:pPr>
        <w:spacing w:line="360" w:lineRule="auto"/>
        <w:jc w:val="center"/>
        <w:rPr>
          <w:b/>
          <w:bCs/>
          <w:lang w:eastAsia="pt-BR"/>
        </w:rPr>
      </w:pPr>
      <w:r w:rsidRPr="00E63E9D">
        <w:rPr>
          <w:b/>
          <w:bCs/>
          <w:lang w:eastAsia="pt-BR"/>
        </w:rPr>
        <w:t>Integrar e padronizar os macroprocessos institucionais</w:t>
      </w:r>
    </w:p>
    <w:p w14:paraId="0D05C21A" w14:textId="08DB3D4A" w:rsidR="00410520" w:rsidRPr="00E63E9D" w:rsidRDefault="00410520" w:rsidP="00E63E9D">
      <w:pPr>
        <w:spacing w:line="360" w:lineRule="auto"/>
        <w:rPr>
          <w:b/>
          <w:bCs/>
          <w:lang w:eastAsia="pt-BR"/>
        </w:rPr>
      </w:pPr>
      <w:r w:rsidRPr="00E63E9D">
        <w:rPr>
          <w:b/>
          <w:bCs/>
          <w:lang w:eastAsia="pt-BR"/>
        </w:rPr>
        <w:t>Problema atual</w:t>
      </w:r>
    </w:p>
    <w:p w14:paraId="30F4183E" w14:textId="77777777" w:rsidR="00410520" w:rsidRPr="00410520" w:rsidRDefault="00410520" w:rsidP="00E63E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Cada área resolve do seu jeito</w:t>
      </w:r>
    </w:p>
    <w:p w14:paraId="1F52D03A" w14:textId="77777777" w:rsidR="00410520" w:rsidRPr="00410520" w:rsidRDefault="00410520" w:rsidP="00E63E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Processos dependem de pessoas, não de modelo</w:t>
      </w:r>
    </w:p>
    <w:p w14:paraId="470B0268" w14:textId="77777777" w:rsidR="00410520" w:rsidRPr="00410520" w:rsidRDefault="00410520" w:rsidP="00E63E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Muito retrabalho, exceções e ruído entre setores</w:t>
      </w:r>
    </w:p>
    <w:p w14:paraId="0C68389C" w14:textId="7936B340" w:rsidR="00410520" w:rsidRPr="00E63E9D" w:rsidRDefault="00410520" w:rsidP="00E63E9D">
      <w:pPr>
        <w:spacing w:line="360" w:lineRule="auto"/>
        <w:rPr>
          <w:b/>
          <w:bCs/>
          <w:lang w:eastAsia="pt-BR"/>
        </w:rPr>
      </w:pPr>
      <w:r w:rsidRPr="00E63E9D">
        <w:rPr>
          <w:b/>
          <w:bCs/>
          <w:lang w:eastAsia="pt-BR"/>
        </w:rPr>
        <w:t xml:space="preserve">Contribuição para a </w:t>
      </w:r>
      <w:proofErr w:type="spellStart"/>
      <w:r w:rsidRPr="00E63E9D">
        <w:rPr>
          <w:b/>
          <w:bCs/>
          <w:lang w:eastAsia="pt-BR"/>
        </w:rPr>
        <w:t>Fundep</w:t>
      </w:r>
      <w:proofErr w:type="spellEnd"/>
    </w:p>
    <w:p w14:paraId="15507092" w14:textId="14BD6570" w:rsidR="00410520" w:rsidRPr="00410520" w:rsidRDefault="00410520" w:rsidP="00E63E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Reduz dependência de pessoas específicas</w:t>
      </w:r>
      <w:r w:rsidR="00E63E9D">
        <w:rPr>
          <w:rFonts w:eastAsia="Times New Roman" w:cstheme="minorHAnsi"/>
          <w:sz w:val="24"/>
          <w:szCs w:val="24"/>
          <w:lang w:eastAsia="pt-BR"/>
        </w:rPr>
        <w:t xml:space="preserve"> - </w:t>
      </w:r>
      <w:r w:rsidRPr="00410520">
        <w:rPr>
          <w:rFonts w:eastAsia="Times New Roman" w:cstheme="minorHAnsi"/>
          <w:sz w:val="24"/>
          <w:szCs w:val="24"/>
          <w:lang w:eastAsia="pt-BR"/>
        </w:rPr>
        <w:t xml:space="preserve">Processo institucional </w:t>
      </w:r>
      <w:r w:rsidR="00E63E9D">
        <w:rPr>
          <w:rFonts w:eastAsia="Times New Roman" w:cstheme="minorHAnsi"/>
          <w:sz w:val="24"/>
          <w:szCs w:val="24"/>
          <w:lang w:eastAsia="pt-BR"/>
        </w:rPr>
        <w:t>é diferente de ‘j</w:t>
      </w:r>
      <w:r w:rsidRPr="00410520">
        <w:rPr>
          <w:rFonts w:eastAsia="Times New Roman" w:cstheme="minorHAnsi"/>
          <w:sz w:val="24"/>
          <w:szCs w:val="24"/>
          <w:lang w:eastAsia="pt-BR"/>
        </w:rPr>
        <w:t>eito da fulana fazer</w:t>
      </w:r>
      <w:r w:rsidR="00E63E9D">
        <w:rPr>
          <w:rFonts w:eastAsia="Times New Roman" w:cstheme="minorHAnsi"/>
          <w:sz w:val="24"/>
          <w:szCs w:val="24"/>
          <w:lang w:eastAsia="pt-BR"/>
        </w:rPr>
        <w:t>’</w:t>
      </w:r>
    </w:p>
    <w:p w14:paraId="49FB57D9" w14:textId="5DAD84EC" w:rsidR="00410520" w:rsidRPr="00410520" w:rsidRDefault="00410520" w:rsidP="00E63E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Diminui erros e retrabalho</w:t>
      </w:r>
      <w:r w:rsidR="00E63E9D">
        <w:rPr>
          <w:rFonts w:eastAsia="Times New Roman" w:cstheme="minorHAnsi"/>
          <w:sz w:val="24"/>
          <w:szCs w:val="24"/>
          <w:lang w:eastAsia="pt-BR"/>
        </w:rPr>
        <w:t xml:space="preserve"> - </w:t>
      </w:r>
      <w:r w:rsidRPr="00410520">
        <w:rPr>
          <w:rFonts w:eastAsia="Times New Roman" w:cstheme="minorHAnsi"/>
          <w:sz w:val="24"/>
          <w:szCs w:val="24"/>
          <w:lang w:eastAsia="pt-BR"/>
        </w:rPr>
        <w:t>Padronização gera previsibilidade</w:t>
      </w:r>
    </w:p>
    <w:p w14:paraId="4A65EC42" w14:textId="7BC2681D" w:rsidR="00410520" w:rsidRPr="00410520" w:rsidRDefault="00410520" w:rsidP="00E63E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Acelera prazos</w:t>
      </w:r>
      <w:r w:rsidR="00E63E9D">
        <w:rPr>
          <w:rFonts w:eastAsia="Times New Roman" w:cstheme="minorHAnsi"/>
          <w:sz w:val="24"/>
          <w:szCs w:val="24"/>
          <w:lang w:eastAsia="pt-BR"/>
        </w:rPr>
        <w:t xml:space="preserve"> - </w:t>
      </w:r>
      <w:r w:rsidRPr="00410520">
        <w:rPr>
          <w:rFonts w:eastAsia="Times New Roman" w:cstheme="minorHAnsi"/>
          <w:sz w:val="24"/>
          <w:szCs w:val="24"/>
          <w:lang w:eastAsia="pt-BR"/>
        </w:rPr>
        <w:t>Fluxos claros evitam idas e vindas entre áreas</w:t>
      </w:r>
    </w:p>
    <w:p w14:paraId="4325844E" w14:textId="4EA6F2EF" w:rsidR="00410520" w:rsidRPr="00410520" w:rsidRDefault="00410520" w:rsidP="00E63E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Facilita capacitação de novos colaboradores</w:t>
      </w:r>
      <w:r w:rsidR="00E63E9D">
        <w:rPr>
          <w:rFonts w:eastAsia="Times New Roman" w:cstheme="minorHAnsi"/>
          <w:sz w:val="24"/>
          <w:szCs w:val="24"/>
          <w:lang w:eastAsia="pt-BR"/>
        </w:rPr>
        <w:t xml:space="preserve"> - </w:t>
      </w:r>
      <w:r w:rsidRPr="00410520">
        <w:rPr>
          <w:rFonts w:eastAsia="Times New Roman" w:cstheme="minorHAnsi"/>
          <w:sz w:val="24"/>
          <w:szCs w:val="24"/>
          <w:lang w:eastAsia="pt-BR"/>
        </w:rPr>
        <w:t>Treinar alguém em processo padrão é muito mais rápido</w:t>
      </w:r>
    </w:p>
    <w:p w14:paraId="1151867F" w14:textId="7B95557B" w:rsidR="00410520" w:rsidRPr="00410520" w:rsidRDefault="00410520" w:rsidP="00E63E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Sustenta crescimento</w:t>
      </w:r>
      <w:r w:rsidR="00E63E9D">
        <w:rPr>
          <w:rFonts w:eastAsia="Times New Roman" w:cstheme="minorHAnsi"/>
          <w:sz w:val="24"/>
          <w:szCs w:val="24"/>
          <w:lang w:eastAsia="pt-BR"/>
        </w:rPr>
        <w:t xml:space="preserve"> - </w:t>
      </w:r>
      <w:r w:rsidRPr="00410520">
        <w:rPr>
          <w:rFonts w:eastAsia="Times New Roman" w:cstheme="minorHAnsi"/>
          <w:sz w:val="24"/>
          <w:szCs w:val="24"/>
          <w:lang w:eastAsia="pt-BR"/>
        </w:rPr>
        <w:t xml:space="preserve">A </w:t>
      </w:r>
      <w:proofErr w:type="spellStart"/>
      <w:r w:rsidRPr="00410520">
        <w:rPr>
          <w:rFonts w:eastAsia="Times New Roman" w:cstheme="minorHAnsi"/>
          <w:sz w:val="24"/>
          <w:szCs w:val="24"/>
          <w:lang w:eastAsia="pt-BR"/>
        </w:rPr>
        <w:t>Fundep</w:t>
      </w:r>
      <w:proofErr w:type="spellEnd"/>
      <w:r w:rsidRPr="00410520">
        <w:rPr>
          <w:rFonts w:eastAsia="Times New Roman" w:cstheme="minorHAnsi"/>
          <w:sz w:val="24"/>
          <w:szCs w:val="24"/>
          <w:lang w:eastAsia="pt-BR"/>
        </w:rPr>
        <w:t xml:space="preserve"> consegue escalar projetos sem virar caos operacional</w:t>
      </w:r>
    </w:p>
    <w:p w14:paraId="6D0FC86C" w14:textId="47972EA7" w:rsidR="00077233" w:rsidRPr="00E63E9D" w:rsidRDefault="00410520" w:rsidP="00E63E9D">
      <w:pPr>
        <w:spacing w:before="100" w:beforeAutospacing="1" w:after="100" w:afterAutospacing="1" w:line="36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b/>
          <w:bCs/>
          <w:sz w:val="24"/>
          <w:szCs w:val="24"/>
          <w:lang w:eastAsia="pt-BR"/>
        </w:rPr>
        <w:t>Digitalizar ponta a ponta os fluxos críticos</w:t>
      </w:r>
    </w:p>
    <w:p w14:paraId="554BDD99" w14:textId="6C7F5C96" w:rsidR="00410520" w:rsidRPr="00410520" w:rsidRDefault="00410520" w:rsidP="00E63E9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b/>
          <w:bCs/>
          <w:sz w:val="24"/>
          <w:szCs w:val="24"/>
          <w:lang w:eastAsia="pt-BR"/>
        </w:rPr>
        <w:t xml:space="preserve">Problema </w:t>
      </w:r>
      <w:r w:rsidR="002B478D" w:rsidRPr="00E63E9D">
        <w:rPr>
          <w:rFonts w:eastAsia="Times New Roman" w:cstheme="minorHAnsi"/>
          <w:b/>
          <w:bCs/>
          <w:sz w:val="24"/>
          <w:szCs w:val="24"/>
          <w:lang w:eastAsia="pt-BR"/>
        </w:rPr>
        <w:t>que queremos combater</w:t>
      </w:r>
    </w:p>
    <w:p w14:paraId="5A81093A" w14:textId="77777777" w:rsidR="00410520" w:rsidRPr="00410520" w:rsidRDefault="00410520" w:rsidP="00E63E9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Processos híbridos (um pedaço no sistema, outro no e-mail, outro no papel)</w:t>
      </w:r>
    </w:p>
    <w:p w14:paraId="234BDD53" w14:textId="77777777" w:rsidR="00410520" w:rsidRPr="00410520" w:rsidRDefault="00410520" w:rsidP="00E63E9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Falta rastreabilidade</w:t>
      </w:r>
    </w:p>
    <w:p w14:paraId="3076782B" w14:textId="77777777" w:rsidR="00410520" w:rsidRPr="00410520" w:rsidRDefault="00410520" w:rsidP="00E63E9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Informações se perdem</w:t>
      </w:r>
    </w:p>
    <w:p w14:paraId="4BECDA3E" w14:textId="6F83BB24" w:rsidR="00410520" w:rsidRPr="00410520" w:rsidRDefault="00410520" w:rsidP="00E63E9D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10520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</w:t>
      </w:r>
      <w:r w:rsidRPr="00410520">
        <w:rPr>
          <w:rFonts w:eastAsia="Times New Roman" w:cstheme="minorHAnsi"/>
          <w:b/>
          <w:bCs/>
          <w:sz w:val="24"/>
          <w:szCs w:val="24"/>
          <w:lang w:eastAsia="pt-BR"/>
        </w:rPr>
        <w:t xml:space="preserve">Contribuição para a </w:t>
      </w:r>
      <w:proofErr w:type="spellStart"/>
      <w:r w:rsidRPr="00410520">
        <w:rPr>
          <w:rFonts w:eastAsia="Times New Roman" w:cstheme="minorHAnsi"/>
          <w:b/>
          <w:bCs/>
          <w:sz w:val="24"/>
          <w:szCs w:val="24"/>
          <w:lang w:eastAsia="pt-BR"/>
        </w:rPr>
        <w:t>Fundep</w:t>
      </w:r>
      <w:proofErr w:type="spellEnd"/>
    </w:p>
    <w:p w14:paraId="587D6772" w14:textId="193FBDF5" w:rsidR="00410520" w:rsidRPr="00410520" w:rsidRDefault="00410520" w:rsidP="00E63E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Transparência institucional</w:t>
      </w:r>
      <w:r w:rsidR="00E63E9D">
        <w:rPr>
          <w:rFonts w:eastAsia="Times New Roman" w:cstheme="minorHAnsi"/>
          <w:sz w:val="24"/>
          <w:szCs w:val="24"/>
          <w:lang w:eastAsia="pt-BR"/>
        </w:rPr>
        <w:t xml:space="preserve"> - </w:t>
      </w:r>
      <w:r w:rsidRPr="00410520">
        <w:rPr>
          <w:rFonts w:eastAsia="Times New Roman" w:cstheme="minorHAnsi"/>
          <w:sz w:val="24"/>
          <w:szCs w:val="24"/>
          <w:lang w:eastAsia="pt-BR"/>
        </w:rPr>
        <w:t>É possível saber onde está cada demanda</w:t>
      </w:r>
    </w:p>
    <w:p w14:paraId="5DF661F8" w14:textId="31BE83C8" w:rsidR="00410520" w:rsidRPr="00410520" w:rsidRDefault="00410520" w:rsidP="00E63E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Redução de risco jurídico</w:t>
      </w:r>
      <w:r w:rsidR="00E63E9D">
        <w:rPr>
          <w:rFonts w:eastAsia="Times New Roman" w:cstheme="minorHAnsi"/>
          <w:sz w:val="24"/>
          <w:szCs w:val="24"/>
          <w:lang w:eastAsia="pt-BR"/>
        </w:rPr>
        <w:t xml:space="preserve"> - </w:t>
      </w:r>
      <w:r w:rsidRPr="00410520">
        <w:rPr>
          <w:rFonts w:eastAsia="Times New Roman" w:cstheme="minorHAnsi"/>
          <w:sz w:val="24"/>
          <w:szCs w:val="24"/>
          <w:lang w:eastAsia="pt-BR"/>
        </w:rPr>
        <w:t>Documentos digitais rastreáveis protegem a fundação</w:t>
      </w:r>
    </w:p>
    <w:p w14:paraId="501953F7" w14:textId="6130590C" w:rsidR="00410520" w:rsidRPr="00410520" w:rsidRDefault="00410520" w:rsidP="00E63E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Ganho de produtividade</w:t>
      </w:r>
      <w:r w:rsidR="00E63E9D">
        <w:rPr>
          <w:rFonts w:eastAsia="Times New Roman" w:cstheme="minorHAnsi"/>
          <w:sz w:val="24"/>
          <w:szCs w:val="24"/>
          <w:lang w:eastAsia="pt-BR"/>
        </w:rPr>
        <w:t xml:space="preserve"> - </w:t>
      </w:r>
      <w:r w:rsidRPr="00410520">
        <w:rPr>
          <w:rFonts w:eastAsia="Times New Roman" w:cstheme="minorHAnsi"/>
          <w:sz w:val="24"/>
          <w:szCs w:val="24"/>
          <w:lang w:eastAsia="pt-BR"/>
        </w:rPr>
        <w:t>Menos tempo com papel, protocolo e busca de informação</w:t>
      </w:r>
    </w:p>
    <w:p w14:paraId="76B701A5" w14:textId="270DC4D3" w:rsidR="00410520" w:rsidRPr="00410520" w:rsidRDefault="00410520" w:rsidP="00E63E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lastRenderedPageBreak/>
        <w:t>Melhora auditorias e prestações de contas</w:t>
      </w:r>
      <w:r w:rsidR="00E63E9D">
        <w:rPr>
          <w:rFonts w:eastAsia="Times New Roman" w:cstheme="minorHAnsi"/>
          <w:sz w:val="24"/>
          <w:szCs w:val="24"/>
          <w:lang w:eastAsia="pt-BR"/>
        </w:rPr>
        <w:t xml:space="preserve"> - </w:t>
      </w:r>
      <w:r w:rsidRPr="00410520">
        <w:rPr>
          <w:rFonts w:eastAsia="Times New Roman" w:cstheme="minorHAnsi"/>
          <w:sz w:val="24"/>
          <w:szCs w:val="24"/>
          <w:lang w:eastAsia="pt-BR"/>
        </w:rPr>
        <w:t>Tudo documentado, organizado e acessível</w:t>
      </w:r>
    </w:p>
    <w:p w14:paraId="28486D24" w14:textId="5BEF3429" w:rsidR="002B478D" w:rsidRPr="00077233" w:rsidRDefault="00410520" w:rsidP="00E63E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Base para automação futura</w:t>
      </w:r>
      <w:r w:rsidR="00E63E9D">
        <w:rPr>
          <w:rFonts w:eastAsia="Times New Roman" w:cstheme="minorHAnsi"/>
          <w:sz w:val="24"/>
          <w:szCs w:val="24"/>
          <w:lang w:eastAsia="pt-BR"/>
        </w:rPr>
        <w:t xml:space="preserve"> - </w:t>
      </w:r>
      <w:r w:rsidRPr="00410520">
        <w:rPr>
          <w:rFonts w:eastAsia="Times New Roman" w:cstheme="minorHAnsi"/>
          <w:sz w:val="24"/>
          <w:szCs w:val="24"/>
          <w:lang w:eastAsia="pt-BR"/>
        </w:rPr>
        <w:t>Sem digitalização, não existe automação nem IA</w:t>
      </w:r>
    </w:p>
    <w:p w14:paraId="3F0B0A6A" w14:textId="7D8FCD59" w:rsidR="00410520" w:rsidRPr="00077233" w:rsidRDefault="00410520" w:rsidP="00E63E9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410520">
        <w:rPr>
          <w:rFonts w:eastAsia="Times New Roman" w:cstheme="minorHAnsi"/>
          <w:sz w:val="24"/>
          <w:szCs w:val="24"/>
          <w:lang w:eastAsia="pt-BR"/>
        </w:rPr>
        <w:t>Não existe transformação digital enquanto o processo depende de papel, e-mail solto e memória das pessoas.</w:t>
      </w:r>
    </w:p>
    <w:p w14:paraId="5E9E29BE" w14:textId="10BA40E1" w:rsidR="002B121F" w:rsidRPr="00077233" w:rsidRDefault="002B121F" w:rsidP="00E63E9D">
      <w:pPr>
        <w:pStyle w:val="NormalWeb"/>
        <w:spacing w:line="360" w:lineRule="auto"/>
        <w:rPr>
          <w:rFonts w:asciiTheme="minorHAnsi" w:hAnsiTheme="minorHAnsi" w:cstheme="minorHAnsi"/>
        </w:rPr>
      </w:pPr>
      <w:proofErr w:type="gramStart"/>
      <w:r w:rsidRPr="00077233">
        <w:rPr>
          <w:rFonts w:asciiTheme="minorHAnsi" w:hAnsiTheme="minorHAnsi" w:cstheme="minorHAnsi"/>
        </w:rPr>
        <w:t xml:space="preserve">KPIs </w:t>
      </w:r>
      <w:r w:rsidR="002B478D" w:rsidRPr="00077233">
        <w:rPr>
          <w:rFonts w:asciiTheme="minorHAnsi" w:hAnsiTheme="minorHAnsi" w:cstheme="minorHAnsi"/>
        </w:rPr>
        <w:t>:</w:t>
      </w:r>
      <w:proofErr w:type="gramEnd"/>
    </w:p>
    <w:p w14:paraId="74B43B9B" w14:textId="77777777" w:rsidR="002B121F" w:rsidRPr="00077233" w:rsidRDefault="002B121F" w:rsidP="00E63E9D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 w:rsidRPr="00077233">
        <w:rPr>
          <w:rFonts w:asciiTheme="minorHAnsi" w:hAnsiTheme="minorHAnsi" w:cstheme="minorHAnsi"/>
        </w:rPr>
        <w:t>Tempo médio de tramitação de demandas</w:t>
      </w:r>
    </w:p>
    <w:p w14:paraId="415FA47E" w14:textId="77777777" w:rsidR="002B121F" w:rsidRPr="00077233" w:rsidRDefault="002B121F" w:rsidP="00E63E9D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 w:rsidRPr="00077233">
        <w:rPr>
          <w:rFonts w:asciiTheme="minorHAnsi" w:hAnsiTheme="minorHAnsi" w:cstheme="minorHAnsi"/>
        </w:rPr>
        <w:t>% de processos digitais ponta a ponta</w:t>
      </w:r>
    </w:p>
    <w:p w14:paraId="0D3640EE" w14:textId="77777777" w:rsidR="002B121F" w:rsidRPr="00077233" w:rsidRDefault="002B121F" w:rsidP="00E63E9D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 w:rsidRPr="00077233">
        <w:rPr>
          <w:rFonts w:asciiTheme="minorHAnsi" w:hAnsiTheme="minorHAnsi" w:cstheme="minorHAnsi"/>
        </w:rPr>
        <w:t>% de retrabalho por falha de processo</w:t>
      </w:r>
    </w:p>
    <w:p w14:paraId="320DE8EF" w14:textId="54A0B078" w:rsidR="002F483F" w:rsidRPr="00077233" w:rsidRDefault="002F483F" w:rsidP="00E63E9D">
      <w:pPr>
        <w:spacing w:beforeAutospacing="1" w:after="100" w:afterAutospacing="1" w:line="360" w:lineRule="auto"/>
        <w:rPr>
          <w:rFonts w:cstheme="minorHAnsi"/>
          <w:b/>
          <w:bCs/>
          <w:sz w:val="28"/>
          <w:szCs w:val="28"/>
        </w:rPr>
      </w:pPr>
      <w:r w:rsidRPr="00E63E9D">
        <w:rPr>
          <w:rFonts w:cstheme="minorHAnsi"/>
          <w:b/>
          <w:bCs/>
          <w:sz w:val="28"/>
          <w:szCs w:val="28"/>
          <w:highlight w:val="yellow"/>
        </w:rPr>
        <w:t>Proporcionar a melhor experiência institucional para os coordenadores de projetos</w:t>
      </w:r>
      <w:r w:rsidR="002B478D" w:rsidRPr="00E63E9D">
        <w:rPr>
          <w:rFonts w:cstheme="minorHAnsi"/>
          <w:b/>
          <w:bCs/>
          <w:sz w:val="28"/>
          <w:szCs w:val="28"/>
          <w:highlight w:val="yellow"/>
        </w:rPr>
        <w:t>.</w:t>
      </w:r>
    </w:p>
    <w:p w14:paraId="22F2B4D7" w14:textId="716BC5B8" w:rsidR="0016623F" w:rsidRPr="00410520" w:rsidRDefault="0016623F" w:rsidP="00E63E9D">
      <w:pPr>
        <w:spacing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077233">
        <w:rPr>
          <w:rFonts w:cstheme="minorHAnsi"/>
        </w:rPr>
        <w:t xml:space="preserve">Projeto de reestruturação do portal do coordenador </w:t>
      </w:r>
      <w:r w:rsidR="00077233" w:rsidRPr="00077233">
        <w:rPr>
          <w:rFonts w:cstheme="minorHAnsi"/>
        </w:rPr>
        <w:t>hoje o portal é:</w:t>
      </w:r>
    </w:p>
    <w:p w14:paraId="4703F7B2" w14:textId="40E9388D" w:rsidR="0016623F" w:rsidRPr="00E63E9D" w:rsidRDefault="0016623F" w:rsidP="00E63E9D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E63E9D">
        <w:rPr>
          <w:rFonts w:eastAsia="Times New Roman" w:cstheme="minorHAnsi"/>
          <w:sz w:val="24"/>
          <w:szCs w:val="24"/>
          <w:lang w:eastAsia="pt-BR"/>
        </w:rPr>
        <w:t>Fragmentado</w:t>
      </w:r>
    </w:p>
    <w:p w14:paraId="7E423835" w14:textId="4A06D12A" w:rsidR="0016623F" w:rsidRPr="00E63E9D" w:rsidRDefault="0016623F" w:rsidP="00E63E9D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E63E9D">
        <w:rPr>
          <w:rFonts w:eastAsia="Times New Roman" w:cstheme="minorHAnsi"/>
          <w:sz w:val="24"/>
          <w:szCs w:val="24"/>
          <w:lang w:eastAsia="pt-BR"/>
        </w:rPr>
        <w:t>Pouca visão gerencial</w:t>
      </w:r>
    </w:p>
    <w:p w14:paraId="4D735392" w14:textId="051CD121" w:rsidR="0016623F" w:rsidRPr="00E63E9D" w:rsidRDefault="0016623F" w:rsidP="00E63E9D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E63E9D">
        <w:rPr>
          <w:rFonts w:eastAsia="Times New Roman" w:cstheme="minorHAnsi"/>
          <w:sz w:val="24"/>
          <w:szCs w:val="24"/>
          <w:lang w:eastAsia="pt-BR"/>
        </w:rPr>
        <w:t>Pouca proatividade</w:t>
      </w:r>
    </w:p>
    <w:p w14:paraId="010731B9" w14:textId="645E1C26" w:rsidR="0016623F" w:rsidRPr="00E63E9D" w:rsidRDefault="0016623F" w:rsidP="00E63E9D">
      <w:pPr>
        <w:pStyle w:val="PargrafodaLista"/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E63E9D">
        <w:rPr>
          <w:rFonts w:eastAsia="Times New Roman" w:cstheme="minorHAnsi"/>
          <w:sz w:val="24"/>
          <w:szCs w:val="24"/>
          <w:lang w:eastAsia="pt-BR"/>
        </w:rPr>
        <w:t>Portal = ferramenta</w:t>
      </w:r>
      <w:r w:rsidR="00E63E9D">
        <w:rPr>
          <w:rFonts w:eastAsia="Times New Roman" w:cstheme="minorHAnsi"/>
          <w:sz w:val="24"/>
          <w:szCs w:val="24"/>
          <w:lang w:eastAsia="pt-BR"/>
        </w:rPr>
        <w:t>, o</w:t>
      </w:r>
      <w:r w:rsidRPr="00E63E9D">
        <w:rPr>
          <w:rFonts w:eastAsia="Times New Roman" w:cstheme="minorHAnsi"/>
          <w:sz w:val="24"/>
          <w:szCs w:val="24"/>
          <w:lang w:eastAsia="pt-BR"/>
        </w:rPr>
        <w:t xml:space="preserve"> que precisamos = ambiente de gestão do projeto</w:t>
      </w:r>
    </w:p>
    <w:p w14:paraId="15411689" w14:textId="56C23B58" w:rsidR="0016623F" w:rsidRPr="00077233" w:rsidRDefault="0016623F" w:rsidP="00E63E9D">
      <w:pPr>
        <w:pStyle w:val="NormalWeb"/>
        <w:spacing w:line="360" w:lineRule="auto"/>
        <w:rPr>
          <w:rFonts w:asciiTheme="minorHAnsi" w:hAnsiTheme="minorHAnsi" w:cstheme="minorHAnsi"/>
        </w:rPr>
      </w:pPr>
      <w:r w:rsidRPr="00077233">
        <w:rPr>
          <w:rFonts w:asciiTheme="minorHAnsi" w:hAnsiTheme="minorHAnsi" w:cstheme="minorHAnsi"/>
        </w:rPr>
        <w:t xml:space="preserve">Transformar o portal em </w:t>
      </w:r>
      <w:r w:rsidRPr="00E63E9D">
        <w:rPr>
          <w:rStyle w:val="Forte"/>
          <w:rFonts w:asciiTheme="minorHAnsi" w:hAnsiTheme="minorHAnsi" w:cstheme="minorHAnsi"/>
          <w:b w:val="0"/>
          <w:bCs w:val="0"/>
        </w:rPr>
        <w:t xml:space="preserve">catálogo de serviços da </w:t>
      </w:r>
      <w:proofErr w:type="spellStart"/>
      <w:r w:rsidRPr="00E63E9D">
        <w:rPr>
          <w:rStyle w:val="Forte"/>
          <w:rFonts w:asciiTheme="minorHAnsi" w:hAnsiTheme="minorHAnsi" w:cstheme="minorHAnsi"/>
          <w:b w:val="0"/>
          <w:bCs w:val="0"/>
        </w:rPr>
        <w:t>Fundep</w:t>
      </w:r>
      <w:proofErr w:type="spellEnd"/>
      <w:r w:rsidR="00077233" w:rsidRPr="00077233">
        <w:rPr>
          <w:rFonts w:asciiTheme="minorHAnsi" w:hAnsiTheme="minorHAnsi" w:cstheme="minorHAnsi"/>
        </w:rPr>
        <w:t xml:space="preserve"> com</w:t>
      </w:r>
      <w:r w:rsidR="00E63E9D">
        <w:rPr>
          <w:rFonts w:asciiTheme="minorHAnsi" w:hAnsiTheme="minorHAnsi" w:cstheme="minorHAnsi"/>
        </w:rPr>
        <w:t xml:space="preserve"> </w:t>
      </w:r>
      <w:r w:rsidRPr="00E63E9D">
        <w:rPr>
          <w:rFonts w:asciiTheme="minorHAnsi" w:hAnsiTheme="minorHAnsi" w:cstheme="minorHAnsi"/>
          <w:b/>
          <w:bCs/>
        </w:rPr>
        <w:t>status claro</w:t>
      </w:r>
      <w:r w:rsidR="00E63E9D" w:rsidRPr="00E63E9D">
        <w:rPr>
          <w:rFonts w:asciiTheme="minorHAnsi" w:hAnsiTheme="minorHAnsi" w:cstheme="minorHAnsi"/>
          <w:b/>
          <w:bCs/>
        </w:rPr>
        <w:t>, prazo estimado e responsável pelo fluxo</w:t>
      </w:r>
      <w:r w:rsidRPr="00E63E9D">
        <w:rPr>
          <w:rFonts w:asciiTheme="minorHAnsi" w:hAnsiTheme="minorHAnsi" w:cstheme="minorHAnsi"/>
          <w:b/>
          <w:bCs/>
        </w:rPr>
        <w:br/>
        <w:t>Portal 2030 deve ter:</w:t>
      </w:r>
    </w:p>
    <w:p w14:paraId="7D0A3F76" w14:textId="77777777" w:rsidR="0016623F" w:rsidRPr="00077233" w:rsidRDefault="0016623F" w:rsidP="00E63E9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</w:rPr>
      </w:pPr>
      <w:r w:rsidRPr="00077233">
        <w:rPr>
          <w:rFonts w:asciiTheme="minorHAnsi" w:hAnsiTheme="minorHAnsi" w:cstheme="minorHAnsi"/>
        </w:rPr>
        <w:t>Alertas automáticos de prazos</w:t>
      </w:r>
    </w:p>
    <w:p w14:paraId="0D318CD4" w14:textId="77777777" w:rsidR="0016623F" w:rsidRPr="00077233" w:rsidRDefault="0016623F" w:rsidP="00E63E9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</w:rPr>
      </w:pPr>
      <w:r w:rsidRPr="00077233">
        <w:rPr>
          <w:rFonts w:asciiTheme="minorHAnsi" w:hAnsiTheme="minorHAnsi" w:cstheme="minorHAnsi"/>
        </w:rPr>
        <w:t>Notificações de pendências</w:t>
      </w:r>
    </w:p>
    <w:p w14:paraId="40F45757" w14:textId="77777777" w:rsidR="0016623F" w:rsidRPr="00077233" w:rsidRDefault="0016623F" w:rsidP="00E63E9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</w:rPr>
      </w:pPr>
      <w:r w:rsidRPr="00077233">
        <w:rPr>
          <w:rFonts w:asciiTheme="minorHAnsi" w:hAnsiTheme="minorHAnsi" w:cstheme="minorHAnsi"/>
        </w:rPr>
        <w:t>Mudanças normativas</w:t>
      </w:r>
    </w:p>
    <w:p w14:paraId="78C77287" w14:textId="22D1C743" w:rsidR="0016623F" w:rsidRDefault="0016623F" w:rsidP="00E63E9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</w:rPr>
      </w:pPr>
      <w:r w:rsidRPr="00077233">
        <w:rPr>
          <w:rFonts w:asciiTheme="minorHAnsi" w:hAnsiTheme="minorHAnsi" w:cstheme="minorHAnsi"/>
        </w:rPr>
        <w:t>Situação crítica do projeto</w:t>
      </w:r>
    </w:p>
    <w:p w14:paraId="14CD830E" w14:textId="1BD8594A" w:rsidR="00077233" w:rsidRPr="00E63E9D" w:rsidRDefault="00077233" w:rsidP="00E63E9D">
      <w:pPr>
        <w:pStyle w:val="NormalWeb"/>
        <w:spacing w:line="360" w:lineRule="auto"/>
        <w:rPr>
          <w:rFonts w:asciiTheme="minorHAnsi" w:hAnsiTheme="minorHAnsi" w:cstheme="minorHAnsi"/>
          <w:b/>
          <w:bCs/>
        </w:rPr>
      </w:pPr>
      <w:r w:rsidRPr="00E63E9D">
        <w:rPr>
          <w:rFonts w:asciiTheme="minorHAnsi" w:hAnsiTheme="minorHAnsi" w:cstheme="minorHAnsi"/>
          <w:b/>
          <w:bCs/>
        </w:rPr>
        <w:t>KPI</w:t>
      </w:r>
    </w:p>
    <w:p w14:paraId="55E61EE8" w14:textId="4462A782" w:rsidR="00077233" w:rsidRDefault="00077233" w:rsidP="00E63E9D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 w:cstheme="minorHAnsi"/>
        </w:rPr>
      </w:pPr>
      <w:r w:rsidRPr="00077233">
        <w:rPr>
          <w:rFonts w:asciiTheme="minorHAnsi" w:hAnsiTheme="minorHAnsi" w:cstheme="minorHAnsi"/>
        </w:rPr>
        <w:t>% de demandas acompanhadas pelo portal</w:t>
      </w:r>
    </w:p>
    <w:p w14:paraId="17C0EDC9" w14:textId="7D3EED8A" w:rsidR="00077233" w:rsidRDefault="00077233" w:rsidP="00E63E9D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 w:cstheme="minorHAnsi"/>
        </w:rPr>
      </w:pPr>
      <w:r w:rsidRPr="00077233">
        <w:rPr>
          <w:rFonts w:asciiTheme="minorHAnsi" w:hAnsiTheme="minorHAnsi" w:cstheme="minorHAnsi"/>
        </w:rPr>
        <w:lastRenderedPageBreak/>
        <w:t>Redução de e-mails para atendimento</w:t>
      </w:r>
    </w:p>
    <w:p w14:paraId="27DCB7F2" w14:textId="1773C486" w:rsidR="00ED0ABF" w:rsidRPr="00077233" w:rsidRDefault="00077233" w:rsidP="00E63E9D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 w:cstheme="minorHAnsi"/>
        </w:rPr>
      </w:pPr>
      <w:r w:rsidRPr="00077233">
        <w:rPr>
          <w:rFonts w:asciiTheme="minorHAnsi" w:hAnsiTheme="minorHAnsi" w:cstheme="minorHAnsi"/>
        </w:rPr>
        <w:t>Satisfação dos coordenadores</w:t>
      </w:r>
    </w:p>
    <w:sectPr w:rsidR="00ED0ABF" w:rsidRPr="000772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A60D0"/>
    <w:multiLevelType w:val="hybridMultilevel"/>
    <w:tmpl w:val="B8D44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D4803"/>
    <w:multiLevelType w:val="multilevel"/>
    <w:tmpl w:val="D46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A4A9E"/>
    <w:multiLevelType w:val="hybridMultilevel"/>
    <w:tmpl w:val="9C04ED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E41C2"/>
    <w:multiLevelType w:val="multilevel"/>
    <w:tmpl w:val="FC34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752C2"/>
    <w:multiLevelType w:val="multilevel"/>
    <w:tmpl w:val="2922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961D0"/>
    <w:multiLevelType w:val="multilevel"/>
    <w:tmpl w:val="6D9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A7165"/>
    <w:multiLevelType w:val="hybridMultilevel"/>
    <w:tmpl w:val="D9E013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5A16A2"/>
    <w:multiLevelType w:val="multilevel"/>
    <w:tmpl w:val="EAA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520"/>
    <w:rsid w:val="00077233"/>
    <w:rsid w:val="000C052E"/>
    <w:rsid w:val="0016623F"/>
    <w:rsid w:val="00182CAB"/>
    <w:rsid w:val="001D6C33"/>
    <w:rsid w:val="001D71A0"/>
    <w:rsid w:val="002B121F"/>
    <w:rsid w:val="002B478D"/>
    <w:rsid w:val="002F483F"/>
    <w:rsid w:val="00410520"/>
    <w:rsid w:val="005B015C"/>
    <w:rsid w:val="00631320"/>
    <w:rsid w:val="006E06B3"/>
    <w:rsid w:val="00851937"/>
    <w:rsid w:val="00E63E9D"/>
    <w:rsid w:val="00ED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53918"/>
  <w15:chartTrackingRefBased/>
  <w15:docId w15:val="{35F19942-2E74-4FB1-90C2-17F4EED2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06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4105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105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1052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1052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410520"/>
    <w:rPr>
      <w:b/>
      <w:bCs/>
    </w:rPr>
  </w:style>
  <w:style w:type="character" w:customStyle="1" w:styleId="text-xs">
    <w:name w:val="text-xs"/>
    <w:basedOn w:val="Fontepargpadro"/>
    <w:rsid w:val="00410520"/>
  </w:style>
  <w:style w:type="paragraph" w:styleId="NormalWeb">
    <w:name w:val="Normal (Web)"/>
    <w:basedOn w:val="Normal"/>
    <w:uiPriority w:val="99"/>
    <w:unhideWhenUsed/>
    <w:rsid w:val="00410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410520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6E0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E63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1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1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6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4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8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48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63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15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7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9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0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8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79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5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3</Pages>
  <Words>337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Mendes Soares</dc:creator>
  <cp:keywords/>
  <dc:description/>
  <cp:lastModifiedBy>Isabella Mendes Soares</cp:lastModifiedBy>
  <cp:revision>1</cp:revision>
  <dcterms:created xsi:type="dcterms:W3CDTF">2026-02-04T20:55:00Z</dcterms:created>
  <dcterms:modified xsi:type="dcterms:W3CDTF">2026-02-05T20:12:00Z</dcterms:modified>
</cp:coreProperties>
</file>