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C368A" w14:textId="77777777" w:rsidR="00B02A37" w:rsidRPr="00B02A37" w:rsidRDefault="00B02A37" w:rsidP="00B02A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02A37">
        <w:rPr>
          <w:rFonts w:ascii="Times New Roman" w:eastAsia="Times New Roman" w:hAnsi="Times New Roman" w:cs="Times New Roman"/>
          <w:b/>
          <w:bCs/>
          <w:kern w:val="36"/>
          <w:sz w:val="48"/>
          <w:szCs w:val="48"/>
          <w:lang w:eastAsia="en-GB"/>
          <w14:ligatures w14:val="none"/>
        </w:rPr>
        <w:t xml:space="preserve">Observations Report: Unit 2 – Generative AI Concepts &amp; </w:t>
      </w:r>
      <w:proofErr w:type="spellStart"/>
      <w:r w:rsidRPr="00B02A37">
        <w:rPr>
          <w:rFonts w:ascii="Times New Roman" w:eastAsia="Times New Roman" w:hAnsi="Times New Roman" w:cs="Times New Roman"/>
          <w:b/>
          <w:bCs/>
          <w:kern w:val="36"/>
          <w:sz w:val="48"/>
          <w:szCs w:val="48"/>
          <w:lang w:eastAsia="en-GB"/>
          <w14:ligatures w14:val="none"/>
        </w:rPr>
        <w:t>LangChain</w:t>
      </w:r>
      <w:proofErr w:type="spellEnd"/>
    </w:p>
    <w:p w14:paraId="5F680730" w14:textId="230B2E46" w:rsidR="00571D3C" w:rsidRPr="00571D3C"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71D3C">
        <w:rPr>
          <w:rFonts w:ascii="Times New Roman" w:eastAsia="Times New Roman" w:hAnsi="Times New Roman" w:cs="Times New Roman"/>
          <w:b/>
          <w:bCs/>
          <w:kern w:val="0"/>
          <w:lang w:eastAsia="en-GB"/>
          <w14:ligatures w14:val="none"/>
        </w:rPr>
        <w:t>Name</w:t>
      </w:r>
      <w:r w:rsidR="00571D3C" w:rsidRPr="00571D3C">
        <w:rPr>
          <w:rFonts w:ascii="Times New Roman" w:eastAsia="Times New Roman" w:hAnsi="Times New Roman" w:cs="Times New Roman"/>
          <w:b/>
          <w:bCs/>
          <w:kern w:val="0"/>
          <w:lang w:eastAsia="en-GB"/>
          <w14:ligatures w14:val="none"/>
        </w:rPr>
        <w:t>:</w:t>
      </w:r>
      <w:r w:rsidR="00571D3C">
        <w:rPr>
          <w:rFonts w:ascii="Times New Roman" w:eastAsia="Times New Roman" w:hAnsi="Times New Roman" w:cs="Times New Roman"/>
          <w:b/>
          <w:bCs/>
          <w:kern w:val="0"/>
          <w:lang w:eastAsia="en-GB"/>
          <w14:ligatures w14:val="none"/>
        </w:rPr>
        <w:t xml:space="preserve"> </w:t>
      </w:r>
      <w:r w:rsidR="00571D3C">
        <w:rPr>
          <w:rFonts w:ascii="Times New Roman" w:eastAsia="Times New Roman" w:hAnsi="Times New Roman" w:cs="Times New Roman"/>
          <w:kern w:val="0"/>
          <w:lang w:eastAsia="en-GB"/>
          <w14:ligatures w14:val="none"/>
        </w:rPr>
        <w:t>Anvita Agarwal</w:t>
      </w:r>
    </w:p>
    <w:p w14:paraId="4D651F27" w14:textId="23E604EF" w:rsidR="00B02A37" w:rsidRPr="00571D3C"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b/>
          <w:bCs/>
          <w:kern w:val="0"/>
          <w:lang w:eastAsia="en-GB"/>
          <w14:ligatures w14:val="none"/>
        </w:rPr>
        <w:t>Date:</w:t>
      </w:r>
      <w:r w:rsidRPr="00B02A37">
        <w:rPr>
          <w:rFonts w:ascii="Times New Roman" w:eastAsia="Times New Roman" w:hAnsi="Times New Roman" w:cs="Times New Roman"/>
          <w:kern w:val="0"/>
          <w:lang w:eastAsia="en-GB"/>
          <w14:ligatures w14:val="none"/>
        </w:rPr>
        <w:t xml:space="preserve"> </w:t>
      </w:r>
      <w:r w:rsidR="00571D3C">
        <w:rPr>
          <w:rFonts w:ascii="Times New Roman" w:eastAsia="Times New Roman" w:hAnsi="Times New Roman" w:cs="Times New Roman"/>
          <w:kern w:val="0"/>
          <w:lang w:eastAsia="en-GB"/>
          <w14:ligatures w14:val="none"/>
        </w:rPr>
        <w:t>25.02.2025</w:t>
      </w:r>
    </w:p>
    <w:p w14:paraId="3AA2EF68" w14:textId="38BB53D1" w:rsidR="00B02A37" w:rsidRPr="00B02A37" w:rsidRDefault="00B02A37" w:rsidP="00B02A37">
      <w:pPr>
        <w:spacing w:after="0" w:line="240" w:lineRule="auto"/>
        <w:rPr>
          <w:rFonts w:ascii="Times New Roman" w:eastAsia="Times New Roman" w:hAnsi="Times New Roman" w:cs="Times New Roman"/>
          <w:kern w:val="0"/>
          <w:lang w:eastAsia="en-GB"/>
          <w14:ligatures w14:val="none"/>
        </w:rPr>
      </w:pPr>
    </w:p>
    <w:p w14:paraId="17C7300A" w14:textId="77777777" w:rsidR="00B02A37" w:rsidRPr="00B02A37" w:rsidRDefault="00B02A37" w:rsidP="00B02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2A37">
        <w:rPr>
          <w:rFonts w:ascii="Times New Roman" w:eastAsia="Times New Roman" w:hAnsi="Times New Roman" w:cs="Times New Roman"/>
          <w:b/>
          <w:bCs/>
          <w:kern w:val="0"/>
          <w:sz w:val="36"/>
          <w:szCs w:val="36"/>
          <w:lang w:eastAsia="en-GB"/>
          <w14:ligatures w14:val="none"/>
        </w:rPr>
        <w:t xml:space="preserve">Notebook 1: </w:t>
      </w:r>
      <w:proofErr w:type="spellStart"/>
      <w:r w:rsidRPr="00B02A37">
        <w:rPr>
          <w:rFonts w:ascii="Times New Roman" w:eastAsia="Times New Roman" w:hAnsi="Times New Roman" w:cs="Times New Roman"/>
          <w:b/>
          <w:bCs/>
          <w:kern w:val="0"/>
          <w:sz w:val="36"/>
          <w:szCs w:val="36"/>
          <w:lang w:eastAsia="en-GB"/>
          <w14:ligatures w14:val="none"/>
        </w:rPr>
        <w:t>LangChain</w:t>
      </w:r>
      <w:proofErr w:type="spellEnd"/>
      <w:r w:rsidRPr="00B02A37">
        <w:rPr>
          <w:rFonts w:ascii="Times New Roman" w:eastAsia="Times New Roman" w:hAnsi="Times New Roman" w:cs="Times New Roman"/>
          <w:b/>
          <w:bCs/>
          <w:kern w:val="0"/>
          <w:sz w:val="36"/>
          <w:szCs w:val="36"/>
          <w:lang w:eastAsia="en-GB"/>
          <w14:ligatures w14:val="none"/>
        </w:rPr>
        <w:t xml:space="preserve"> Foundation</w:t>
      </w:r>
    </w:p>
    <w:p w14:paraId="243D0E6C"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1a: Models and Temperature</w:t>
      </w:r>
    </w:p>
    <w:p w14:paraId="555F07FF"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first thing that stood out was the justification for why </w:t>
      </w:r>
      <w:proofErr w:type="spellStart"/>
      <w:r w:rsidRPr="00B02A37">
        <w:rPr>
          <w:rFonts w:ascii="Times New Roman" w:eastAsia="Times New Roman" w:hAnsi="Times New Roman" w:cs="Times New Roman"/>
          <w:kern w:val="0"/>
          <w:lang w:eastAsia="en-GB"/>
          <w14:ligatures w14:val="none"/>
        </w:rPr>
        <w:t>LangChain</w:t>
      </w:r>
      <w:proofErr w:type="spellEnd"/>
      <w:r w:rsidRPr="00B02A37">
        <w:rPr>
          <w:rFonts w:ascii="Times New Roman" w:eastAsia="Times New Roman" w:hAnsi="Times New Roman" w:cs="Times New Roman"/>
          <w:kern w:val="0"/>
          <w:lang w:eastAsia="en-GB"/>
          <w14:ligatures w14:val="none"/>
        </w:rPr>
        <w:t xml:space="preserve"> exists. The argument is essentially about portability — building an app directly against the OpenAI API means rewriting everything if the provider changes. </w:t>
      </w:r>
      <w:proofErr w:type="spellStart"/>
      <w:r w:rsidRPr="00B02A37">
        <w:rPr>
          <w:rFonts w:ascii="Times New Roman" w:eastAsia="Times New Roman" w:hAnsi="Times New Roman" w:cs="Times New Roman"/>
          <w:kern w:val="0"/>
          <w:lang w:eastAsia="en-GB"/>
          <w14:ligatures w14:val="none"/>
        </w:rPr>
        <w:t>LangChain</w:t>
      </w:r>
      <w:proofErr w:type="spellEnd"/>
      <w:r w:rsidRPr="00B02A37">
        <w:rPr>
          <w:rFonts w:ascii="Times New Roman" w:eastAsia="Times New Roman" w:hAnsi="Times New Roman" w:cs="Times New Roman"/>
          <w:kern w:val="0"/>
          <w:lang w:eastAsia="en-GB"/>
          <w14:ligatures w14:val="none"/>
        </w:rPr>
        <w:t xml:space="preserve"> abstracts away those provider-specific details behind a common interface. This is analogous to how JDBC works as a universal interface for different databases, and it is a sound software engineering motivation.</w:t>
      </w:r>
    </w:p>
    <w:p w14:paraId="39C29568"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concept of tokens was introduced as a foundational idea. Language models do not read words — they read tokens, which can be parts of words, whole words, or spaces. This has direct cost implications (billing is per token) and explains context window limits. The Gemini Flash model used throughout, for instance, supports a 128k token context window.</w:t>
      </w:r>
    </w:p>
    <w:p w14:paraId="78EA9377"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temperature experiment produced clear, observable results. The setup involved two model instances:</w:t>
      </w:r>
    </w:p>
    <w:p w14:paraId="5A283085"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llm_focused</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ChatGoogleGenerativeAI</w:t>
      </w:r>
      <w:proofErr w:type="spellEnd"/>
      <w:r w:rsidRPr="00B02A37">
        <w:rPr>
          <w:rFonts w:ascii="Courier New" w:eastAsia="Times New Roman" w:hAnsi="Courier New" w:cs="Courier New"/>
          <w:kern w:val="0"/>
          <w:sz w:val="20"/>
          <w:szCs w:val="20"/>
          <w:lang w:eastAsia="en-GB"/>
          <w14:ligatures w14:val="none"/>
        </w:rPr>
        <w:t>(model="gemini-2.5-flash", temperature=0.0)</w:t>
      </w:r>
    </w:p>
    <w:p w14:paraId="52DA348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llm_creative</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ChatGoogleGenerativeAI</w:t>
      </w:r>
      <w:proofErr w:type="spellEnd"/>
      <w:r w:rsidRPr="00B02A37">
        <w:rPr>
          <w:rFonts w:ascii="Courier New" w:eastAsia="Times New Roman" w:hAnsi="Courier New" w:cs="Courier New"/>
          <w:kern w:val="0"/>
          <w:sz w:val="20"/>
          <w:szCs w:val="20"/>
          <w:lang w:eastAsia="en-GB"/>
          <w14:ligatures w14:val="none"/>
        </w:rPr>
        <w:t>(model="gemini-2.5-flash", temperature=1.0)</w:t>
      </w:r>
    </w:p>
    <w:p w14:paraId="181F2E6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Running the same prompt twice on </w:t>
      </w:r>
      <w:proofErr w:type="spellStart"/>
      <w:r w:rsidRPr="00B02A37">
        <w:rPr>
          <w:rFonts w:ascii="Courier New" w:eastAsia="Times New Roman" w:hAnsi="Courier New" w:cs="Courier New"/>
          <w:kern w:val="0"/>
          <w:sz w:val="20"/>
          <w:szCs w:val="20"/>
          <w:lang w:eastAsia="en-GB"/>
          <w14:ligatures w14:val="none"/>
        </w:rPr>
        <w:t>llm_focused</w:t>
      </w:r>
      <w:proofErr w:type="spellEnd"/>
      <w:r w:rsidRPr="00B02A37">
        <w:rPr>
          <w:rFonts w:ascii="Times New Roman" w:eastAsia="Times New Roman" w:hAnsi="Times New Roman" w:cs="Times New Roman"/>
          <w:kern w:val="0"/>
          <w:lang w:eastAsia="en-GB"/>
          <w14:ligatures w14:val="none"/>
        </w:rPr>
        <w:t xml:space="preserve"> produced identical responses both times. Running it on </w:t>
      </w:r>
      <w:proofErr w:type="spellStart"/>
      <w:r w:rsidRPr="00B02A37">
        <w:rPr>
          <w:rFonts w:ascii="Courier New" w:eastAsia="Times New Roman" w:hAnsi="Courier New" w:cs="Courier New"/>
          <w:kern w:val="0"/>
          <w:sz w:val="20"/>
          <w:szCs w:val="20"/>
          <w:lang w:eastAsia="en-GB"/>
          <w14:ligatures w14:val="none"/>
        </w:rPr>
        <w:t>llm_creative</w:t>
      </w:r>
      <w:proofErr w:type="spellEnd"/>
      <w:r w:rsidRPr="00B02A37">
        <w:rPr>
          <w:rFonts w:ascii="Times New Roman" w:eastAsia="Times New Roman" w:hAnsi="Times New Roman" w:cs="Times New Roman"/>
          <w:kern w:val="0"/>
          <w:lang w:eastAsia="en-GB"/>
          <w14:ligatures w14:val="none"/>
        </w:rPr>
        <w:t xml:space="preserve"> produced noticeably different answers. This confirmed that temperature is not merely theoretical — it has directly observable effects on output consistency. The analogy of an "accountant" (temperature=0) versus a "poet" (temperature=1) was a useful framing.</w:t>
      </w:r>
    </w:p>
    <w:p w14:paraId="7F445186"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One practical issue encountered was a </w:t>
      </w:r>
      <w:proofErr w:type="spellStart"/>
      <w:r w:rsidRPr="00B02A37">
        <w:rPr>
          <w:rFonts w:ascii="Courier New" w:eastAsia="Times New Roman" w:hAnsi="Courier New" w:cs="Courier New"/>
          <w:kern w:val="0"/>
          <w:sz w:val="20"/>
          <w:szCs w:val="20"/>
          <w:lang w:eastAsia="en-GB"/>
          <w14:ligatures w14:val="none"/>
        </w:rPr>
        <w:t>ModuleNotFoundError</w:t>
      </w:r>
      <w:proofErr w:type="spellEnd"/>
      <w:r w:rsidRPr="00B02A37">
        <w:rPr>
          <w:rFonts w:ascii="Times New Roman" w:eastAsia="Times New Roman" w:hAnsi="Times New Roman" w:cs="Times New Roman"/>
          <w:kern w:val="0"/>
          <w:lang w:eastAsia="en-GB"/>
          <w14:ligatures w14:val="none"/>
        </w:rPr>
        <w:t xml:space="preserve"> for </w:t>
      </w:r>
      <w:proofErr w:type="spellStart"/>
      <w:r w:rsidRPr="00B02A37">
        <w:rPr>
          <w:rFonts w:ascii="Courier New" w:eastAsia="Times New Roman" w:hAnsi="Courier New" w:cs="Courier New"/>
          <w:kern w:val="0"/>
          <w:sz w:val="20"/>
          <w:szCs w:val="20"/>
          <w:lang w:eastAsia="en-GB"/>
          <w14:ligatures w14:val="none"/>
        </w:rPr>
        <w:t>langchain_google_genai</w:t>
      </w:r>
      <w:proofErr w:type="spellEnd"/>
      <w:r w:rsidRPr="00B02A37">
        <w:rPr>
          <w:rFonts w:ascii="Times New Roman" w:eastAsia="Times New Roman" w:hAnsi="Times New Roman" w:cs="Times New Roman"/>
          <w:kern w:val="0"/>
          <w:lang w:eastAsia="en-GB"/>
          <w14:ligatures w14:val="none"/>
        </w:rPr>
        <w:t xml:space="preserve">. This occurred because each notebook runs in its own environment and requires its own installation cell. Adding </w:t>
      </w:r>
      <w:proofErr w:type="spellStart"/>
      <w:r w:rsidRPr="00B02A37">
        <w:rPr>
          <w:rFonts w:ascii="Courier New" w:eastAsia="Times New Roman" w:hAnsi="Courier New" w:cs="Courier New"/>
          <w:kern w:val="0"/>
          <w:sz w:val="20"/>
          <w:szCs w:val="20"/>
          <w:lang w:eastAsia="en-GB"/>
          <w14:ligatures w14:val="none"/>
        </w:rPr>
        <w:t>langchain</w:t>
      </w:r>
      <w:proofErr w:type="spellEnd"/>
      <w:r w:rsidRPr="00B02A37">
        <w:rPr>
          <w:rFonts w:ascii="Courier New" w:eastAsia="Times New Roman" w:hAnsi="Courier New" w:cs="Courier New"/>
          <w:kern w:val="0"/>
          <w:sz w:val="20"/>
          <w:szCs w:val="20"/>
          <w:lang w:eastAsia="en-GB"/>
          <w14:ligatures w14:val="none"/>
        </w:rPr>
        <w:t>-google-</w:t>
      </w:r>
      <w:proofErr w:type="spellStart"/>
      <w:r w:rsidRPr="00B02A37">
        <w:rPr>
          <w:rFonts w:ascii="Courier New" w:eastAsia="Times New Roman" w:hAnsi="Courier New" w:cs="Courier New"/>
          <w:kern w:val="0"/>
          <w:sz w:val="20"/>
          <w:szCs w:val="20"/>
          <w:lang w:eastAsia="en-GB"/>
          <w14:ligatures w14:val="none"/>
        </w:rPr>
        <w:t>genai</w:t>
      </w:r>
      <w:proofErr w:type="spellEnd"/>
      <w:r w:rsidRPr="00B02A37">
        <w:rPr>
          <w:rFonts w:ascii="Times New Roman" w:eastAsia="Times New Roman" w:hAnsi="Times New Roman" w:cs="Times New Roman"/>
          <w:kern w:val="0"/>
          <w:lang w:eastAsia="en-GB"/>
          <w14:ligatures w14:val="none"/>
        </w:rPr>
        <w:t xml:space="preserve"> explicitly to the </w:t>
      </w:r>
      <w:r w:rsidRPr="00B02A37">
        <w:rPr>
          <w:rFonts w:ascii="Courier New" w:eastAsia="Times New Roman" w:hAnsi="Courier New" w:cs="Courier New"/>
          <w:kern w:val="0"/>
          <w:sz w:val="20"/>
          <w:szCs w:val="20"/>
          <w:lang w:eastAsia="en-GB"/>
          <w14:ligatures w14:val="none"/>
        </w:rPr>
        <w:t>%pip install</w:t>
      </w:r>
      <w:r w:rsidRPr="00B02A37">
        <w:rPr>
          <w:rFonts w:ascii="Times New Roman" w:eastAsia="Times New Roman" w:hAnsi="Times New Roman" w:cs="Times New Roman"/>
          <w:kern w:val="0"/>
          <w:lang w:eastAsia="en-GB"/>
          <w14:ligatures w14:val="none"/>
        </w:rPr>
        <w:t xml:space="preserve"> command resolved it immediately.</w:t>
      </w:r>
    </w:p>
    <w:p w14:paraId="7AF88AA5"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1b: Prompts and Parsers</w:t>
      </w:r>
    </w:p>
    <w:p w14:paraId="2BEBDDA5"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This section introduced the distinction between sending a plain string versus using structured role-based messages. The three roles — System, Human, and AI — are fundamental to how </w:t>
      </w:r>
      <w:r w:rsidRPr="00B02A37">
        <w:rPr>
          <w:rFonts w:ascii="Times New Roman" w:eastAsia="Times New Roman" w:hAnsi="Times New Roman" w:cs="Times New Roman"/>
          <w:kern w:val="0"/>
          <w:lang w:eastAsia="en-GB"/>
          <w14:ligatures w14:val="none"/>
        </w:rPr>
        <w:lastRenderedPageBreak/>
        <w:t xml:space="preserve">modern chat models process input. The System message is particularly powerful because it constrains the model's </w:t>
      </w:r>
      <w:proofErr w:type="spellStart"/>
      <w:r w:rsidRPr="00B02A37">
        <w:rPr>
          <w:rFonts w:ascii="Times New Roman" w:eastAsia="Times New Roman" w:hAnsi="Times New Roman" w:cs="Times New Roman"/>
          <w:kern w:val="0"/>
          <w:lang w:eastAsia="en-GB"/>
          <w14:ligatures w14:val="none"/>
        </w:rPr>
        <w:t>behavior</w:t>
      </w:r>
      <w:proofErr w:type="spellEnd"/>
      <w:r w:rsidRPr="00B02A37">
        <w:rPr>
          <w:rFonts w:ascii="Times New Roman" w:eastAsia="Times New Roman" w:hAnsi="Times New Roman" w:cs="Times New Roman"/>
          <w:kern w:val="0"/>
          <w:lang w:eastAsia="en-GB"/>
          <w14:ligatures w14:val="none"/>
        </w:rPr>
        <w:t xml:space="preserve"> without modifying the user's input at all:</w:t>
      </w:r>
    </w:p>
    <w:p w14:paraId="12A2C69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messages = [</w:t>
      </w:r>
    </w:p>
    <w:p w14:paraId="09A9DC9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SystemMessage</w:t>
      </w:r>
      <w:proofErr w:type="spellEnd"/>
      <w:r w:rsidRPr="00B02A37">
        <w:rPr>
          <w:rFonts w:ascii="Courier New" w:eastAsia="Times New Roman" w:hAnsi="Courier New" w:cs="Courier New"/>
          <w:kern w:val="0"/>
          <w:sz w:val="20"/>
          <w:szCs w:val="20"/>
          <w:lang w:eastAsia="en-GB"/>
          <w14:ligatures w14:val="none"/>
        </w:rPr>
        <w:t>(content="You are a rude teenager. You use slang and don't care about grammar."),</w:t>
      </w:r>
    </w:p>
    <w:p w14:paraId="54811E45"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HumanMessage</w:t>
      </w:r>
      <w:proofErr w:type="spellEnd"/>
      <w:r w:rsidRPr="00B02A37">
        <w:rPr>
          <w:rFonts w:ascii="Courier New" w:eastAsia="Times New Roman" w:hAnsi="Courier New" w:cs="Courier New"/>
          <w:kern w:val="0"/>
          <w:sz w:val="20"/>
          <w:szCs w:val="20"/>
          <w:lang w:eastAsia="en-GB"/>
          <w14:ligatures w14:val="none"/>
        </w:rPr>
        <w:t>(content="What is the capital of France?")</w:t>
      </w:r>
    </w:p>
    <w:p w14:paraId="78730F7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712600C1"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same factual question ("What is the capital of France?") produced a completely different response in tone and style purely based on the System message. This demonstrated that the System message functions as a personality and constraint layer sitting on top of the model's knowledge base.</w:t>
      </w:r>
    </w:p>
    <w:p w14:paraId="59F7DDEE"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02A37">
        <w:rPr>
          <w:rFonts w:ascii="Courier New" w:eastAsia="Times New Roman" w:hAnsi="Courier New" w:cs="Courier New"/>
          <w:kern w:val="0"/>
          <w:sz w:val="20"/>
          <w:szCs w:val="20"/>
          <w:lang w:eastAsia="en-GB"/>
          <w14:ligatures w14:val="none"/>
        </w:rPr>
        <w:t>ChatPromptTemplate</w:t>
      </w:r>
      <w:proofErr w:type="spellEnd"/>
      <w:r w:rsidRPr="00B02A37">
        <w:rPr>
          <w:rFonts w:ascii="Times New Roman" w:eastAsia="Times New Roman" w:hAnsi="Times New Roman" w:cs="Times New Roman"/>
          <w:kern w:val="0"/>
          <w:lang w:eastAsia="en-GB"/>
          <w14:ligatures w14:val="none"/>
        </w:rPr>
        <w:t xml:space="preserve"> was introduced as the preferred method for injecting variables into prompts. Its advantage over raw f-strings is that it handles edge cases such as quotes, newlines, or special characters in user input that could break or confuse a plain string interpolation. The </w:t>
      </w:r>
      <w:proofErr w:type="spellStart"/>
      <w:r w:rsidRPr="00B02A37">
        <w:rPr>
          <w:rFonts w:ascii="Courier New" w:eastAsia="Times New Roman" w:hAnsi="Courier New" w:cs="Courier New"/>
          <w:kern w:val="0"/>
          <w:sz w:val="20"/>
          <w:szCs w:val="20"/>
          <w:lang w:eastAsia="en-GB"/>
          <w14:ligatures w14:val="none"/>
        </w:rPr>
        <w:t>input_variables</w:t>
      </w:r>
      <w:proofErr w:type="spellEnd"/>
      <w:r w:rsidRPr="00B02A37">
        <w:rPr>
          <w:rFonts w:ascii="Times New Roman" w:eastAsia="Times New Roman" w:hAnsi="Times New Roman" w:cs="Times New Roman"/>
          <w:kern w:val="0"/>
          <w:lang w:eastAsia="en-GB"/>
          <w14:ligatures w14:val="none"/>
        </w:rPr>
        <w:t xml:space="preserve"> attribute provides a clean way to verify which placeholders a template expects:</w:t>
      </w:r>
    </w:p>
    <w:p w14:paraId="1509CA0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template = </w:t>
      </w:r>
      <w:proofErr w:type="spellStart"/>
      <w:r w:rsidRPr="00B02A37">
        <w:rPr>
          <w:rFonts w:ascii="Courier New" w:eastAsia="Times New Roman" w:hAnsi="Courier New" w:cs="Courier New"/>
          <w:kern w:val="0"/>
          <w:sz w:val="20"/>
          <w:szCs w:val="20"/>
          <w:lang w:eastAsia="en-GB"/>
          <w14:ligatures w14:val="none"/>
        </w:rPr>
        <w:t>ChatPromptTemplate.from_messages</w:t>
      </w:r>
      <w:proofErr w:type="spellEnd"/>
      <w:r w:rsidRPr="00B02A37">
        <w:rPr>
          <w:rFonts w:ascii="Courier New" w:eastAsia="Times New Roman" w:hAnsi="Courier New" w:cs="Courier New"/>
          <w:kern w:val="0"/>
          <w:sz w:val="20"/>
          <w:szCs w:val="20"/>
          <w:lang w:eastAsia="en-GB"/>
          <w14:ligatures w14:val="none"/>
        </w:rPr>
        <w:t>([</w:t>
      </w:r>
    </w:p>
    <w:p w14:paraId="33975A5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("system", "You are a translator. Translate {</w:t>
      </w:r>
      <w:proofErr w:type="spellStart"/>
      <w:r w:rsidRPr="00B02A37">
        <w:rPr>
          <w:rFonts w:ascii="Courier New" w:eastAsia="Times New Roman" w:hAnsi="Courier New" w:cs="Courier New"/>
          <w:kern w:val="0"/>
          <w:sz w:val="20"/>
          <w:szCs w:val="20"/>
          <w:lang w:eastAsia="en-GB"/>
          <w14:ligatures w14:val="none"/>
        </w:rPr>
        <w:t>input_language</w:t>
      </w:r>
      <w:proofErr w:type="spellEnd"/>
      <w:r w:rsidRPr="00B02A37">
        <w:rPr>
          <w:rFonts w:ascii="Courier New" w:eastAsia="Times New Roman" w:hAnsi="Courier New" w:cs="Courier New"/>
          <w:kern w:val="0"/>
          <w:sz w:val="20"/>
          <w:szCs w:val="20"/>
          <w:lang w:eastAsia="en-GB"/>
          <w14:ligatures w14:val="none"/>
        </w:rPr>
        <w:t>} to {</w:t>
      </w:r>
      <w:proofErr w:type="spellStart"/>
      <w:r w:rsidRPr="00B02A37">
        <w:rPr>
          <w:rFonts w:ascii="Courier New" w:eastAsia="Times New Roman" w:hAnsi="Courier New" w:cs="Courier New"/>
          <w:kern w:val="0"/>
          <w:sz w:val="20"/>
          <w:szCs w:val="20"/>
          <w:lang w:eastAsia="en-GB"/>
          <w14:ligatures w14:val="none"/>
        </w:rPr>
        <w:t>output_language</w:t>
      </w:r>
      <w:proofErr w:type="spellEnd"/>
      <w:r w:rsidRPr="00B02A37">
        <w:rPr>
          <w:rFonts w:ascii="Courier New" w:eastAsia="Times New Roman" w:hAnsi="Courier New" w:cs="Courier New"/>
          <w:kern w:val="0"/>
          <w:sz w:val="20"/>
          <w:szCs w:val="20"/>
          <w:lang w:eastAsia="en-GB"/>
          <w14:ligatures w14:val="none"/>
        </w:rPr>
        <w:t>}."),</w:t>
      </w:r>
    </w:p>
    <w:p w14:paraId="5071642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("human", "{text}")</w:t>
      </w:r>
    </w:p>
    <w:p w14:paraId="291B9D2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2369E15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print(</w:t>
      </w:r>
      <w:proofErr w:type="spellStart"/>
      <w:r w:rsidRPr="00B02A37">
        <w:rPr>
          <w:rFonts w:ascii="Courier New" w:eastAsia="Times New Roman" w:hAnsi="Courier New" w:cs="Courier New"/>
          <w:kern w:val="0"/>
          <w:sz w:val="20"/>
          <w:szCs w:val="20"/>
          <w:lang w:eastAsia="en-GB"/>
          <w14:ligatures w14:val="none"/>
        </w:rPr>
        <w:t>f"Required</w:t>
      </w:r>
      <w:proofErr w:type="spellEnd"/>
      <w:r w:rsidRPr="00B02A37">
        <w:rPr>
          <w:rFonts w:ascii="Courier New" w:eastAsia="Times New Roman" w:hAnsi="Courier New" w:cs="Courier New"/>
          <w:kern w:val="0"/>
          <w:sz w:val="20"/>
          <w:szCs w:val="20"/>
          <w:lang w:eastAsia="en-GB"/>
          <w14:ligatures w14:val="none"/>
        </w:rPr>
        <w:t xml:space="preserve"> variables: {</w:t>
      </w:r>
      <w:proofErr w:type="spellStart"/>
      <w:r w:rsidRPr="00B02A37">
        <w:rPr>
          <w:rFonts w:ascii="Courier New" w:eastAsia="Times New Roman" w:hAnsi="Courier New" w:cs="Courier New"/>
          <w:kern w:val="0"/>
          <w:sz w:val="20"/>
          <w:szCs w:val="20"/>
          <w:lang w:eastAsia="en-GB"/>
          <w14:ligatures w14:val="none"/>
        </w:rPr>
        <w:t>template.input_variables</w:t>
      </w:r>
      <w:proofErr w:type="spellEnd"/>
      <w:r w:rsidRPr="00B02A37">
        <w:rPr>
          <w:rFonts w:ascii="Courier New" w:eastAsia="Times New Roman" w:hAnsi="Courier New" w:cs="Courier New"/>
          <w:kern w:val="0"/>
          <w:sz w:val="20"/>
          <w:szCs w:val="20"/>
          <w:lang w:eastAsia="en-GB"/>
          <w14:ligatures w14:val="none"/>
        </w:rPr>
        <w:t>}")</w:t>
      </w:r>
    </w:p>
    <w:p w14:paraId="2FF61168"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Output: ['</w:t>
      </w:r>
      <w:proofErr w:type="spellStart"/>
      <w:r w:rsidRPr="00B02A37">
        <w:rPr>
          <w:rFonts w:ascii="Courier New" w:eastAsia="Times New Roman" w:hAnsi="Courier New" w:cs="Courier New"/>
          <w:kern w:val="0"/>
          <w:sz w:val="20"/>
          <w:szCs w:val="20"/>
          <w:lang w:eastAsia="en-GB"/>
          <w14:ligatures w14:val="none"/>
        </w:rPr>
        <w:t>input_language</w:t>
      </w:r>
      <w:proofErr w:type="spellEnd"/>
      <w:r w:rsidRPr="00B02A37">
        <w:rPr>
          <w:rFonts w:ascii="Courier New" w:eastAsia="Times New Roman" w:hAnsi="Courier New" w:cs="Courier New"/>
          <w:kern w:val="0"/>
          <w:sz w:val="20"/>
          <w:szCs w:val="20"/>
          <w:lang w:eastAsia="en-GB"/>
          <w14:ligatures w14:val="none"/>
        </w:rPr>
        <w:t>', '</w:t>
      </w:r>
      <w:proofErr w:type="spellStart"/>
      <w:r w:rsidRPr="00B02A37">
        <w:rPr>
          <w:rFonts w:ascii="Courier New" w:eastAsia="Times New Roman" w:hAnsi="Courier New" w:cs="Courier New"/>
          <w:kern w:val="0"/>
          <w:sz w:val="20"/>
          <w:szCs w:val="20"/>
          <w:lang w:eastAsia="en-GB"/>
          <w14:ligatures w14:val="none"/>
        </w:rPr>
        <w:t>output_language</w:t>
      </w:r>
      <w:proofErr w:type="spellEnd"/>
      <w:r w:rsidRPr="00B02A37">
        <w:rPr>
          <w:rFonts w:ascii="Courier New" w:eastAsia="Times New Roman" w:hAnsi="Courier New" w:cs="Courier New"/>
          <w:kern w:val="0"/>
          <w:sz w:val="20"/>
          <w:szCs w:val="20"/>
          <w:lang w:eastAsia="en-GB"/>
          <w14:ligatures w14:val="none"/>
        </w:rPr>
        <w:t>', 'text']</w:t>
      </w:r>
    </w:p>
    <w:p w14:paraId="0E069DF9"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w:t>
      </w:r>
      <w:proofErr w:type="spellStart"/>
      <w:r w:rsidRPr="00B02A37">
        <w:rPr>
          <w:rFonts w:ascii="Courier New" w:eastAsia="Times New Roman" w:hAnsi="Courier New" w:cs="Courier New"/>
          <w:kern w:val="0"/>
          <w:sz w:val="20"/>
          <w:szCs w:val="20"/>
          <w:lang w:eastAsia="en-GB"/>
          <w14:ligatures w14:val="none"/>
        </w:rPr>
        <w:t>StrOutputParser</w:t>
      </w:r>
      <w:proofErr w:type="spellEnd"/>
      <w:r w:rsidRPr="00B02A37">
        <w:rPr>
          <w:rFonts w:ascii="Times New Roman" w:eastAsia="Times New Roman" w:hAnsi="Times New Roman" w:cs="Times New Roman"/>
          <w:kern w:val="0"/>
          <w:lang w:eastAsia="en-GB"/>
          <w14:ligatures w14:val="none"/>
        </w:rPr>
        <w:t xml:space="preserve"> addressed a practical friction point — the raw output of </w:t>
      </w:r>
      <w:proofErr w:type="spellStart"/>
      <w:r w:rsidRPr="00B02A37">
        <w:rPr>
          <w:rFonts w:ascii="Courier New" w:eastAsia="Times New Roman" w:hAnsi="Courier New" w:cs="Courier New"/>
          <w:kern w:val="0"/>
          <w:sz w:val="20"/>
          <w:szCs w:val="20"/>
          <w:lang w:eastAsia="en-GB"/>
          <w14:ligatures w14:val="none"/>
        </w:rPr>
        <w:t>llm.invoke</w:t>
      </w:r>
      <w:proofErr w:type="spellEnd"/>
      <w:r w:rsidRPr="00B02A37">
        <w:rPr>
          <w:rFonts w:ascii="Courier New" w:eastAsia="Times New Roman" w:hAnsi="Courier New" w:cs="Courier New"/>
          <w:kern w:val="0"/>
          <w:sz w:val="20"/>
          <w:szCs w:val="20"/>
          <w:lang w:eastAsia="en-GB"/>
          <w14:ligatures w14:val="none"/>
        </w:rPr>
        <w:t>()</w:t>
      </w:r>
      <w:r w:rsidRPr="00B02A37">
        <w:rPr>
          <w:rFonts w:ascii="Times New Roman" w:eastAsia="Times New Roman" w:hAnsi="Times New Roman" w:cs="Times New Roman"/>
          <w:kern w:val="0"/>
          <w:lang w:eastAsia="en-GB"/>
          <w14:ligatures w14:val="none"/>
        </w:rPr>
        <w:t xml:space="preserve"> is an </w:t>
      </w:r>
      <w:proofErr w:type="spellStart"/>
      <w:r w:rsidRPr="00B02A37">
        <w:rPr>
          <w:rFonts w:ascii="Courier New" w:eastAsia="Times New Roman" w:hAnsi="Courier New" w:cs="Courier New"/>
          <w:kern w:val="0"/>
          <w:sz w:val="20"/>
          <w:szCs w:val="20"/>
          <w:lang w:eastAsia="en-GB"/>
          <w14:ligatures w14:val="none"/>
        </w:rPr>
        <w:t>AIMessage</w:t>
      </w:r>
      <w:proofErr w:type="spellEnd"/>
      <w:r w:rsidRPr="00B02A37">
        <w:rPr>
          <w:rFonts w:ascii="Times New Roman" w:eastAsia="Times New Roman" w:hAnsi="Times New Roman" w:cs="Times New Roman"/>
          <w:kern w:val="0"/>
          <w:lang w:eastAsia="en-GB"/>
          <w14:ligatures w14:val="none"/>
        </w:rPr>
        <w:t xml:space="preserve"> object, not a plain string. For most downstream uses, only the text content is needed, and the parser extracts it cleanly without manual attribute access.</w:t>
      </w:r>
    </w:p>
    <w:p w14:paraId="2EE70F1B"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1c: LCEL</w:t>
      </w:r>
    </w:p>
    <w:p w14:paraId="713B5ABE"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LCEL was the most architecturally significant part of this notebook. The pipe operator (</w:t>
      </w:r>
      <w:r w:rsidRPr="00B02A37">
        <w:rPr>
          <w:rFonts w:ascii="Courier New" w:eastAsia="Times New Roman" w:hAnsi="Courier New" w:cs="Courier New"/>
          <w:kern w:val="0"/>
          <w:sz w:val="20"/>
          <w:szCs w:val="20"/>
          <w:lang w:eastAsia="en-GB"/>
          <w14:ligatures w14:val="none"/>
        </w:rPr>
        <w:t>|</w:t>
      </w:r>
      <w:r w:rsidRPr="00B02A37">
        <w:rPr>
          <w:rFonts w:ascii="Times New Roman" w:eastAsia="Times New Roman" w:hAnsi="Times New Roman" w:cs="Times New Roman"/>
          <w:kern w:val="0"/>
          <w:lang w:eastAsia="en-GB"/>
          <w14:ligatures w14:val="none"/>
        </w:rPr>
        <w:t>) chains components together in a readable, modular way. The contrast between the manual approach and LCEL made the benefit concrete:</w:t>
      </w:r>
    </w:p>
    <w:p w14:paraId="0D15265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Manual — verbose, hard to modify</w:t>
      </w:r>
    </w:p>
    <w:p w14:paraId="7F6D4A25"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prompt_value</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template.invoke</w:t>
      </w:r>
      <w:proofErr w:type="spellEnd"/>
      <w:r w:rsidRPr="00B02A37">
        <w:rPr>
          <w:rFonts w:ascii="Courier New" w:eastAsia="Times New Roman" w:hAnsi="Courier New" w:cs="Courier New"/>
          <w:kern w:val="0"/>
          <w:sz w:val="20"/>
          <w:szCs w:val="20"/>
          <w:lang w:eastAsia="en-GB"/>
          <w14:ligatures w14:val="none"/>
        </w:rPr>
        <w:t>({"topic": "Crows"})</w:t>
      </w:r>
    </w:p>
    <w:p w14:paraId="1EC26C8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response_obj</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llm.invoke</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prompt_value</w:t>
      </w:r>
      <w:proofErr w:type="spellEnd"/>
      <w:r w:rsidRPr="00B02A37">
        <w:rPr>
          <w:rFonts w:ascii="Courier New" w:eastAsia="Times New Roman" w:hAnsi="Courier New" w:cs="Courier New"/>
          <w:kern w:val="0"/>
          <w:sz w:val="20"/>
          <w:szCs w:val="20"/>
          <w:lang w:eastAsia="en-GB"/>
          <w14:ligatures w14:val="none"/>
        </w:rPr>
        <w:t>)</w:t>
      </w:r>
    </w:p>
    <w:p w14:paraId="23CA068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final_text</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parser.invoke</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response_obj</w:t>
      </w:r>
      <w:proofErr w:type="spellEnd"/>
      <w:r w:rsidRPr="00B02A37">
        <w:rPr>
          <w:rFonts w:ascii="Courier New" w:eastAsia="Times New Roman" w:hAnsi="Courier New" w:cs="Courier New"/>
          <w:kern w:val="0"/>
          <w:sz w:val="20"/>
          <w:szCs w:val="20"/>
          <w:lang w:eastAsia="en-GB"/>
          <w14:ligatures w14:val="none"/>
        </w:rPr>
        <w:t>)</w:t>
      </w:r>
    </w:p>
    <w:p w14:paraId="186A4011"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2894C8"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LCEL — composable, readable</w:t>
      </w:r>
    </w:p>
    <w:p w14:paraId="12E096D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chain = template | </w:t>
      </w:r>
      <w:proofErr w:type="spellStart"/>
      <w:r w:rsidRPr="00B02A37">
        <w:rPr>
          <w:rFonts w:ascii="Courier New" w:eastAsia="Times New Roman" w:hAnsi="Courier New" w:cs="Courier New"/>
          <w:kern w:val="0"/>
          <w:sz w:val="20"/>
          <w:szCs w:val="20"/>
          <w:lang w:eastAsia="en-GB"/>
          <w14:ligatures w14:val="none"/>
        </w:rPr>
        <w:t>llm</w:t>
      </w:r>
      <w:proofErr w:type="spellEnd"/>
      <w:r w:rsidRPr="00B02A37">
        <w:rPr>
          <w:rFonts w:ascii="Courier New" w:eastAsia="Times New Roman" w:hAnsi="Courier New" w:cs="Courier New"/>
          <w:kern w:val="0"/>
          <w:sz w:val="20"/>
          <w:szCs w:val="20"/>
          <w:lang w:eastAsia="en-GB"/>
          <w14:ligatures w14:val="none"/>
        </w:rPr>
        <w:t xml:space="preserve"> | parser</w:t>
      </w:r>
    </w:p>
    <w:p w14:paraId="4D08B72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chain.invoke</w:t>
      </w:r>
      <w:proofErr w:type="spellEnd"/>
      <w:r w:rsidRPr="00B02A37">
        <w:rPr>
          <w:rFonts w:ascii="Courier New" w:eastAsia="Times New Roman" w:hAnsi="Courier New" w:cs="Courier New"/>
          <w:kern w:val="0"/>
          <w:sz w:val="20"/>
          <w:szCs w:val="20"/>
          <w:lang w:eastAsia="en-GB"/>
          <w14:ligatures w14:val="none"/>
        </w:rPr>
        <w:t>({"topic": "Octopuses"})</w:t>
      </w:r>
    </w:p>
    <w:p w14:paraId="394DF518" w14:textId="4938A5D0" w:rsidR="00B02A37" w:rsidRPr="00B02A37" w:rsidRDefault="00B02A37" w:rsidP="00571D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composability argument is compelling. Swapping the model, adding a preprocessing step, or inserting a validator between components requires minimal changes when the pipeline is expressed as an LCEL chain. The assignment for this section — building a movie release year chain in a single LCEL expression — reinforced this by requiring all three components to be chained together with the LLM handling both the fact retrieval and the arithmetic in one pass.</w:t>
      </w:r>
    </w:p>
    <w:p w14:paraId="7EC07A39" w14:textId="77777777" w:rsidR="00B02A37" w:rsidRPr="00B02A37" w:rsidRDefault="00B02A37" w:rsidP="00B02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2A37">
        <w:rPr>
          <w:rFonts w:ascii="Times New Roman" w:eastAsia="Times New Roman" w:hAnsi="Times New Roman" w:cs="Times New Roman"/>
          <w:b/>
          <w:bCs/>
          <w:kern w:val="0"/>
          <w:sz w:val="36"/>
          <w:szCs w:val="36"/>
          <w:lang w:eastAsia="en-GB"/>
          <w14:ligatures w14:val="none"/>
        </w:rPr>
        <w:lastRenderedPageBreak/>
        <w:t>Notebook 2: Prompt Engineering Basics</w:t>
      </w:r>
    </w:p>
    <w:p w14:paraId="429EF74F"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2a: Anatomy of a Prompt</w:t>
      </w:r>
    </w:p>
    <w:p w14:paraId="6782792C"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stochasticity concept was revisited with a more concrete framing using a token probability table. Prompt engineering, in this light, is the practice of shifting token probabilities in a </w:t>
      </w:r>
      <w:proofErr w:type="spellStart"/>
      <w:r w:rsidRPr="00B02A37">
        <w:rPr>
          <w:rFonts w:ascii="Times New Roman" w:eastAsia="Times New Roman" w:hAnsi="Times New Roman" w:cs="Times New Roman"/>
          <w:kern w:val="0"/>
          <w:lang w:eastAsia="en-GB"/>
          <w14:ligatures w14:val="none"/>
        </w:rPr>
        <w:t>favorable</w:t>
      </w:r>
      <w:proofErr w:type="spellEnd"/>
      <w:r w:rsidRPr="00B02A37">
        <w:rPr>
          <w:rFonts w:ascii="Times New Roman" w:eastAsia="Times New Roman" w:hAnsi="Times New Roman" w:cs="Times New Roman"/>
          <w:kern w:val="0"/>
          <w:lang w:eastAsia="en-GB"/>
          <w14:ligatures w14:val="none"/>
        </w:rPr>
        <w:t xml:space="preserve"> direction by providing context and constraints.</w:t>
      </w:r>
    </w:p>
    <w:p w14:paraId="136F8745"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CO-STAR framework (Context, Objective, Style, Tone, Audience, Response Format) provided a structured checklist for prompt design. The comparison between a lazy prompt and a structured one was particularly instructive. The lazy prompt — simply "Write a rejection email to a candidate" — produced a generic, verbose output with fabricated details. The structured prompt:</w:t>
      </w:r>
    </w:p>
    <w:p w14:paraId="38A5265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structured_prompt</w:t>
      </w:r>
      <w:proofErr w:type="spellEnd"/>
      <w:r w:rsidRPr="00B02A37">
        <w:rPr>
          <w:rFonts w:ascii="Courier New" w:eastAsia="Times New Roman" w:hAnsi="Courier New" w:cs="Courier New"/>
          <w:kern w:val="0"/>
          <w:sz w:val="20"/>
          <w:szCs w:val="20"/>
          <w:lang w:eastAsia="en-GB"/>
          <w14:ligatures w14:val="none"/>
        </w:rPr>
        <w:t xml:space="preserve"> = """</w:t>
      </w:r>
    </w:p>
    <w:p w14:paraId="32BC2A3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Context</w:t>
      </w:r>
    </w:p>
    <w:p w14:paraId="77ABBD8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You are an HR Manager at a quirky startup called '</w:t>
      </w:r>
      <w:proofErr w:type="spellStart"/>
      <w:r w:rsidRPr="00B02A37">
        <w:rPr>
          <w:rFonts w:ascii="Courier New" w:eastAsia="Times New Roman" w:hAnsi="Courier New" w:cs="Courier New"/>
          <w:kern w:val="0"/>
          <w:sz w:val="20"/>
          <w:szCs w:val="20"/>
          <w:lang w:eastAsia="en-GB"/>
          <w14:ligatures w14:val="none"/>
        </w:rPr>
        <w:t>RocketBoots</w:t>
      </w:r>
      <w:proofErr w:type="spellEnd"/>
      <w:r w:rsidRPr="00B02A37">
        <w:rPr>
          <w:rFonts w:ascii="Courier New" w:eastAsia="Times New Roman" w:hAnsi="Courier New" w:cs="Courier New"/>
          <w:kern w:val="0"/>
          <w:sz w:val="20"/>
          <w:szCs w:val="20"/>
          <w:lang w:eastAsia="en-GB"/>
          <w14:ligatures w14:val="none"/>
        </w:rPr>
        <w:t>'.</w:t>
      </w:r>
    </w:p>
    <w:p w14:paraId="12926CB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6244D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Objective</w:t>
      </w:r>
    </w:p>
    <w:p w14:paraId="52F785B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Write a rejection email to a candidate named Bob.</w:t>
      </w:r>
    </w:p>
    <w:p w14:paraId="7CD2356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58259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Constraints</w:t>
      </w:r>
    </w:p>
    <w:p w14:paraId="7BA6AB8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1. Be extremely brief (under 50 words).</w:t>
      </w:r>
    </w:p>
    <w:p w14:paraId="44104C0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2. Do NOT say 'we found someone better'. Say 'the role changed'.</w:t>
      </w:r>
    </w:p>
    <w:p w14:paraId="4041F33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3. Sign off with 'Keep flying'.</w:t>
      </w:r>
    </w:p>
    <w:p w14:paraId="3D1CB88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DF352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Output Format</w:t>
      </w:r>
    </w:p>
    <w:p w14:paraId="3B0728E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Plain text, no subject line.</w:t>
      </w:r>
    </w:p>
    <w:p w14:paraId="1CB8286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5FF33AD4"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This produced output that matched every specified constraint precisely. The observation about hallucination was reframed usefully — when the model filled in missing information, it was not malfunctioning but completing the most statistically probable pattern for that document type. This reframes hallucination as "unguided pattern completion," which is a more precise and actionable description than treating it as an error.</w:t>
      </w:r>
    </w:p>
    <w:p w14:paraId="1124CC6E"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assignment applied CO-STAR to generate a recursive Python string reversal function with detailed docstrings. Specifying the role, constraint (no slicing), and output format (code only) produced a clean, working implementation.</w:t>
      </w:r>
    </w:p>
    <w:p w14:paraId="4BC363A3"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2b: Zero-Shot to Few-Shot</w:t>
      </w:r>
    </w:p>
    <w:p w14:paraId="21D24F97"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In-context learning refers to the model's ability to infer patterns from examples in the prompt without any weight updates. The word combination experiment demonstrated this effectively. The zero-shot prompt produced a reasonable portmanteau but lacked a specific tone. The few-shot version:</w:t>
      </w:r>
    </w:p>
    <w:p w14:paraId="1C44127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prompt_few</w:t>
      </w:r>
      <w:proofErr w:type="spellEnd"/>
      <w:r w:rsidRPr="00B02A37">
        <w:rPr>
          <w:rFonts w:ascii="Courier New" w:eastAsia="Times New Roman" w:hAnsi="Courier New" w:cs="Courier New"/>
          <w:kern w:val="0"/>
          <w:sz w:val="20"/>
          <w:szCs w:val="20"/>
          <w:lang w:eastAsia="en-GB"/>
          <w14:ligatures w14:val="none"/>
        </w:rPr>
        <w:t xml:space="preserve"> = """</w:t>
      </w:r>
    </w:p>
    <w:p w14:paraId="7A866647"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Combine words into a funny new word. Give a sarcastic definition.</w:t>
      </w:r>
    </w:p>
    <w:p w14:paraId="110EB15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B57678"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Input: Breakfast + Lunch</w:t>
      </w:r>
    </w:p>
    <w:p w14:paraId="7B8ED81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Output: Brunch (An excuse to drink alcohol before noon)</w:t>
      </w:r>
    </w:p>
    <w:p w14:paraId="32041BC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A9A6A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lastRenderedPageBreak/>
        <w:t>Input: Chill + Relax</w:t>
      </w:r>
    </w:p>
    <w:p w14:paraId="216A87C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Output: Chillax (What annoying people say when you are having panic attacks)</w:t>
      </w:r>
    </w:p>
    <w:p w14:paraId="0EE842A7"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51B437"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Input: Angry + Hungry</w:t>
      </w:r>
    </w:p>
    <w:p w14:paraId="7C7BA0F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Output:</w:t>
      </w:r>
    </w:p>
    <w:p w14:paraId="2DDBB8E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6150D878"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model immediately replicated both the format (portmanteau + parenthetical definition) and the tone (sarcasm) from just two examples. This confirmed that few-shot examples encode style and voice simultaneously, not just content structure. The warning about example quality was noted — poor examples produce poor outputs with the same reliability as good examples produce good ones.</w:t>
      </w:r>
    </w:p>
    <w:p w14:paraId="758D6508"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2c: Advanced Templates</w:t>
      </w:r>
    </w:p>
    <w:p w14:paraId="4C69E442"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distinction between hard prompts (prompt engineering) and soft prompts (fine-tuning) established a useful decision framework. Prompt engineering is cheap and fast to iterate on, making it the right starting point for most tasks. Fine-tuning can change fundamental model </w:t>
      </w:r>
      <w:proofErr w:type="spellStart"/>
      <w:r w:rsidRPr="00B02A37">
        <w:rPr>
          <w:rFonts w:ascii="Times New Roman" w:eastAsia="Times New Roman" w:hAnsi="Times New Roman" w:cs="Times New Roman"/>
          <w:kern w:val="0"/>
          <w:lang w:eastAsia="en-GB"/>
          <w14:ligatures w14:val="none"/>
        </w:rPr>
        <w:t>behavior</w:t>
      </w:r>
      <w:proofErr w:type="spellEnd"/>
      <w:r w:rsidRPr="00B02A37">
        <w:rPr>
          <w:rFonts w:ascii="Times New Roman" w:eastAsia="Times New Roman" w:hAnsi="Times New Roman" w:cs="Times New Roman"/>
          <w:kern w:val="0"/>
          <w:lang w:eastAsia="en-GB"/>
          <w14:ligatures w14:val="none"/>
        </w:rPr>
        <w:t xml:space="preserve"> but requires significant data and compute investment.</w:t>
      </w:r>
    </w:p>
    <w:p w14:paraId="156697A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w:t>
      </w:r>
      <w:proofErr w:type="spellStart"/>
      <w:r w:rsidRPr="00B02A37">
        <w:rPr>
          <w:rFonts w:ascii="Courier New" w:eastAsia="Times New Roman" w:hAnsi="Courier New" w:cs="Courier New"/>
          <w:kern w:val="0"/>
          <w:sz w:val="20"/>
          <w:szCs w:val="20"/>
          <w:lang w:eastAsia="en-GB"/>
          <w14:ligatures w14:val="none"/>
        </w:rPr>
        <w:t>FewShotChatMessagePromptTemplate</w:t>
      </w:r>
      <w:proofErr w:type="spellEnd"/>
      <w:r w:rsidRPr="00B02A37">
        <w:rPr>
          <w:rFonts w:ascii="Times New Roman" w:eastAsia="Times New Roman" w:hAnsi="Times New Roman" w:cs="Times New Roman"/>
          <w:kern w:val="0"/>
          <w:lang w:eastAsia="en-GB"/>
          <w14:ligatures w14:val="none"/>
        </w:rPr>
        <w:t xml:space="preserve"> implementation represented the most technically structured approach to few-shot prompting in the notebook:</w:t>
      </w:r>
    </w:p>
    <w:p w14:paraId="1BD5068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few_shot_prompt</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FewShotChatMessagePromptTemplate</w:t>
      </w:r>
      <w:proofErr w:type="spellEnd"/>
      <w:r w:rsidRPr="00B02A37">
        <w:rPr>
          <w:rFonts w:ascii="Courier New" w:eastAsia="Times New Roman" w:hAnsi="Courier New" w:cs="Courier New"/>
          <w:kern w:val="0"/>
          <w:sz w:val="20"/>
          <w:szCs w:val="20"/>
          <w:lang w:eastAsia="en-GB"/>
          <w14:ligatures w14:val="none"/>
        </w:rPr>
        <w:t>(</w:t>
      </w:r>
    </w:p>
    <w:p w14:paraId="56679A71"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example_prompt</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example_fmt</w:t>
      </w:r>
      <w:proofErr w:type="spellEnd"/>
      <w:r w:rsidRPr="00B02A37">
        <w:rPr>
          <w:rFonts w:ascii="Courier New" w:eastAsia="Times New Roman" w:hAnsi="Courier New" w:cs="Courier New"/>
          <w:kern w:val="0"/>
          <w:sz w:val="20"/>
          <w:szCs w:val="20"/>
          <w:lang w:eastAsia="en-GB"/>
          <w14:ligatures w14:val="none"/>
        </w:rPr>
        <w:t>,</w:t>
      </w:r>
    </w:p>
    <w:p w14:paraId="5F9CCC7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examples=examples</w:t>
      </w:r>
    </w:p>
    <w:p w14:paraId="1D5E101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3C9CD23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38A1B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final_prompt</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ChatPromptTemplate.from_messages</w:t>
      </w:r>
      <w:proofErr w:type="spellEnd"/>
      <w:r w:rsidRPr="00B02A37">
        <w:rPr>
          <w:rFonts w:ascii="Courier New" w:eastAsia="Times New Roman" w:hAnsi="Courier New" w:cs="Courier New"/>
          <w:kern w:val="0"/>
          <w:sz w:val="20"/>
          <w:szCs w:val="20"/>
          <w:lang w:eastAsia="en-GB"/>
          <w14:ligatures w14:val="none"/>
        </w:rPr>
        <w:t>([</w:t>
      </w:r>
    </w:p>
    <w:p w14:paraId="02A0528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("system", "You are a Corpo-Speak Translator."),</w:t>
      </w:r>
    </w:p>
    <w:p w14:paraId="5B8BD518"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few_shot_prompt</w:t>
      </w:r>
      <w:proofErr w:type="spellEnd"/>
      <w:r w:rsidRPr="00B02A37">
        <w:rPr>
          <w:rFonts w:ascii="Courier New" w:eastAsia="Times New Roman" w:hAnsi="Courier New" w:cs="Courier New"/>
          <w:kern w:val="0"/>
          <w:sz w:val="20"/>
          <w:szCs w:val="20"/>
          <w:lang w:eastAsia="en-GB"/>
          <w14:ligatures w14:val="none"/>
        </w:rPr>
        <w:t>,</w:t>
      </w:r>
    </w:p>
    <w:p w14:paraId="1E7AECD0"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("human", "{text}")</w:t>
      </w:r>
    </w:p>
    <w:p w14:paraId="6CDBB20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434A189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This separates example data from template structure cleanly, which improves maintainability and makes it straightforward to swap in a different example set without touching the template logic.</w:t>
      </w:r>
    </w:p>
    <w:p w14:paraId="0C9EA63D" w14:textId="1D3DE911" w:rsidR="00B02A37" w:rsidRDefault="00B02A37" w:rsidP="00B02A37">
      <w:pPr>
        <w:spacing w:after="0" w:line="240" w:lineRule="auto"/>
        <w:rPr>
          <w:rFonts w:ascii="Times New Roman" w:eastAsia="Times New Roman" w:hAnsi="Times New Roman" w:cs="Times New Roman"/>
          <w:kern w:val="0"/>
          <w:lang w:eastAsia="en-GB"/>
          <w14:ligatures w14:val="none"/>
        </w:rPr>
      </w:pPr>
    </w:p>
    <w:p w14:paraId="37486E35"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3AC0C145"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51545D2E"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65488AD3"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2220B514"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4543DBE5"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5D4342A9"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44BA5CFC"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2D254E01"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09F8EE39" w14:textId="77777777" w:rsidR="00571D3C" w:rsidRDefault="00571D3C" w:rsidP="00B02A37">
      <w:pPr>
        <w:spacing w:after="0" w:line="240" w:lineRule="auto"/>
        <w:rPr>
          <w:rFonts w:ascii="Times New Roman" w:eastAsia="Times New Roman" w:hAnsi="Times New Roman" w:cs="Times New Roman"/>
          <w:kern w:val="0"/>
          <w:lang w:eastAsia="en-GB"/>
          <w14:ligatures w14:val="none"/>
        </w:rPr>
      </w:pPr>
    </w:p>
    <w:p w14:paraId="48F9EBCC" w14:textId="77777777" w:rsidR="00571D3C" w:rsidRPr="00B02A37" w:rsidRDefault="00571D3C" w:rsidP="00B02A37">
      <w:pPr>
        <w:spacing w:after="0" w:line="240" w:lineRule="auto"/>
        <w:rPr>
          <w:rFonts w:ascii="Times New Roman" w:eastAsia="Times New Roman" w:hAnsi="Times New Roman" w:cs="Times New Roman"/>
          <w:kern w:val="0"/>
          <w:lang w:eastAsia="en-GB"/>
          <w14:ligatures w14:val="none"/>
        </w:rPr>
      </w:pPr>
    </w:p>
    <w:p w14:paraId="3D5C20EA" w14:textId="77777777" w:rsidR="00B02A37" w:rsidRPr="00B02A37" w:rsidRDefault="00B02A37" w:rsidP="00B02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2A37">
        <w:rPr>
          <w:rFonts w:ascii="Times New Roman" w:eastAsia="Times New Roman" w:hAnsi="Times New Roman" w:cs="Times New Roman"/>
          <w:b/>
          <w:bCs/>
          <w:kern w:val="0"/>
          <w:sz w:val="36"/>
          <w:szCs w:val="36"/>
          <w:lang w:eastAsia="en-GB"/>
          <w14:ligatures w14:val="none"/>
        </w:rPr>
        <w:lastRenderedPageBreak/>
        <w:t>Notebook 3: Advanced Prompting</w:t>
      </w:r>
    </w:p>
    <w:p w14:paraId="5FF29302"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3a: Chain of Thought</w:t>
      </w:r>
    </w:p>
    <w:p w14:paraId="77FE9D86"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decision to use a smaller model was pedagogically sound. Large models like Gemini Pro often solve multi-step problems without needing structured prompting, which makes </w:t>
      </w:r>
      <w:proofErr w:type="spellStart"/>
      <w:r w:rsidRPr="00B02A37">
        <w:rPr>
          <w:rFonts w:ascii="Times New Roman" w:eastAsia="Times New Roman" w:hAnsi="Times New Roman" w:cs="Times New Roman"/>
          <w:kern w:val="0"/>
          <w:lang w:eastAsia="en-GB"/>
          <w14:ligatures w14:val="none"/>
        </w:rPr>
        <w:t>CoT</w:t>
      </w:r>
      <w:proofErr w:type="spellEnd"/>
      <w:r w:rsidRPr="00B02A37">
        <w:rPr>
          <w:rFonts w:ascii="Times New Roman" w:eastAsia="Times New Roman" w:hAnsi="Times New Roman" w:cs="Times New Roman"/>
          <w:kern w:val="0"/>
          <w:lang w:eastAsia="en-GB"/>
          <w14:ligatures w14:val="none"/>
        </w:rPr>
        <w:t xml:space="preserve"> appear redundant. With a smaller model, the failure mode is visible and the improvement is dramatic.</w:t>
      </w:r>
    </w:p>
    <w:p w14:paraId="7DEE09CC"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tennis ball problem is a well-known benchmark in the reasoning literature. Without </w:t>
      </w:r>
      <w:proofErr w:type="spellStart"/>
      <w:r w:rsidRPr="00B02A37">
        <w:rPr>
          <w:rFonts w:ascii="Times New Roman" w:eastAsia="Times New Roman" w:hAnsi="Times New Roman" w:cs="Times New Roman"/>
          <w:kern w:val="0"/>
          <w:lang w:eastAsia="en-GB"/>
          <w14:ligatures w14:val="none"/>
        </w:rPr>
        <w:t>CoT</w:t>
      </w:r>
      <w:proofErr w:type="spellEnd"/>
      <w:r w:rsidRPr="00B02A37">
        <w:rPr>
          <w:rFonts w:ascii="Times New Roman" w:eastAsia="Times New Roman" w:hAnsi="Times New Roman" w:cs="Times New Roman"/>
          <w:kern w:val="0"/>
          <w:lang w:eastAsia="en-GB"/>
          <w14:ligatures w14:val="none"/>
        </w:rPr>
        <w:t>, the model tends to add the most salient numbers in the problem (5 and 2), ignoring the multiplication implied by "2 cans of 3 balls each." Adding the phrase "Let's think step by step" to the prompt produced a qualitative shift:</w:t>
      </w:r>
    </w:p>
    <w:p w14:paraId="2FFADB8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prompt_cot</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f"Answer</w:t>
      </w:r>
      <w:proofErr w:type="spellEnd"/>
      <w:r w:rsidRPr="00B02A37">
        <w:rPr>
          <w:rFonts w:ascii="Courier New" w:eastAsia="Times New Roman" w:hAnsi="Courier New" w:cs="Courier New"/>
          <w:kern w:val="0"/>
          <w:sz w:val="20"/>
          <w:szCs w:val="20"/>
          <w:lang w:eastAsia="en-GB"/>
          <w14:ligatures w14:val="none"/>
        </w:rPr>
        <w:t xml:space="preserve"> this question. Let's think step by step. {question}"</w:t>
      </w:r>
    </w:p>
    <w:p w14:paraId="45C3E291"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model then generated intermediate reasoning tokens ("2 cans × 3 balls = 6", "5 + 6 = 11") before arriving at the final answer. The theoretical explanation for why this works — that generated intermediate tokens become part of the context that informs subsequent tokens — connected the practical observation to the underlying attention mechanism.</w:t>
      </w:r>
    </w:p>
    <w:p w14:paraId="06D7B470"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An </w:t>
      </w:r>
      <w:proofErr w:type="spellStart"/>
      <w:r w:rsidRPr="00B02A37">
        <w:rPr>
          <w:rFonts w:ascii="Courier New" w:eastAsia="Times New Roman" w:hAnsi="Courier New" w:cs="Courier New"/>
          <w:kern w:val="0"/>
          <w:sz w:val="20"/>
          <w:szCs w:val="20"/>
          <w:lang w:eastAsia="en-GB"/>
          <w14:ligatures w14:val="none"/>
        </w:rPr>
        <w:t>AuthenticationError</w:t>
      </w:r>
      <w:proofErr w:type="spellEnd"/>
      <w:r w:rsidRPr="00B02A37">
        <w:rPr>
          <w:rFonts w:ascii="Times New Roman" w:eastAsia="Times New Roman" w:hAnsi="Times New Roman" w:cs="Times New Roman"/>
          <w:kern w:val="0"/>
          <w:lang w:eastAsia="en-GB"/>
          <w14:ligatures w14:val="none"/>
        </w:rPr>
        <w:t xml:space="preserve"> was encountered in this notebook due to an invalid </w:t>
      </w:r>
      <w:proofErr w:type="spellStart"/>
      <w:r w:rsidRPr="00B02A37">
        <w:rPr>
          <w:rFonts w:ascii="Times New Roman" w:eastAsia="Times New Roman" w:hAnsi="Times New Roman" w:cs="Times New Roman"/>
          <w:kern w:val="0"/>
          <w:lang w:eastAsia="en-GB"/>
          <w14:ligatures w14:val="none"/>
        </w:rPr>
        <w:t>Groq</w:t>
      </w:r>
      <w:proofErr w:type="spellEnd"/>
      <w:r w:rsidRPr="00B02A37">
        <w:rPr>
          <w:rFonts w:ascii="Times New Roman" w:eastAsia="Times New Roman" w:hAnsi="Times New Roman" w:cs="Times New Roman"/>
          <w:kern w:val="0"/>
          <w:lang w:eastAsia="en-GB"/>
          <w14:ligatures w14:val="none"/>
        </w:rPr>
        <w:t xml:space="preserve"> API key. Generating a fresh key from the </w:t>
      </w:r>
      <w:proofErr w:type="spellStart"/>
      <w:r w:rsidRPr="00B02A37">
        <w:rPr>
          <w:rFonts w:ascii="Times New Roman" w:eastAsia="Times New Roman" w:hAnsi="Times New Roman" w:cs="Times New Roman"/>
          <w:kern w:val="0"/>
          <w:lang w:eastAsia="en-GB"/>
          <w14:ligatures w14:val="none"/>
        </w:rPr>
        <w:t>Groq</w:t>
      </w:r>
      <w:proofErr w:type="spellEnd"/>
      <w:r w:rsidRPr="00B02A37">
        <w:rPr>
          <w:rFonts w:ascii="Times New Roman" w:eastAsia="Times New Roman" w:hAnsi="Times New Roman" w:cs="Times New Roman"/>
          <w:kern w:val="0"/>
          <w:lang w:eastAsia="en-GB"/>
          <w14:ligatures w14:val="none"/>
        </w:rPr>
        <w:t xml:space="preserve"> console and reloading the environment variable resolved the issue.</w:t>
      </w:r>
    </w:p>
    <w:p w14:paraId="1C31E569"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3b: Tree of Thoughts and Graph of Thoughts</w:t>
      </w:r>
    </w:p>
    <w:p w14:paraId="413AB3E1"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Tree of Thoughts was implemented using </w:t>
      </w:r>
      <w:proofErr w:type="spellStart"/>
      <w:r w:rsidRPr="00B02A37">
        <w:rPr>
          <w:rFonts w:ascii="Courier New" w:eastAsia="Times New Roman" w:hAnsi="Courier New" w:cs="Courier New"/>
          <w:kern w:val="0"/>
          <w:sz w:val="20"/>
          <w:szCs w:val="20"/>
          <w:lang w:eastAsia="en-GB"/>
          <w14:ligatures w14:val="none"/>
        </w:rPr>
        <w:t>RunnableParallel</w:t>
      </w:r>
      <w:proofErr w:type="spellEnd"/>
      <w:r w:rsidRPr="00B02A37">
        <w:rPr>
          <w:rFonts w:ascii="Times New Roman" w:eastAsia="Times New Roman" w:hAnsi="Times New Roman" w:cs="Times New Roman"/>
          <w:kern w:val="0"/>
          <w:lang w:eastAsia="en-GB"/>
          <w14:ligatures w14:val="none"/>
        </w:rPr>
        <w:t>, which fans a single input out to multiple independent chains simultaneously:</w:t>
      </w:r>
    </w:p>
    <w:p w14:paraId="0413843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branches = </w:t>
      </w:r>
      <w:proofErr w:type="spellStart"/>
      <w:r w:rsidRPr="00B02A37">
        <w:rPr>
          <w:rFonts w:ascii="Courier New" w:eastAsia="Times New Roman" w:hAnsi="Courier New" w:cs="Courier New"/>
          <w:kern w:val="0"/>
          <w:sz w:val="20"/>
          <w:szCs w:val="20"/>
          <w:lang w:eastAsia="en-GB"/>
          <w14:ligatures w14:val="none"/>
        </w:rPr>
        <w:t>RunnableParallel</w:t>
      </w:r>
      <w:proofErr w:type="spellEnd"/>
      <w:r w:rsidRPr="00B02A37">
        <w:rPr>
          <w:rFonts w:ascii="Courier New" w:eastAsia="Times New Roman" w:hAnsi="Courier New" w:cs="Courier New"/>
          <w:kern w:val="0"/>
          <w:sz w:val="20"/>
          <w:szCs w:val="20"/>
          <w:lang w:eastAsia="en-GB"/>
          <w14:ligatures w14:val="none"/>
        </w:rPr>
        <w:t>(</w:t>
      </w:r>
    </w:p>
    <w:p w14:paraId="7BC35A9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sol1=</w:t>
      </w:r>
      <w:proofErr w:type="spellStart"/>
      <w:r w:rsidRPr="00B02A37">
        <w:rPr>
          <w:rFonts w:ascii="Courier New" w:eastAsia="Times New Roman" w:hAnsi="Courier New" w:cs="Courier New"/>
          <w:kern w:val="0"/>
          <w:sz w:val="20"/>
          <w:szCs w:val="20"/>
          <w:lang w:eastAsia="en-GB"/>
          <w14:ligatures w14:val="none"/>
        </w:rPr>
        <w:t>prompt_branch.partial</w:t>
      </w:r>
      <w:proofErr w:type="spellEnd"/>
      <w:r w:rsidRPr="00B02A37">
        <w:rPr>
          <w:rFonts w:ascii="Courier New" w:eastAsia="Times New Roman" w:hAnsi="Courier New" w:cs="Courier New"/>
          <w:kern w:val="0"/>
          <w:sz w:val="20"/>
          <w:szCs w:val="20"/>
          <w:lang w:eastAsia="en-GB"/>
          <w14:ligatures w14:val="none"/>
        </w:rPr>
        <w:t xml:space="preserve">(id="1") | </w:t>
      </w:r>
      <w:proofErr w:type="spellStart"/>
      <w:r w:rsidRPr="00B02A37">
        <w:rPr>
          <w:rFonts w:ascii="Courier New" w:eastAsia="Times New Roman" w:hAnsi="Courier New" w:cs="Courier New"/>
          <w:kern w:val="0"/>
          <w:sz w:val="20"/>
          <w:szCs w:val="20"/>
          <w:lang w:eastAsia="en-GB"/>
          <w14:ligatures w14:val="none"/>
        </w:rPr>
        <w:t>llm</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StrOutputParser</w:t>
      </w:r>
      <w:proofErr w:type="spellEnd"/>
      <w:r w:rsidRPr="00B02A37">
        <w:rPr>
          <w:rFonts w:ascii="Courier New" w:eastAsia="Times New Roman" w:hAnsi="Courier New" w:cs="Courier New"/>
          <w:kern w:val="0"/>
          <w:sz w:val="20"/>
          <w:szCs w:val="20"/>
          <w:lang w:eastAsia="en-GB"/>
          <w14:ligatures w14:val="none"/>
        </w:rPr>
        <w:t>(),</w:t>
      </w:r>
    </w:p>
    <w:p w14:paraId="10781AD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sol2=</w:t>
      </w:r>
      <w:proofErr w:type="spellStart"/>
      <w:r w:rsidRPr="00B02A37">
        <w:rPr>
          <w:rFonts w:ascii="Courier New" w:eastAsia="Times New Roman" w:hAnsi="Courier New" w:cs="Courier New"/>
          <w:kern w:val="0"/>
          <w:sz w:val="20"/>
          <w:szCs w:val="20"/>
          <w:lang w:eastAsia="en-GB"/>
          <w14:ligatures w14:val="none"/>
        </w:rPr>
        <w:t>prompt_branch.partial</w:t>
      </w:r>
      <w:proofErr w:type="spellEnd"/>
      <w:r w:rsidRPr="00B02A37">
        <w:rPr>
          <w:rFonts w:ascii="Courier New" w:eastAsia="Times New Roman" w:hAnsi="Courier New" w:cs="Courier New"/>
          <w:kern w:val="0"/>
          <w:sz w:val="20"/>
          <w:szCs w:val="20"/>
          <w:lang w:eastAsia="en-GB"/>
          <w14:ligatures w14:val="none"/>
        </w:rPr>
        <w:t xml:space="preserve">(id="2") | </w:t>
      </w:r>
      <w:proofErr w:type="spellStart"/>
      <w:r w:rsidRPr="00B02A37">
        <w:rPr>
          <w:rFonts w:ascii="Courier New" w:eastAsia="Times New Roman" w:hAnsi="Courier New" w:cs="Courier New"/>
          <w:kern w:val="0"/>
          <w:sz w:val="20"/>
          <w:szCs w:val="20"/>
          <w:lang w:eastAsia="en-GB"/>
          <w14:ligatures w14:val="none"/>
        </w:rPr>
        <w:t>llm</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StrOutputParser</w:t>
      </w:r>
      <w:proofErr w:type="spellEnd"/>
      <w:r w:rsidRPr="00B02A37">
        <w:rPr>
          <w:rFonts w:ascii="Courier New" w:eastAsia="Times New Roman" w:hAnsi="Courier New" w:cs="Courier New"/>
          <w:kern w:val="0"/>
          <w:sz w:val="20"/>
          <w:szCs w:val="20"/>
          <w:lang w:eastAsia="en-GB"/>
          <w14:ligatures w14:val="none"/>
        </w:rPr>
        <w:t>(),</w:t>
      </w:r>
    </w:p>
    <w:p w14:paraId="6AA99F6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sol3=</w:t>
      </w:r>
      <w:proofErr w:type="spellStart"/>
      <w:r w:rsidRPr="00B02A37">
        <w:rPr>
          <w:rFonts w:ascii="Courier New" w:eastAsia="Times New Roman" w:hAnsi="Courier New" w:cs="Courier New"/>
          <w:kern w:val="0"/>
          <w:sz w:val="20"/>
          <w:szCs w:val="20"/>
          <w:lang w:eastAsia="en-GB"/>
          <w14:ligatures w14:val="none"/>
        </w:rPr>
        <w:t>prompt_branch.partial</w:t>
      </w:r>
      <w:proofErr w:type="spellEnd"/>
      <w:r w:rsidRPr="00B02A37">
        <w:rPr>
          <w:rFonts w:ascii="Courier New" w:eastAsia="Times New Roman" w:hAnsi="Courier New" w:cs="Courier New"/>
          <w:kern w:val="0"/>
          <w:sz w:val="20"/>
          <w:szCs w:val="20"/>
          <w:lang w:eastAsia="en-GB"/>
          <w14:ligatures w14:val="none"/>
        </w:rPr>
        <w:t xml:space="preserve">(id="3") | </w:t>
      </w:r>
      <w:proofErr w:type="spellStart"/>
      <w:r w:rsidRPr="00B02A37">
        <w:rPr>
          <w:rFonts w:ascii="Courier New" w:eastAsia="Times New Roman" w:hAnsi="Courier New" w:cs="Courier New"/>
          <w:kern w:val="0"/>
          <w:sz w:val="20"/>
          <w:szCs w:val="20"/>
          <w:lang w:eastAsia="en-GB"/>
          <w14:ligatures w14:val="none"/>
        </w:rPr>
        <w:t>llm</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StrOutputParser</w:t>
      </w:r>
      <w:proofErr w:type="spellEnd"/>
      <w:r w:rsidRPr="00B02A37">
        <w:rPr>
          <w:rFonts w:ascii="Courier New" w:eastAsia="Times New Roman" w:hAnsi="Courier New" w:cs="Courier New"/>
          <w:kern w:val="0"/>
          <w:sz w:val="20"/>
          <w:szCs w:val="20"/>
          <w:lang w:eastAsia="en-GB"/>
          <w14:ligatures w14:val="none"/>
        </w:rPr>
        <w:t>(),</w:t>
      </w:r>
    </w:p>
    <w:p w14:paraId="0855770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51C4395C"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A judge prompt then evaluated all three outputs against domain-specific criteria (in this case, a child psychologist evaluating parenting strategies). This architecture mirrors a genuine decision-making process — generate options, evaluate against criteria, select the best. The judge's persona constrained the evaluation meaningfully, ruling out strategies like bribery based on domain knowledge embedded in the system prompt.</w:t>
      </w:r>
    </w:p>
    <w:p w14:paraId="6FD954E3"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Graph of Thoughts extended the pattern by adding an aggregation step after the parallel generation:</w:t>
      </w:r>
    </w:p>
    <w:p w14:paraId="7F9A79D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got_chain</w:t>
      </w:r>
      <w:proofErr w:type="spellEnd"/>
      <w:r w:rsidRPr="00B02A37">
        <w:rPr>
          <w:rFonts w:ascii="Courier New" w:eastAsia="Times New Roman" w:hAnsi="Courier New" w:cs="Courier New"/>
          <w:kern w:val="0"/>
          <w:sz w:val="20"/>
          <w:szCs w:val="20"/>
          <w:lang w:eastAsia="en-GB"/>
          <w14:ligatures w14:val="none"/>
        </w:rPr>
        <w:t xml:space="preserve"> = (</w:t>
      </w:r>
    </w:p>
    <w:p w14:paraId="6440B37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RunnableParallel</w:t>
      </w:r>
      <w:proofErr w:type="spellEnd"/>
      <w:r w:rsidRPr="00B02A37">
        <w:rPr>
          <w:rFonts w:ascii="Courier New" w:eastAsia="Times New Roman" w:hAnsi="Courier New" w:cs="Courier New"/>
          <w:kern w:val="0"/>
          <w:sz w:val="20"/>
          <w:szCs w:val="20"/>
          <w:lang w:eastAsia="en-GB"/>
          <w14:ligatures w14:val="none"/>
        </w:rPr>
        <w:t>(topic=</w:t>
      </w:r>
      <w:proofErr w:type="spellStart"/>
      <w:r w:rsidRPr="00B02A37">
        <w:rPr>
          <w:rFonts w:ascii="Courier New" w:eastAsia="Times New Roman" w:hAnsi="Courier New" w:cs="Courier New"/>
          <w:kern w:val="0"/>
          <w:sz w:val="20"/>
          <w:szCs w:val="20"/>
          <w:lang w:eastAsia="en-GB"/>
          <w14:ligatures w14:val="none"/>
        </w:rPr>
        <w:t>RunnableLambda</w:t>
      </w:r>
      <w:proofErr w:type="spellEnd"/>
      <w:r w:rsidRPr="00B02A37">
        <w:rPr>
          <w:rFonts w:ascii="Courier New" w:eastAsia="Times New Roman" w:hAnsi="Courier New" w:cs="Courier New"/>
          <w:kern w:val="0"/>
          <w:sz w:val="20"/>
          <w:szCs w:val="20"/>
          <w:lang w:eastAsia="en-GB"/>
          <w14:ligatures w14:val="none"/>
        </w:rPr>
        <w:t>(lambda x: x), drafts=drafts)</w:t>
      </w:r>
    </w:p>
    <w:p w14:paraId="213213B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(lambda x: {**x["drafts"], "topic": x["topic"]})</w:t>
      </w:r>
    </w:p>
    <w:p w14:paraId="192BC08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prompt_combine</w:t>
      </w:r>
      <w:proofErr w:type="spellEnd"/>
    </w:p>
    <w:p w14:paraId="3E86D65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llm</w:t>
      </w:r>
      <w:proofErr w:type="spellEnd"/>
    </w:p>
    <w:p w14:paraId="55D9776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StrOutputParser</w:t>
      </w:r>
      <w:proofErr w:type="spellEnd"/>
      <w:r w:rsidRPr="00B02A37">
        <w:rPr>
          <w:rFonts w:ascii="Courier New" w:eastAsia="Times New Roman" w:hAnsi="Courier New" w:cs="Courier New"/>
          <w:kern w:val="0"/>
          <w:sz w:val="20"/>
          <w:szCs w:val="20"/>
          <w:lang w:eastAsia="en-GB"/>
          <w14:ligatures w14:val="none"/>
        </w:rPr>
        <w:t>()</w:t>
      </w:r>
    </w:p>
    <w:p w14:paraId="12C6CCA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lastRenderedPageBreak/>
        <w:t>)</w:t>
      </w:r>
    </w:p>
    <w:p w14:paraId="6FA56CB8"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Three genre-specific movie plots were generated in parallel and then merged into a single narrative by a combining prompt. This demonstrated that LLM pipelines need not be linear — they can fan out, process independently, and converge back into a single output.</w:t>
      </w:r>
    </w:p>
    <w:p w14:paraId="3848B113"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summary table at the end of the notebook established the cost-capability </w:t>
      </w:r>
      <w:proofErr w:type="spellStart"/>
      <w:r w:rsidRPr="00B02A37">
        <w:rPr>
          <w:rFonts w:ascii="Times New Roman" w:eastAsia="Times New Roman" w:hAnsi="Times New Roman" w:cs="Times New Roman"/>
          <w:kern w:val="0"/>
          <w:lang w:eastAsia="en-GB"/>
          <w14:ligatures w14:val="none"/>
        </w:rPr>
        <w:t>tradeoff</w:t>
      </w:r>
      <w:proofErr w:type="spellEnd"/>
      <w:r w:rsidRPr="00B02A37">
        <w:rPr>
          <w:rFonts w:ascii="Times New Roman" w:eastAsia="Times New Roman" w:hAnsi="Times New Roman" w:cs="Times New Roman"/>
          <w:kern w:val="0"/>
          <w:lang w:eastAsia="en-GB"/>
          <w14:ligatures w14:val="none"/>
        </w:rPr>
        <w:t xml:space="preserve"> clearly. </w:t>
      </w:r>
      <w:proofErr w:type="spellStart"/>
      <w:r w:rsidRPr="00B02A37">
        <w:rPr>
          <w:rFonts w:ascii="Times New Roman" w:eastAsia="Times New Roman" w:hAnsi="Times New Roman" w:cs="Times New Roman"/>
          <w:kern w:val="0"/>
          <w:lang w:eastAsia="en-GB"/>
          <w14:ligatures w14:val="none"/>
        </w:rPr>
        <w:t>CoT</w:t>
      </w:r>
      <w:proofErr w:type="spellEnd"/>
      <w:r w:rsidRPr="00B02A37">
        <w:rPr>
          <w:rFonts w:ascii="Times New Roman" w:eastAsia="Times New Roman" w:hAnsi="Times New Roman" w:cs="Times New Roman"/>
          <w:kern w:val="0"/>
          <w:lang w:eastAsia="en-GB"/>
          <w14:ligatures w14:val="none"/>
        </w:rPr>
        <w:t xml:space="preserve"> adds negligible latency. </w:t>
      </w:r>
      <w:proofErr w:type="spellStart"/>
      <w:r w:rsidRPr="00B02A37">
        <w:rPr>
          <w:rFonts w:ascii="Times New Roman" w:eastAsia="Times New Roman" w:hAnsi="Times New Roman" w:cs="Times New Roman"/>
          <w:kern w:val="0"/>
          <w:lang w:eastAsia="en-GB"/>
          <w14:ligatures w14:val="none"/>
        </w:rPr>
        <w:t>ToT</w:t>
      </w:r>
      <w:proofErr w:type="spellEnd"/>
      <w:r w:rsidRPr="00B02A37">
        <w:rPr>
          <w:rFonts w:ascii="Times New Roman" w:eastAsia="Times New Roman" w:hAnsi="Times New Roman" w:cs="Times New Roman"/>
          <w:kern w:val="0"/>
          <w:lang w:eastAsia="en-GB"/>
          <w14:ligatures w14:val="none"/>
        </w:rPr>
        <w:t xml:space="preserve"> roughly triples the number of LLM calls. </w:t>
      </w:r>
      <w:proofErr w:type="spellStart"/>
      <w:r w:rsidRPr="00B02A37">
        <w:rPr>
          <w:rFonts w:ascii="Times New Roman" w:eastAsia="Times New Roman" w:hAnsi="Times New Roman" w:cs="Times New Roman"/>
          <w:kern w:val="0"/>
          <w:lang w:eastAsia="en-GB"/>
          <w14:ligatures w14:val="none"/>
        </w:rPr>
        <w:t>GoT</w:t>
      </w:r>
      <w:proofErr w:type="spellEnd"/>
      <w:r w:rsidRPr="00B02A37">
        <w:rPr>
          <w:rFonts w:ascii="Times New Roman" w:eastAsia="Times New Roman" w:hAnsi="Times New Roman" w:cs="Times New Roman"/>
          <w:kern w:val="0"/>
          <w:lang w:eastAsia="en-GB"/>
          <w14:ligatures w14:val="none"/>
        </w:rPr>
        <w:t xml:space="preserve"> adds further overhead due to the aggregation step. This makes the architecture choice a genuine engineering decision rather than purely a capability question.</w:t>
      </w:r>
    </w:p>
    <w:p w14:paraId="57BE04D6" w14:textId="3905628B" w:rsidR="00B02A37" w:rsidRPr="00B02A37" w:rsidRDefault="00B02A37" w:rsidP="00B02A37">
      <w:pPr>
        <w:spacing w:after="0" w:line="240" w:lineRule="auto"/>
        <w:rPr>
          <w:rFonts w:ascii="Times New Roman" w:eastAsia="Times New Roman" w:hAnsi="Times New Roman" w:cs="Times New Roman"/>
          <w:kern w:val="0"/>
          <w:lang w:eastAsia="en-GB"/>
          <w14:ligatures w14:val="none"/>
        </w:rPr>
      </w:pPr>
    </w:p>
    <w:p w14:paraId="2FCC64E7" w14:textId="77777777" w:rsidR="00B02A37" w:rsidRPr="00B02A37" w:rsidRDefault="00B02A37" w:rsidP="00B02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2A37">
        <w:rPr>
          <w:rFonts w:ascii="Times New Roman" w:eastAsia="Times New Roman" w:hAnsi="Times New Roman" w:cs="Times New Roman"/>
          <w:b/>
          <w:bCs/>
          <w:kern w:val="0"/>
          <w:sz w:val="36"/>
          <w:szCs w:val="36"/>
          <w:lang w:eastAsia="en-GB"/>
          <w14:ligatures w14:val="none"/>
        </w:rPr>
        <w:t>Notebook 4: RAG and Vector Stores</w:t>
      </w:r>
    </w:p>
    <w:p w14:paraId="4F47BF9E"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Overview</w:t>
      </w:r>
    </w:p>
    <w:p w14:paraId="0E8EF81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Notebook 4 was the most technically dense of the four notebooks. It covered embeddings, cosine similarity, the full RAG pipeline using FAISS, and a comparative analysis of four different indexing algorithms.</w:t>
      </w:r>
    </w:p>
    <w:p w14:paraId="1DD0BFE9"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4a: Embeddings and Vector Space</w:t>
      </w:r>
    </w:p>
    <w:p w14:paraId="6C5F058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w:t>
      </w:r>
      <w:proofErr w:type="spellStart"/>
      <w:r w:rsidRPr="00B02A37">
        <w:rPr>
          <w:rFonts w:ascii="Times New Roman" w:eastAsia="Times New Roman" w:hAnsi="Times New Roman" w:cs="Times New Roman"/>
          <w:kern w:val="0"/>
          <w:lang w:eastAsia="en-GB"/>
          <w14:ligatures w14:val="none"/>
        </w:rPr>
        <w:t>HuggingFace</w:t>
      </w:r>
      <w:proofErr w:type="spellEnd"/>
      <w:r w:rsidRPr="00B02A37">
        <w:rPr>
          <w:rFonts w:ascii="Times New Roman" w:eastAsia="Times New Roman" w:hAnsi="Times New Roman" w:cs="Times New Roman"/>
          <w:kern w:val="0"/>
          <w:lang w:eastAsia="en-GB"/>
          <w14:ligatures w14:val="none"/>
        </w:rPr>
        <w:t xml:space="preserve"> embedding model used throughout (</w:t>
      </w:r>
      <w:r w:rsidRPr="00B02A37">
        <w:rPr>
          <w:rFonts w:ascii="Courier New" w:eastAsia="Times New Roman" w:hAnsi="Courier New" w:cs="Courier New"/>
          <w:kern w:val="0"/>
          <w:sz w:val="20"/>
          <w:szCs w:val="20"/>
          <w:lang w:eastAsia="en-GB"/>
          <w14:ligatures w14:val="none"/>
        </w:rPr>
        <w:t>sentence-transformers/all-MiniLM-L6-v2</w:t>
      </w:r>
      <w:r w:rsidRPr="00B02A37">
        <w:rPr>
          <w:rFonts w:ascii="Times New Roman" w:eastAsia="Times New Roman" w:hAnsi="Times New Roman" w:cs="Times New Roman"/>
          <w:kern w:val="0"/>
          <w:lang w:eastAsia="en-GB"/>
          <w14:ligatures w14:val="none"/>
        </w:rPr>
        <w:t>) produces 384-dimensional vectors, confirmed by:</w:t>
      </w:r>
    </w:p>
    <w:p w14:paraId="14646C4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vector = </w:t>
      </w:r>
      <w:proofErr w:type="spellStart"/>
      <w:r w:rsidRPr="00B02A37">
        <w:rPr>
          <w:rFonts w:ascii="Courier New" w:eastAsia="Times New Roman" w:hAnsi="Courier New" w:cs="Courier New"/>
          <w:kern w:val="0"/>
          <w:sz w:val="20"/>
          <w:szCs w:val="20"/>
          <w:lang w:eastAsia="en-GB"/>
          <w14:ligatures w14:val="none"/>
        </w:rPr>
        <w:t>embeddings.embed_query</w:t>
      </w:r>
      <w:proofErr w:type="spellEnd"/>
      <w:r w:rsidRPr="00B02A37">
        <w:rPr>
          <w:rFonts w:ascii="Courier New" w:eastAsia="Times New Roman" w:hAnsi="Courier New" w:cs="Courier New"/>
          <w:kern w:val="0"/>
          <w:sz w:val="20"/>
          <w:szCs w:val="20"/>
          <w:lang w:eastAsia="en-GB"/>
          <w14:ligatures w14:val="none"/>
        </w:rPr>
        <w:t>("Apple")</w:t>
      </w:r>
    </w:p>
    <w:p w14:paraId="6B9BB8D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print(</w:t>
      </w:r>
      <w:proofErr w:type="spellStart"/>
      <w:r w:rsidRPr="00B02A37">
        <w:rPr>
          <w:rFonts w:ascii="Courier New" w:eastAsia="Times New Roman" w:hAnsi="Courier New" w:cs="Courier New"/>
          <w:kern w:val="0"/>
          <w:sz w:val="20"/>
          <w:szCs w:val="20"/>
          <w:lang w:eastAsia="en-GB"/>
          <w14:ligatures w14:val="none"/>
        </w:rPr>
        <w:t>f"Dimensionality</w:t>
      </w:r>
      <w:proofErr w:type="spellEnd"/>
      <w:r w:rsidRPr="00B02A37">
        <w:rPr>
          <w:rFonts w:ascii="Courier New" w:eastAsia="Times New Roman" w:hAnsi="Courier New" w:cs="Courier New"/>
          <w:kern w:val="0"/>
          <w:sz w:val="20"/>
          <w:szCs w:val="20"/>
          <w:lang w:eastAsia="en-GB"/>
          <w14:ligatures w14:val="none"/>
        </w:rPr>
        <w:t>: {</w:t>
      </w:r>
      <w:proofErr w:type="spellStart"/>
      <w:r w:rsidRPr="00B02A37">
        <w:rPr>
          <w:rFonts w:ascii="Courier New" w:eastAsia="Times New Roman" w:hAnsi="Courier New" w:cs="Courier New"/>
          <w:kern w:val="0"/>
          <w:sz w:val="20"/>
          <w:szCs w:val="20"/>
          <w:lang w:eastAsia="en-GB"/>
          <w14:ligatures w14:val="none"/>
        </w:rPr>
        <w:t>len</w:t>
      </w:r>
      <w:proofErr w:type="spellEnd"/>
      <w:r w:rsidRPr="00B02A37">
        <w:rPr>
          <w:rFonts w:ascii="Courier New" w:eastAsia="Times New Roman" w:hAnsi="Courier New" w:cs="Courier New"/>
          <w:kern w:val="0"/>
          <w:sz w:val="20"/>
          <w:szCs w:val="20"/>
          <w:lang w:eastAsia="en-GB"/>
          <w14:ligatures w14:val="none"/>
        </w:rPr>
        <w:t>(vector)}")  # Output: 384</w:t>
      </w:r>
    </w:p>
    <w:p w14:paraId="500ED50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cosine similarity experiment provided a concrete demonstration of semantic distance:</w:t>
      </w:r>
    </w:p>
    <w:p w14:paraId="640FBEA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def </w:t>
      </w:r>
      <w:proofErr w:type="spellStart"/>
      <w:r w:rsidRPr="00B02A37">
        <w:rPr>
          <w:rFonts w:ascii="Courier New" w:eastAsia="Times New Roman" w:hAnsi="Courier New" w:cs="Courier New"/>
          <w:kern w:val="0"/>
          <w:sz w:val="20"/>
          <w:szCs w:val="20"/>
          <w:lang w:eastAsia="en-GB"/>
          <w14:ligatures w14:val="none"/>
        </w:rPr>
        <w:t>cosine_similarity</w:t>
      </w:r>
      <w:proofErr w:type="spellEnd"/>
      <w:r w:rsidRPr="00B02A37">
        <w:rPr>
          <w:rFonts w:ascii="Courier New" w:eastAsia="Times New Roman" w:hAnsi="Courier New" w:cs="Courier New"/>
          <w:kern w:val="0"/>
          <w:sz w:val="20"/>
          <w:szCs w:val="20"/>
          <w:lang w:eastAsia="en-GB"/>
          <w14:ligatures w14:val="none"/>
        </w:rPr>
        <w:t>(a, b):</w:t>
      </w:r>
    </w:p>
    <w:p w14:paraId="4B127E6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return np.dot(a, b) / (</w:t>
      </w:r>
      <w:proofErr w:type="spellStart"/>
      <w:r w:rsidRPr="00B02A37">
        <w:rPr>
          <w:rFonts w:ascii="Courier New" w:eastAsia="Times New Roman" w:hAnsi="Courier New" w:cs="Courier New"/>
          <w:kern w:val="0"/>
          <w:sz w:val="20"/>
          <w:szCs w:val="20"/>
          <w:lang w:eastAsia="en-GB"/>
          <w14:ligatures w14:val="none"/>
        </w:rPr>
        <w:t>np.linalg.norm</w:t>
      </w:r>
      <w:proofErr w:type="spellEnd"/>
      <w:r w:rsidRPr="00B02A37">
        <w:rPr>
          <w:rFonts w:ascii="Courier New" w:eastAsia="Times New Roman" w:hAnsi="Courier New" w:cs="Courier New"/>
          <w:kern w:val="0"/>
          <w:sz w:val="20"/>
          <w:szCs w:val="20"/>
          <w:lang w:eastAsia="en-GB"/>
          <w14:ligatures w14:val="none"/>
        </w:rPr>
        <w:t xml:space="preserve">(a) * </w:t>
      </w:r>
      <w:proofErr w:type="spellStart"/>
      <w:r w:rsidRPr="00B02A37">
        <w:rPr>
          <w:rFonts w:ascii="Courier New" w:eastAsia="Times New Roman" w:hAnsi="Courier New" w:cs="Courier New"/>
          <w:kern w:val="0"/>
          <w:sz w:val="20"/>
          <w:szCs w:val="20"/>
          <w:lang w:eastAsia="en-GB"/>
          <w14:ligatures w14:val="none"/>
        </w:rPr>
        <w:t>np.linalg.norm</w:t>
      </w:r>
      <w:proofErr w:type="spellEnd"/>
      <w:r w:rsidRPr="00B02A37">
        <w:rPr>
          <w:rFonts w:ascii="Courier New" w:eastAsia="Times New Roman" w:hAnsi="Courier New" w:cs="Courier New"/>
          <w:kern w:val="0"/>
          <w:sz w:val="20"/>
          <w:szCs w:val="20"/>
          <w:lang w:eastAsia="en-GB"/>
          <w14:ligatures w14:val="none"/>
        </w:rPr>
        <w:t>(b))</w:t>
      </w:r>
    </w:p>
    <w:p w14:paraId="1F8774C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6F35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print(</w:t>
      </w:r>
      <w:proofErr w:type="spellStart"/>
      <w:r w:rsidRPr="00B02A37">
        <w:rPr>
          <w:rFonts w:ascii="Courier New" w:eastAsia="Times New Roman" w:hAnsi="Courier New" w:cs="Courier New"/>
          <w:kern w:val="0"/>
          <w:sz w:val="20"/>
          <w:szCs w:val="20"/>
          <w:lang w:eastAsia="en-GB"/>
          <w14:ligatures w14:val="none"/>
        </w:rPr>
        <w:t>f"Cat</w:t>
      </w:r>
      <w:proofErr w:type="spellEnd"/>
      <w:r w:rsidRPr="00B02A37">
        <w:rPr>
          <w:rFonts w:ascii="Courier New" w:eastAsia="Times New Roman" w:hAnsi="Courier New" w:cs="Courier New"/>
          <w:kern w:val="0"/>
          <w:sz w:val="20"/>
          <w:szCs w:val="20"/>
          <w:lang w:eastAsia="en-GB"/>
          <w14:ligatures w14:val="none"/>
        </w:rPr>
        <w:t xml:space="preserve"> vs Dog: {</w:t>
      </w:r>
      <w:proofErr w:type="spellStart"/>
      <w:r w:rsidRPr="00B02A37">
        <w:rPr>
          <w:rFonts w:ascii="Courier New" w:eastAsia="Times New Roman" w:hAnsi="Courier New" w:cs="Courier New"/>
          <w:kern w:val="0"/>
          <w:sz w:val="20"/>
          <w:szCs w:val="20"/>
          <w:lang w:eastAsia="en-GB"/>
          <w14:ligatures w14:val="none"/>
        </w:rPr>
        <w:t>cosine_similarity</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vec_cat</w:t>
      </w:r>
      <w:proofErr w:type="spellEnd"/>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vec_dog</w:t>
      </w:r>
      <w:proofErr w:type="spellEnd"/>
      <w:r w:rsidRPr="00B02A37">
        <w:rPr>
          <w:rFonts w:ascii="Courier New" w:eastAsia="Times New Roman" w:hAnsi="Courier New" w:cs="Courier New"/>
          <w:kern w:val="0"/>
          <w:sz w:val="20"/>
          <w:szCs w:val="20"/>
          <w:lang w:eastAsia="en-GB"/>
          <w14:ligatures w14:val="none"/>
        </w:rPr>
        <w:t>):.4f}")  # ~0.85</w:t>
      </w:r>
    </w:p>
    <w:p w14:paraId="7C015725"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print(</w:t>
      </w:r>
      <w:proofErr w:type="spellStart"/>
      <w:r w:rsidRPr="00B02A37">
        <w:rPr>
          <w:rFonts w:ascii="Courier New" w:eastAsia="Times New Roman" w:hAnsi="Courier New" w:cs="Courier New"/>
          <w:kern w:val="0"/>
          <w:sz w:val="20"/>
          <w:szCs w:val="20"/>
          <w:lang w:eastAsia="en-GB"/>
          <w14:ligatures w14:val="none"/>
        </w:rPr>
        <w:t>f"Cat</w:t>
      </w:r>
      <w:proofErr w:type="spellEnd"/>
      <w:r w:rsidRPr="00B02A37">
        <w:rPr>
          <w:rFonts w:ascii="Courier New" w:eastAsia="Times New Roman" w:hAnsi="Courier New" w:cs="Courier New"/>
          <w:kern w:val="0"/>
          <w:sz w:val="20"/>
          <w:szCs w:val="20"/>
          <w:lang w:eastAsia="en-GB"/>
          <w14:ligatures w14:val="none"/>
        </w:rPr>
        <w:t xml:space="preserve"> vs Car: {</w:t>
      </w:r>
      <w:proofErr w:type="spellStart"/>
      <w:r w:rsidRPr="00B02A37">
        <w:rPr>
          <w:rFonts w:ascii="Courier New" w:eastAsia="Times New Roman" w:hAnsi="Courier New" w:cs="Courier New"/>
          <w:kern w:val="0"/>
          <w:sz w:val="20"/>
          <w:szCs w:val="20"/>
          <w:lang w:eastAsia="en-GB"/>
          <w14:ligatures w14:val="none"/>
        </w:rPr>
        <w:t>cosine_similarity</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vec_cat</w:t>
      </w:r>
      <w:proofErr w:type="spellEnd"/>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vec_car</w:t>
      </w:r>
      <w:proofErr w:type="spellEnd"/>
      <w:r w:rsidRPr="00B02A37">
        <w:rPr>
          <w:rFonts w:ascii="Courier New" w:eastAsia="Times New Roman" w:hAnsi="Courier New" w:cs="Courier New"/>
          <w:kern w:val="0"/>
          <w:sz w:val="20"/>
          <w:szCs w:val="20"/>
          <w:lang w:eastAsia="en-GB"/>
          <w14:ligatures w14:val="none"/>
        </w:rPr>
        <w:t>):.4f}")  # ~0.35</w:t>
      </w:r>
    </w:p>
    <w:p w14:paraId="5A7915C9"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Cat and Dog scored significantly higher than Cat and Car, consistent with intuitive expectations about semantic relatedness. The fact that a geometric formula over high-dimensional number arrays can reproduce human intuitions about word meaning is one of the more surprising results in the notebook.</w:t>
      </w:r>
    </w:p>
    <w:p w14:paraId="724596B5"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4b: Naive RAG Pipeline</w:t>
      </w:r>
    </w:p>
    <w:p w14:paraId="72B3A406"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RAG pipeline brought together components from all previous notebooks — LCEL, prompt templates, output parsers — and added vector search. The knowledge base was seeded with documents containing facts the model could not know from training:</w:t>
      </w:r>
    </w:p>
    <w:p w14:paraId="70A8673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docs = [</w:t>
      </w:r>
    </w:p>
    <w:p w14:paraId="078BF47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Document(</w:t>
      </w:r>
      <w:proofErr w:type="spellStart"/>
      <w:r w:rsidRPr="00B02A37">
        <w:rPr>
          <w:rFonts w:ascii="Courier New" w:eastAsia="Times New Roman" w:hAnsi="Courier New" w:cs="Courier New"/>
          <w:kern w:val="0"/>
          <w:sz w:val="20"/>
          <w:szCs w:val="20"/>
          <w:lang w:eastAsia="en-GB"/>
          <w14:ligatures w14:val="none"/>
        </w:rPr>
        <w:t>page_content</w:t>
      </w:r>
      <w:proofErr w:type="spellEnd"/>
      <w:r w:rsidRPr="00B02A37">
        <w:rPr>
          <w:rFonts w:ascii="Courier New" w:eastAsia="Times New Roman" w:hAnsi="Courier New" w:cs="Courier New"/>
          <w:kern w:val="0"/>
          <w:sz w:val="20"/>
          <w:szCs w:val="20"/>
          <w:lang w:eastAsia="en-GB"/>
          <w14:ligatures w14:val="none"/>
        </w:rPr>
        <w:t xml:space="preserve">="Piyush's </w:t>
      </w:r>
      <w:proofErr w:type="spellStart"/>
      <w:r w:rsidRPr="00B02A37">
        <w:rPr>
          <w:rFonts w:ascii="Courier New" w:eastAsia="Times New Roman" w:hAnsi="Courier New" w:cs="Courier New"/>
          <w:kern w:val="0"/>
          <w:sz w:val="20"/>
          <w:szCs w:val="20"/>
          <w:lang w:eastAsia="en-GB"/>
          <w14:ligatures w14:val="none"/>
        </w:rPr>
        <w:t>favorite</w:t>
      </w:r>
      <w:proofErr w:type="spellEnd"/>
      <w:r w:rsidRPr="00B02A37">
        <w:rPr>
          <w:rFonts w:ascii="Courier New" w:eastAsia="Times New Roman" w:hAnsi="Courier New" w:cs="Courier New"/>
          <w:kern w:val="0"/>
          <w:sz w:val="20"/>
          <w:szCs w:val="20"/>
          <w:lang w:eastAsia="en-GB"/>
          <w14:ligatures w14:val="none"/>
        </w:rPr>
        <w:t xml:space="preserve"> food is Pizza with extra cheese."),</w:t>
      </w:r>
    </w:p>
    <w:p w14:paraId="1F2DF9C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lastRenderedPageBreak/>
        <w:t xml:space="preserve">    Document(</w:t>
      </w:r>
      <w:proofErr w:type="spellStart"/>
      <w:r w:rsidRPr="00B02A37">
        <w:rPr>
          <w:rFonts w:ascii="Courier New" w:eastAsia="Times New Roman" w:hAnsi="Courier New" w:cs="Courier New"/>
          <w:kern w:val="0"/>
          <w:sz w:val="20"/>
          <w:szCs w:val="20"/>
          <w:lang w:eastAsia="en-GB"/>
          <w14:ligatures w14:val="none"/>
        </w:rPr>
        <w:t>page_content</w:t>
      </w:r>
      <w:proofErr w:type="spellEnd"/>
      <w:r w:rsidRPr="00B02A37">
        <w:rPr>
          <w:rFonts w:ascii="Courier New" w:eastAsia="Times New Roman" w:hAnsi="Courier New" w:cs="Courier New"/>
          <w:kern w:val="0"/>
          <w:sz w:val="20"/>
          <w:szCs w:val="20"/>
          <w:lang w:eastAsia="en-GB"/>
          <w14:ligatures w14:val="none"/>
        </w:rPr>
        <w:t>="The secret password to the lab is 'Blueberry'."),</w:t>
      </w:r>
    </w:p>
    <w:p w14:paraId="41D3455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Document(</w:t>
      </w:r>
      <w:proofErr w:type="spellStart"/>
      <w:r w:rsidRPr="00B02A37">
        <w:rPr>
          <w:rFonts w:ascii="Courier New" w:eastAsia="Times New Roman" w:hAnsi="Courier New" w:cs="Courier New"/>
          <w:kern w:val="0"/>
          <w:sz w:val="20"/>
          <w:szCs w:val="20"/>
          <w:lang w:eastAsia="en-GB"/>
          <w14:ligatures w14:val="none"/>
        </w:rPr>
        <w:t>page_content</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LangChain</w:t>
      </w:r>
      <w:proofErr w:type="spellEnd"/>
      <w:r w:rsidRPr="00B02A37">
        <w:rPr>
          <w:rFonts w:ascii="Courier New" w:eastAsia="Times New Roman" w:hAnsi="Courier New" w:cs="Courier New"/>
          <w:kern w:val="0"/>
          <w:sz w:val="20"/>
          <w:szCs w:val="20"/>
          <w:lang w:eastAsia="en-GB"/>
          <w14:ligatures w14:val="none"/>
        </w:rPr>
        <w:t xml:space="preserve"> is a framework for developing applications powered by language models."),</w:t>
      </w:r>
    </w:p>
    <w:p w14:paraId="6119025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177B7942"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LCEL chain structured the retrieval and generation steps cleanly:</w:t>
      </w:r>
    </w:p>
    <w:p w14:paraId="76E78E8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chain = (</w:t>
      </w:r>
    </w:p>
    <w:p w14:paraId="2C548C31"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{"context": retriever, "question": </w:t>
      </w:r>
      <w:proofErr w:type="spellStart"/>
      <w:r w:rsidRPr="00B02A37">
        <w:rPr>
          <w:rFonts w:ascii="Courier New" w:eastAsia="Times New Roman" w:hAnsi="Courier New" w:cs="Courier New"/>
          <w:kern w:val="0"/>
          <w:sz w:val="20"/>
          <w:szCs w:val="20"/>
          <w:lang w:eastAsia="en-GB"/>
          <w14:ligatures w14:val="none"/>
        </w:rPr>
        <w:t>RunnablePassthrough</w:t>
      </w:r>
      <w:proofErr w:type="spellEnd"/>
      <w:r w:rsidRPr="00B02A37">
        <w:rPr>
          <w:rFonts w:ascii="Courier New" w:eastAsia="Times New Roman" w:hAnsi="Courier New" w:cs="Courier New"/>
          <w:kern w:val="0"/>
          <w:sz w:val="20"/>
          <w:szCs w:val="20"/>
          <w:lang w:eastAsia="en-GB"/>
          <w14:ligatures w14:val="none"/>
        </w:rPr>
        <w:t>()}</w:t>
      </w:r>
    </w:p>
    <w:p w14:paraId="42930CE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prompt</w:t>
      </w:r>
    </w:p>
    <w:p w14:paraId="1E625F8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llm</w:t>
      </w:r>
      <w:proofErr w:type="spellEnd"/>
    </w:p>
    <w:p w14:paraId="3EF833B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StrOutputParser</w:t>
      </w:r>
      <w:proofErr w:type="spellEnd"/>
      <w:r w:rsidRPr="00B02A37">
        <w:rPr>
          <w:rFonts w:ascii="Courier New" w:eastAsia="Times New Roman" w:hAnsi="Courier New" w:cs="Courier New"/>
          <w:kern w:val="0"/>
          <w:sz w:val="20"/>
          <w:szCs w:val="20"/>
          <w:lang w:eastAsia="en-GB"/>
          <w14:ligatures w14:val="none"/>
        </w:rPr>
        <w:t>()</w:t>
      </w:r>
    </w:p>
    <w:p w14:paraId="52E57DC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491703E6"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Querying "What is the secret password?" produced the correct answer ("Blueberry") because the retriever found the relevant document and injected it into the prompt context. Without RAG, the model would have no basis for answering and would likely hallucinate or decline. This validated the core premise of the architecture.</w:t>
      </w:r>
    </w:p>
    <w:p w14:paraId="12FD68C5"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Part 4c: Indexing Algorithms</w:t>
      </w:r>
    </w:p>
    <w:p w14:paraId="1EA91BB8"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Four FAISS index types were implemented and compared, each representing a different position in the speed-accuracy-memory </w:t>
      </w:r>
      <w:proofErr w:type="spellStart"/>
      <w:r w:rsidRPr="00B02A37">
        <w:rPr>
          <w:rFonts w:ascii="Times New Roman" w:eastAsia="Times New Roman" w:hAnsi="Times New Roman" w:cs="Times New Roman"/>
          <w:kern w:val="0"/>
          <w:lang w:eastAsia="en-GB"/>
          <w14:ligatures w14:val="none"/>
        </w:rPr>
        <w:t>tradeoff</w:t>
      </w:r>
      <w:proofErr w:type="spellEnd"/>
      <w:r w:rsidRPr="00B02A37">
        <w:rPr>
          <w:rFonts w:ascii="Times New Roman" w:eastAsia="Times New Roman" w:hAnsi="Times New Roman" w:cs="Times New Roman"/>
          <w:kern w:val="0"/>
          <w:lang w:eastAsia="en-GB"/>
          <w14:ligatures w14:val="none"/>
        </w:rPr>
        <w:t xml:space="preserve"> space.</w:t>
      </w:r>
    </w:p>
    <w:p w14:paraId="589926A0"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Courier New" w:eastAsia="Times New Roman" w:hAnsi="Courier New" w:cs="Courier New"/>
          <w:kern w:val="0"/>
          <w:sz w:val="20"/>
          <w:szCs w:val="20"/>
          <w:lang w:eastAsia="en-GB"/>
          <w14:ligatures w14:val="none"/>
        </w:rPr>
        <w:t>IndexFlatL2</w:t>
      </w:r>
      <w:r w:rsidRPr="00B02A37">
        <w:rPr>
          <w:rFonts w:ascii="Times New Roman" w:eastAsia="Times New Roman" w:hAnsi="Times New Roman" w:cs="Times New Roman"/>
          <w:kern w:val="0"/>
          <w:lang w:eastAsia="en-GB"/>
          <w14:ligatures w14:val="none"/>
        </w:rPr>
        <w:t xml:space="preserve"> is brute force — every query vector is compared against every stored vector. It is perfectly accurate but scales linearly with dataset size, making it impractical beyond a few hundred thousand vectors.</w:t>
      </w:r>
    </w:p>
    <w:p w14:paraId="066BBE97"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IndexIVFFlat</w:t>
      </w:r>
      <w:proofErr w:type="spellEnd"/>
      <w:r w:rsidRPr="00B02A37">
        <w:rPr>
          <w:rFonts w:ascii="Times New Roman" w:eastAsia="Times New Roman" w:hAnsi="Times New Roman" w:cs="Times New Roman"/>
          <w:kern w:val="0"/>
          <w:lang w:eastAsia="en-GB"/>
          <w14:ligatures w14:val="none"/>
        </w:rPr>
        <w:t xml:space="preserve"> introduces clustering. Vectors are grouped into clusters during a training phase, and queries search only the nearest cluster rather than the full dataset:</w:t>
      </w:r>
    </w:p>
    <w:p w14:paraId="6E7B60F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index_ivf</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faiss.IndexIVFFlat</w:t>
      </w:r>
      <w:proofErr w:type="spellEnd"/>
      <w:r w:rsidRPr="00B02A37">
        <w:rPr>
          <w:rFonts w:ascii="Courier New" w:eastAsia="Times New Roman" w:hAnsi="Courier New" w:cs="Courier New"/>
          <w:kern w:val="0"/>
          <w:sz w:val="20"/>
          <w:szCs w:val="20"/>
          <w:lang w:eastAsia="en-GB"/>
          <w14:ligatures w14:val="none"/>
        </w:rPr>
        <w:t xml:space="preserve">(quantizer, d, </w:t>
      </w:r>
      <w:proofErr w:type="spellStart"/>
      <w:r w:rsidRPr="00B02A37">
        <w:rPr>
          <w:rFonts w:ascii="Courier New" w:eastAsia="Times New Roman" w:hAnsi="Courier New" w:cs="Courier New"/>
          <w:kern w:val="0"/>
          <w:sz w:val="20"/>
          <w:szCs w:val="20"/>
          <w:lang w:eastAsia="en-GB"/>
          <w14:ligatures w14:val="none"/>
        </w:rPr>
        <w:t>nlist</w:t>
      </w:r>
      <w:proofErr w:type="spellEnd"/>
      <w:r w:rsidRPr="00B02A37">
        <w:rPr>
          <w:rFonts w:ascii="Courier New" w:eastAsia="Times New Roman" w:hAnsi="Courier New" w:cs="Courier New"/>
          <w:kern w:val="0"/>
          <w:sz w:val="20"/>
          <w:szCs w:val="20"/>
          <w:lang w:eastAsia="en-GB"/>
          <w14:ligatures w14:val="none"/>
        </w:rPr>
        <w:t>)</w:t>
      </w:r>
    </w:p>
    <w:p w14:paraId="0E45150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index_ivf.train</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xb</w:t>
      </w:r>
      <w:proofErr w:type="spellEnd"/>
      <w:r w:rsidRPr="00B02A37">
        <w:rPr>
          <w:rFonts w:ascii="Courier New" w:eastAsia="Times New Roman" w:hAnsi="Courier New" w:cs="Courier New"/>
          <w:kern w:val="0"/>
          <w:sz w:val="20"/>
          <w:szCs w:val="20"/>
          <w:lang w:eastAsia="en-GB"/>
          <w14:ligatures w14:val="none"/>
        </w:rPr>
        <w:t>)  # Required training step</w:t>
      </w:r>
    </w:p>
    <w:p w14:paraId="0B450AF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index_ivf.add</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xb</w:t>
      </w:r>
      <w:proofErr w:type="spellEnd"/>
      <w:r w:rsidRPr="00B02A37">
        <w:rPr>
          <w:rFonts w:ascii="Courier New" w:eastAsia="Times New Roman" w:hAnsi="Courier New" w:cs="Courier New"/>
          <w:kern w:val="0"/>
          <w:sz w:val="20"/>
          <w:szCs w:val="20"/>
          <w:lang w:eastAsia="en-GB"/>
          <w14:ligatures w14:val="none"/>
        </w:rPr>
        <w:t>)</w:t>
      </w:r>
    </w:p>
    <w:p w14:paraId="72C2292D"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requirement for a training step distinguishes it from Flat — it needs to learn the cluster structure of the data before it can be used.</w:t>
      </w:r>
    </w:p>
    <w:p w14:paraId="1DB28AD3"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IndexHNSWFlat</w:t>
      </w:r>
      <w:proofErr w:type="spellEnd"/>
      <w:r w:rsidRPr="00B02A37">
        <w:rPr>
          <w:rFonts w:ascii="Times New Roman" w:eastAsia="Times New Roman" w:hAnsi="Times New Roman" w:cs="Times New Roman"/>
          <w:kern w:val="0"/>
          <w:lang w:eastAsia="en-GB"/>
          <w14:ligatures w14:val="none"/>
        </w:rPr>
        <w:t xml:space="preserve"> builds a graph where each vector connects to its nearest </w:t>
      </w:r>
      <w:proofErr w:type="spellStart"/>
      <w:r w:rsidRPr="00B02A37">
        <w:rPr>
          <w:rFonts w:ascii="Times New Roman" w:eastAsia="Times New Roman" w:hAnsi="Times New Roman" w:cs="Times New Roman"/>
          <w:kern w:val="0"/>
          <w:lang w:eastAsia="en-GB"/>
          <w14:ligatures w14:val="none"/>
        </w:rPr>
        <w:t>neighbors</w:t>
      </w:r>
      <w:proofErr w:type="spellEnd"/>
      <w:r w:rsidRPr="00B02A37">
        <w:rPr>
          <w:rFonts w:ascii="Times New Roman" w:eastAsia="Times New Roman" w:hAnsi="Times New Roman" w:cs="Times New Roman"/>
          <w:kern w:val="0"/>
          <w:lang w:eastAsia="en-GB"/>
          <w14:ligatures w14:val="none"/>
        </w:rPr>
        <w:t xml:space="preserve"> across multiple layers, with higher layers providing long-range "express" connections. This produces very fast retrieval with high recall, at the cost of higher memory usage to store the graph edges.</w:t>
      </w:r>
    </w:p>
    <w:p w14:paraId="658494A5"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IndexPQ</w:t>
      </w:r>
      <w:proofErr w:type="spellEnd"/>
      <w:r w:rsidRPr="00B02A37">
        <w:rPr>
          <w:rFonts w:ascii="Times New Roman" w:eastAsia="Times New Roman" w:hAnsi="Times New Roman" w:cs="Times New Roman"/>
          <w:kern w:val="0"/>
          <w:lang w:eastAsia="en-GB"/>
          <w14:ligatures w14:val="none"/>
        </w:rPr>
        <w:t xml:space="preserve"> applies lossy compression by breaking vectors into sub-vectors and approximating each one:</w:t>
      </w:r>
    </w:p>
    <w:p w14:paraId="2A476F8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index_pq</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faiss.IndexPQ</w:t>
      </w:r>
      <w:proofErr w:type="spellEnd"/>
      <w:r w:rsidRPr="00B02A37">
        <w:rPr>
          <w:rFonts w:ascii="Courier New" w:eastAsia="Times New Roman" w:hAnsi="Courier New" w:cs="Courier New"/>
          <w:kern w:val="0"/>
          <w:sz w:val="20"/>
          <w:szCs w:val="20"/>
          <w:lang w:eastAsia="en-GB"/>
          <w14:ligatures w14:val="none"/>
        </w:rPr>
        <w:t>(d, m, 8)</w:t>
      </w:r>
    </w:p>
    <w:p w14:paraId="118E9C5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index_pq.train</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xb</w:t>
      </w:r>
      <w:proofErr w:type="spellEnd"/>
      <w:r w:rsidRPr="00B02A37">
        <w:rPr>
          <w:rFonts w:ascii="Courier New" w:eastAsia="Times New Roman" w:hAnsi="Courier New" w:cs="Courier New"/>
          <w:kern w:val="0"/>
          <w:sz w:val="20"/>
          <w:szCs w:val="20"/>
          <w:lang w:eastAsia="en-GB"/>
          <w14:ligatures w14:val="none"/>
        </w:rPr>
        <w:t>)</w:t>
      </w:r>
    </w:p>
    <w:p w14:paraId="2710403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B02A37">
        <w:rPr>
          <w:rFonts w:ascii="Courier New" w:eastAsia="Times New Roman" w:hAnsi="Courier New" w:cs="Courier New"/>
          <w:kern w:val="0"/>
          <w:sz w:val="20"/>
          <w:szCs w:val="20"/>
          <w:lang w:eastAsia="en-GB"/>
          <w14:ligatures w14:val="none"/>
        </w:rPr>
        <w:t>index_pq.add</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xb</w:t>
      </w:r>
      <w:proofErr w:type="spellEnd"/>
      <w:r w:rsidRPr="00B02A37">
        <w:rPr>
          <w:rFonts w:ascii="Courier New" w:eastAsia="Times New Roman" w:hAnsi="Courier New" w:cs="Courier New"/>
          <w:kern w:val="0"/>
          <w:sz w:val="20"/>
          <w:szCs w:val="20"/>
          <w:lang w:eastAsia="en-GB"/>
          <w14:ligatures w14:val="none"/>
        </w:rPr>
        <w:t>)</w:t>
      </w:r>
    </w:p>
    <w:p w14:paraId="2B0F20F4" w14:textId="0D30395F" w:rsidR="00B02A37" w:rsidRPr="00B02A37" w:rsidRDefault="00B02A37" w:rsidP="00571D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trade-off is reduced memory footprint at the cost of some accuracy — appropriate for very large-scale deployments where RAM is the primary constraint.</w:t>
      </w:r>
    </w:p>
    <w:p w14:paraId="7E6FF280" w14:textId="77777777" w:rsidR="00B02A37" w:rsidRPr="00B02A37" w:rsidRDefault="00B02A37" w:rsidP="00B02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2A37">
        <w:rPr>
          <w:rFonts w:ascii="Times New Roman" w:eastAsia="Times New Roman" w:hAnsi="Times New Roman" w:cs="Times New Roman"/>
          <w:b/>
          <w:bCs/>
          <w:kern w:val="0"/>
          <w:sz w:val="36"/>
          <w:szCs w:val="36"/>
          <w:lang w:eastAsia="en-GB"/>
          <w14:ligatures w14:val="none"/>
        </w:rPr>
        <w:lastRenderedPageBreak/>
        <w:t>Assignment: Mixture of Experts Router</w:t>
      </w:r>
    </w:p>
    <w:p w14:paraId="1E8A471F"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Implementation</w:t>
      </w:r>
    </w:p>
    <w:p w14:paraId="39D7240A"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architecture separated into three components: the Router, the Expert configurations, and the Orchestrator. Keeping these concerns distinct made the system modular and straightforward to extend.</w:t>
      </w:r>
    </w:p>
    <w:p w14:paraId="0D8E5AD1"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The Expert configurations were stored in a dictionary:</w:t>
      </w:r>
    </w:p>
    <w:p w14:paraId="293ECCD5"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MODEL_CONFIG = {</w:t>
      </w:r>
    </w:p>
    <w:p w14:paraId="6944D71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"technical": {</w:t>
      </w:r>
    </w:p>
    <w:p w14:paraId="10FCE47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system_prompt</w:t>
      </w:r>
      <w:proofErr w:type="spellEnd"/>
      <w:r w:rsidRPr="00B02A37">
        <w:rPr>
          <w:rFonts w:ascii="Courier New" w:eastAsia="Times New Roman" w:hAnsi="Courier New" w:cs="Courier New"/>
          <w:kern w:val="0"/>
          <w:sz w:val="20"/>
          <w:szCs w:val="20"/>
          <w:lang w:eastAsia="en-GB"/>
          <w14:ligatures w14:val="none"/>
        </w:rPr>
        <w:t>": "You are a Senior Software Engineer...",</w:t>
      </w:r>
    </w:p>
    <w:p w14:paraId="50D5E29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"temperature": 0.7</w:t>
      </w:r>
    </w:p>
    <w:p w14:paraId="3863165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
    <w:p w14:paraId="4C5C229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"billing": {</w:t>
      </w:r>
    </w:p>
    <w:p w14:paraId="05A84D7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system_prompt</w:t>
      </w:r>
      <w:proofErr w:type="spellEnd"/>
      <w:r w:rsidRPr="00B02A37">
        <w:rPr>
          <w:rFonts w:ascii="Courier New" w:eastAsia="Times New Roman" w:hAnsi="Courier New" w:cs="Courier New"/>
          <w:kern w:val="0"/>
          <w:sz w:val="20"/>
          <w:szCs w:val="20"/>
          <w:lang w:eastAsia="en-GB"/>
          <w14:ligatures w14:val="none"/>
        </w:rPr>
        <w:t>": "You are an empathetic Billing Specialist...",</w:t>
      </w:r>
    </w:p>
    <w:p w14:paraId="24B131D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"temperature": 0.7</w:t>
      </w:r>
    </w:p>
    <w:p w14:paraId="3CD2BE6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
    <w:p w14:paraId="7BDE79E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"general": {...},</w:t>
      </w:r>
    </w:p>
    <w:p w14:paraId="20F8B8D7"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"tool": {...}</w:t>
      </w:r>
    </w:p>
    <w:p w14:paraId="00D7E30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w:t>
      </w:r>
    </w:p>
    <w:p w14:paraId="752E467B"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Router used </w:t>
      </w:r>
      <w:r w:rsidRPr="00B02A37">
        <w:rPr>
          <w:rFonts w:ascii="Courier New" w:eastAsia="Times New Roman" w:hAnsi="Courier New" w:cs="Courier New"/>
          <w:kern w:val="0"/>
          <w:sz w:val="20"/>
          <w:szCs w:val="20"/>
          <w:lang w:eastAsia="en-GB"/>
          <w14:ligatures w14:val="none"/>
        </w:rPr>
        <w:t>temperature=0</w:t>
      </w:r>
      <w:r w:rsidRPr="00B02A37">
        <w:rPr>
          <w:rFonts w:ascii="Times New Roman" w:eastAsia="Times New Roman" w:hAnsi="Times New Roman" w:cs="Times New Roman"/>
          <w:kern w:val="0"/>
          <w:lang w:eastAsia="en-GB"/>
          <w14:ligatures w14:val="none"/>
        </w:rPr>
        <w:t xml:space="preserve"> and </w:t>
      </w:r>
      <w:proofErr w:type="spellStart"/>
      <w:r w:rsidRPr="00B02A37">
        <w:rPr>
          <w:rFonts w:ascii="Courier New" w:eastAsia="Times New Roman" w:hAnsi="Courier New" w:cs="Courier New"/>
          <w:kern w:val="0"/>
          <w:sz w:val="20"/>
          <w:szCs w:val="20"/>
          <w:lang w:eastAsia="en-GB"/>
          <w14:ligatures w14:val="none"/>
        </w:rPr>
        <w:t>max_tokens</w:t>
      </w:r>
      <w:proofErr w:type="spellEnd"/>
      <w:r w:rsidRPr="00B02A37">
        <w:rPr>
          <w:rFonts w:ascii="Courier New" w:eastAsia="Times New Roman" w:hAnsi="Courier New" w:cs="Courier New"/>
          <w:kern w:val="0"/>
          <w:sz w:val="20"/>
          <w:szCs w:val="20"/>
          <w:lang w:eastAsia="en-GB"/>
          <w14:ligatures w14:val="none"/>
        </w:rPr>
        <w:t>=10</w:t>
      </w:r>
      <w:r w:rsidRPr="00B02A37">
        <w:rPr>
          <w:rFonts w:ascii="Times New Roman" w:eastAsia="Times New Roman" w:hAnsi="Times New Roman" w:cs="Times New Roman"/>
          <w:kern w:val="0"/>
          <w:lang w:eastAsia="en-GB"/>
          <w14:ligatures w14:val="none"/>
        </w:rPr>
        <w:t xml:space="preserve"> to ensure deterministic, single-word classification outputs:</w:t>
      </w:r>
    </w:p>
    <w:p w14:paraId="0B52D7F2"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def </w:t>
      </w:r>
      <w:proofErr w:type="spellStart"/>
      <w:r w:rsidRPr="00B02A37">
        <w:rPr>
          <w:rFonts w:ascii="Courier New" w:eastAsia="Times New Roman" w:hAnsi="Courier New" w:cs="Courier New"/>
          <w:kern w:val="0"/>
          <w:sz w:val="20"/>
          <w:szCs w:val="20"/>
          <w:lang w:eastAsia="en-GB"/>
          <w14:ligatures w14:val="none"/>
        </w:rPr>
        <w:t>route_prompt</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user_input</w:t>
      </w:r>
      <w:proofErr w:type="spellEnd"/>
      <w:r w:rsidRPr="00B02A37">
        <w:rPr>
          <w:rFonts w:ascii="Courier New" w:eastAsia="Times New Roman" w:hAnsi="Courier New" w:cs="Courier New"/>
          <w:kern w:val="0"/>
          <w:sz w:val="20"/>
          <w:szCs w:val="20"/>
          <w:lang w:eastAsia="en-GB"/>
          <w14:ligatures w14:val="none"/>
        </w:rPr>
        <w:t>: str) -&gt; str:</w:t>
      </w:r>
    </w:p>
    <w:p w14:paraId="0433162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routing_prompt</w:t>
      </w:r>
      <w:proofErr w:type="spellEnd"/>
      <w:r w:rsidRPr="00B02A37">
        <w:rPr>
          <w:rFonts w:ascii="Courier New" w:eastAsia="Times New Roman" w:hAnsi="Courier New" w:cs="Courier New"/>
          <w:kern w:val="0"/>
          <w:sz w:val="20"/>
          <w:szCs w:val="20"/>
          <w:lang w:eastAsia="en-GB"/>
          <w14:ligatures w14:val="none"/>
        </w:rPr>
        <w:t xml:space="preserve"> = </w:t>
      </w:r>
      <w:proofErr w:type="spellStart"/>
      <w:r w:rsidRPr="00B02A37">
        <w:rPr>
          <w:rFonts w:ascii="Courier New" w:eastAsia="Times New Roman" w:hAnsi="Courier New" w:cs="Courier New"/>
          <w:kern w:val="0"/>
          <w:sz w:val="20"/>
          <w:szCs w:val="20"/>
          <w:lang w:eastAsia="en-GB"/>
          <w14:ligatures w14:val="none"/>
        </w:rPr>
        <w:t>f"""Classify</w:t>
      </w:r>
      <w:proofErr w:type="spellEnd"/>
      <w:r w:rsidRPr="00B02A37">
        <w:rPr>
          <w:rFonts w:ascii="Courier New" w:eastAsia="Times New Roman" w:hAnsi="Courier New" w:cs="Courier New"/>
          <w:kern w:val="0"/>
          <w:sz w:val="20"/>
          <w:szCs w:val="20"/>
          <w:lang w:eastAsia="en-GB"/>
          <w14:ligatures w14:val="none"/>
        </w:rPr>
        <w:t xml:space="preserve"> the following user message into EXACTLY ONE of these categories:</w:t>
      </w:r>
    </w:p>
    <w:p w14:paraId="36E5118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technical, billing, tool, general</w:t>
      </w:r>
    </w:p>
    <w:p w14:paraId="0CDE7FE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Return ONLY the single category word. No punctuation. No explanation.</w:t>
      </w:r>
    </w:p>
    <w:p w14:paraId="4EDE61B1"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User message: "{</w:t>
      </w:r>
      <w:proofErr w:type="spellStart"/>
      <w:r w:rsidRPr="00B02A37">
        <w:rPr>
          <w:rFonts w:ascii="Courier New" w:eastAsia="Times New Roman" w:hAnsi="Courier New" w:cs="Courier New"/>
          <w:kern w:val="0"/>
          <w:sz w:val="20"/>
          <w:szCs w:val="20"/>
          <w:lang w:eastAsia="en-GB"/>
          <w14:ligatures w14:val="none"/>
        </w:rPr>
        <w:t>user_input</w:t>
      </w:r>
      <w:proofErr w:type="spellEnd"/>
      <w:r w:rsidRPr="00B02A37">
        <w:rPr>
          <w:rFonts w:ascii="Courier New" w:eastAsia="Times New Roman" w:hAnsi="Courier New" w:cs="Courier New"/>
          <w:kern w:val="0"/>
          <w:sz w:val="20"/>
          <w:szCs w:val="20"/>
          <w:lang w:eastAsia="en-GB"/>
          <w14:ligatures w14:val="none"/>
        </w:rPr>
        <w:t>}" """</w:t>
      </w:r>
    </w:p>
    <w:p w14:paraId="44569EC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67CE8"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response = </w:t>
      </w:r>
      <w:proofErr w:type="spellStart"/>
      <w:r w:rsidRPr="00B02A37">
        <w:rPr>
          <w:rFonts w:ascii="Courier New" w:eastAsia="Times New Roman" w:hAnsi="Courier New" w:cs="Courier New"/>
          <w:kern w:val="0"/>
          <w:sz w:val="20"/>
          <w:szCs w:val="20"/>
          <w:lang w:eastAsia="en-GB"/>
          <w14:ligatures w14:val="none"/>
        </w:rPr>
        <w:t>client.chat.completions.create</w:t>
      </w:r>
      <w:proofErr w:type="spellEnd"/>
      <w:r w:rsidRPr="00B02A37">
        <w:rPr>
          <w:rFonts w:ascii="Courier New" w:eastAsia="Times New Roman" w:hAnsi="Courier New" w:cs="Courier New"/>
          <w:kern w:val="0"/>
          <w:sz w:val="20"/>
          <w:szCs w:val="20"/>
          <w:lang w:eastAsia="en-GB"/>
          <w14:ligatures w14:val="none"/>
        </w:rPr>
        <w:t>(</w:t>
      </w:r>
    </w:p>
    <w:p w14:paraId="5BC29BB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model=MODEL,</w:t>
      </w:r>
    </w:p>
    <w:p w14:paraId="53DD51C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messages=[{"role": "user", "content": </w:t>
      </w:r>
      <w:proofErr w:type="spellStart"/>
      <w:r w:rsidRPr="00B02A37">
        <w:rPr>
          <w:rFonts w:ascii="Courier New" w:eastAsia="Times New Roman" w:hAnsi="Courier New" w:cs="Courier New"/>
          <w:kern w:val="0"/>
          <w:sz w:val="20"/>
          <w:szCs w:val="20"/>
          <w:lang w:eastAsia="en-GB"/>
          <w14:ligatures w14:val="none"/>
        </w:rPr>
        <w:t>routing_prompt</w:t>
      </w:r>
      <w:proofErr w:type="spellEnd"/>
      <w:r w:rsidRPr="00B02A37">
        <w:rPr>
          <w:rFonts w:ascii="Courier New" w:eastAsia="Times New Roman" w:hAnsi="Courier New" w:cs="Courier New"/>
          <w:kern w:val="0"/>
          <w:sz w:val="20"/>
          <w:szCs w:val="20"/>
          <w:lang w:eastAsia="en-GB"/>
          <w14:ligatures w14:val="none"/>
        </w:rPr>
        <w:t>}],</w:t>
      </w:r>
    </w:p>
    <w:p w14:paraId="6C969734"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temperature=0.0,</w:t>
      </w:r>
    </w:p>
    <w:p w14:paraId="68339F4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roofErr w:type="spellStart"/>
      <w:r w:rsidRPr="00B02A37">
        <w:rPr>
          <w:rFonts w:ascii="Courier New" w:eastAsia="Times New Roman" w:hAnsi="Courier New" w:cs="Courier New"/>
          <w:kern w:val="0"/>
          <w:sz w:val="20"/>
          <w:szCs w:val="20"/>
          <w:lang w:eastAsia="en-GB"/>
          <w14:ligatures w14:val="none"/>
        </w:rPr>
        <w:t>max_tokens</w:t>
      </w:r>
      <w:proofErr w:type="spellEnd"/>
      <w:r w:rsidRPr="00B02A37">
        <w:rPr>
          <w:rFonts w:ascii="Courier New" w:eastAsia="Times New Roman" w:hAnsi="Courier New" w:cs="Courier New"/>
          <w:kern w:val="0"/>
          <w:sz w:val="20"/>
          <w:szCs w:val="20"/>
          <w:lang w:eastAsia="en-GB"/>
          <w14:ligatures w14:val="none"/>
        </w:rPr>
        <w:t>=10</w:t>
      </w:r>
    </w:p>
    <w:p w14:paraId="1F72242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
    <w:p w14:paraId="78E209A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category = </w:t>
      </w:r>
      <w:proofErr w:type="spellStart"/>
      <w:r w:rsidRPr="00B02A37">
        <w:rPr>
          <w:rFonts w:ascii="Courier New" w:eastAsia="Times New Roman" w:hAnsi="Courier New" w:cs="Courier New"/>
          <w:kern w:val="0"/>
          <w:sz w:val="20"/>
          <w:szCs w:val="20"/>
          <w:lang w:eastAsia="en-GB"/>
          <w14:ligatures w14:val="none"/>
        </w:rPr>
        <w:t>response.choices</w:t>
      </w:r>
      <w:proofErr w:type="spellEnd"/>
      <w:r w:rsidRPr="00B02A37">
        <w:rPr>
          <w:rFonts w:ascii="Courier New" w:eastAsia="Times New Roman" w:hAnsi="Courier New" w:cs="Courier New"/>
          <w:kern w:val="0"/>
          <w:sz w:val="20"/>
          <w:szCs w:val="20"/>
          <w:lang w:eastAsia="en-GB"/>
          <w14:ligatures w14:val="none"/>
        </w:rPr>
        <w:t>[0].</w:t>
      </w:r>
      <w:proofErr w:type="spellStart"/>
      <w:r w:rsidRPr="00B02A37">
        <w:rPr>
          <w:rFonts w:ascii="Courier New" w:eastAsia="Times New Roman" w:hAnsi="Courier New" w:cs="Courier New"/>
          <w:kern w:val="0"/>
          <w:sz w:val="20"/>
          <w:szCs w:val="20"/>
          <w:lang w:eastAsia="en-GB"/>
          <w14:ligatures w14:val="none"/>
        </w:rPr>
        <w:t>message.content.strip</w:t>
      </w:r>
      <w:proofErr w:type="spellEnd"/>
      <w:r w:rsidRPr="00B02A37">
        <w:rPr>
          <w:rFonts w:ascii="Courier New" w:eastAsia="Times New Roman" w:hAnsi="Courier New" w:cs="Courier New"/>
          <w:kern w:val="0"/>
          <w:sz w:val="20"/>
          <w:szCs w:val="20"/>
          <w:lang w:eastAsia="en-GB"/>
          <w14:ligatures w14:val="none"/>
        </w:rPr>
        <w:t>().lower()</w:t>
      </w:r>
    </w:p>
    <w:p w14:paraId="1299B79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if category not in MODEL_CONFIG:</w:t>
      </w:r>
    </w:p>
    <w:p w14:paraId="2E2601C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category = "general"</w:t>
      </w:r>
    </w:p>
    <w:p w14:paraId="031F709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return category</w:t>
      </w:r>
    </w:p>
    <w:p w14:paraId="682FDC6C"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w:t>
      </w:r>
      <w:proofErr w:type="spellStart"/>
      <w:r w:rsidRPr="00B02A37">
        <w:rPr>
          <w:rFonts w:ascii="Courier New" w:eastAsia="Times New Roman" w:hAnsi="Courier New" w:cs="Courier New"/>
          <w:kern w:val="0"/>
          <w:sz w:val="20"/>
          <w:szCs w:val="20"/>
          <w:lang w:eastAsia="en-GB"/>
          <w14:ligatures w14:val="none"/>
        </w:rPr>
        <w:t>max_tokens</w:t>
      </w:r>
      <w:proofErr w:type="spellEnd"/>
      <w:r w:rsidRPr="00B02A37">
        <w:rPr>
          <w:rFonts w:ascii="Courier New" w:eastAsia="Times New Roman" w:hAnsi="Courier New" w:cs="Courier New"/>
          <w:kern w:val="0"/>
          <w:sz w:val="20"/>
          <w:szCs w:val="20"/>
          <w:lang w:eastAsia="en-GB"/>
          <w14:ligatures w14:val="none"/>
        </w:rPr>
        <w:t>=10</w:t>
      </w:r>
      <w:r w:rsidRPr="00B02A37">
        <w:rPr>
          <w:rFonts w:ascii="Times New Roman" w:eastAsia="Times New Roman" w:hAnsi="Times New Roman" w:cs="Times New Roman"/>
          <w:kern w:val="0"/>
          <w:lang w:eastAsia="en-GB"/>
          <w14:ligatures w14:val="none"/>
        </w:rPr>
        <w:t xml:space="preserve"> constraint was an important practical detail — without it, the model may elaborate on its classification, breaking downstream logic. The safety fallback handles any unexpected output by defaulting to the general category.</w:t>
      </w:r>
    </w:p>
    <w:p w14:paraId="0F280D95"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Orchestrator tied the system together. For the bonus tool branch, the LLM was bypassed entirely in </w:t>
      </w:r>
      <w:proofErr w:type="spellStart"/>
      <w:r w:rsidRPr="00B02A37">
        <w:rPr>
          <w:rFonts w:ascii="Times New Roman" w:eastAsia="Times New Roman" w:hAnsi="Times New Roman" w:cs="Times New Roman"/>
          <w:kern w:val="0"/>
          <w:lang w:eastAsia="en-GB"/>
          <w14:ligatures w14:val="none"/>
        </w:rPr>
        <w:t>favor</w:t>
      </w:r>
      <w:proofErr w:type="spellEnd"/>
      <w:r w:rsidRPr="00B02A37">
        <w:rPr>
          <w:rFonts w:ascii="Times New Roman" w:eastAsia="Times New Roman" w:hAnsi="Times New Roman" w:cs="Times New Roman"/>
          <w:kern w:val="0"/>
          <w:lang w:eastAsia="en-GB"/>
          <w14:ligatures w14:val="none"/>
        </w:rPr>
        <w:t xml:space="preserve"> of a deterministic mock data function:</w:t>
      </w:r>
    </w:p>
    <w:p w14:paraId="0E9DB84A"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def </w:t>
      </w:r>
      <w:proofErr w:type="spellStart"/>
      <w:r w:rsidRPr="00B02A37">
        <w:rPr>
          <w:rFonts w:ascii="Courier New" w:eastAsia="Times New Roman" w:hAnsi="Courier New" w:cs="Courier New"/>
          <w:kern w:val="0"/>
          <w:sz w:val="20"/>
          <w:szCs w:val="20"/>
          <w:lang w:eastAsia="en-GB"/>
          <w14:ligatures w14:val="none"/>
        </w:rPr>
        <w:t>process_request</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user_input</w:t>
      </w:r>
      <w:proofErr w:type="spellEnd"/>
      <w:r w:rsidRPr="00B02A37">
        <w:rPr>
          <w:rFonts w:ascii="Courier New" w:eastAsia="Times New Roman" w:hAnsi="Courier New" w:cs="Courier New"/>
          <w:kern w:val="0"/>
          <w:sz w:val="20"/>
          <w:szCs w:val="20"/>
          <w:lang w:eastAsia="en-GB"/>
          <w14:ligatures w14:val="none"/>
        </w:rPr>
        <w:t>: str) -&gt; str:</w:t>
      </w:r>
    </w:p>
    <w:p w14:paraId="53B3BA5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category = </w:t>
      </w:r>
      <w:proofErr w:type="spellStart"/>
      <w:r w:rsidRPr="00B02A37">
        <w:rPr>
          <w:rFonts w:ascii="Courier New" w:eastAsia="Times New Roman" w:hAnsi="Courier New" w:cs="Courier New"/>
          <w:kern w:val="0"/>
          <w:sz w:val="20"/>
          <w:szCs w:val="20"/>
          <w:lang w:eastAsia="en-GB"/>
          <w14:ligatures w14:val="none"/>
        </w:rPr>
        <w:t>route_prompt</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user_input</w:t>
      </w:r>
      <w:proofErr w:type="spellEnd"/>
      <w:r w:rsidRPr="00B02A37">
        <w:rPr>
          <w:rFonts w:ascii="Courier New" w:eastAsia="Times New Roman" w:hAnsi="Courier New" w:cs="Courier New"/>
          <w:kern w:val="0"/>
          <w:sz w:val="20"/>
          <w:szCs w:val="20"/>
          <w:lang w:eastAsia="en-GB"/>
          <w14:ligatures w14:val="none"/>
        </w:rPr>
        <w:t>)</w:t>
      </w:r>
    </w:p>
    <w:p w14:paraId="31004BB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if category == "tool":</w:t>
      </w:r>
    </w:p>
    <w:p w14:paraId="7365501E"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return </w:t>
      </w:r>
      <w:proofErr w:type="spellStart"/>
      <w:r w:rsidRPr="00B02A37">
        <w:rPr>
          <w:rFonts w:ascii="Courier New" w:eastAsia="Times New Roman" w:hAnsi="Courier New" w:cs="Courier New"/>
          <w:kern w:val="0"/>
          <w:sz w:val="20"/>
          <w:szCs w:val="20"/>
          <w:lang w:eastAsia="en-GB"/>
          <w14:ligatures w14:val="none"/>
        </w:rPr>
        <w:t>mock_fetch_data</w:t>
      </w:r>
      <w:proofErr w:type="spellEnd"/>
      <w:r w:rsidRPr="00B02A37">
        <w:rPr>
          <w:rFonts w:ascii="Courier New" w:eastAsia="Times New Roman" w:hAnsi="Courier New" w:cs="Courier New"/>
          <w:kern w:val="0"/>
          <w:sz w:val="20"/>
          <w:szCs w:val="20"/>
          <w:lang w:eastAsia="en-GB"/>
          <w14:ligatures w14:val="none"/>
        </w:rPr>
        <w:t>(</w:t>
      </w:r>
      <w:proofErr w:type="spellStart"/>
      <w:r w:rsidRPr="00B02A37">
        <w:rPr>
          <w:rFonts w:ascii="Courier New" w:eastAsia="Times New Roman" w:hAnsi="Courier New" w:cs="Courier New"/>
          <w:kern w:val="0"/>
          <w:sz w:val="20"/>
          <w:szCs w:val="20"/>
          <w:lang w:eastAsia="en-GB"/>
          <w14:ligatures w14:val="none"/>
        </w:rPr>
        <w:t>user_input</w:t>
      </w:r>
      <w:proofErr w:type="spellEnd"/>
      <w:r w:rsidRPr="00B02A37">
        <w:rPr>
          <w:rFonts w:ascii="Courier New" w:eastAsia="Times New Roman" w:hAnsi="Courier New" w:cs="Courier New"/>
          <w:kern w:val="0"/>
          <w:sz w:val="20"/>
          <w:szCs w:val="20"/>
          <w:lang w:eastAsia="en-GB"/>
          <w14:ligatures w14:val="none"/>
        </w:rPr>
        <w:t>)</w:t>
      </w:r>
    </w:p>
    <w:p w14:paraId="10BF8849"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lastRenderedPageBreak/>
        <w:t xml:space="preserve">    config = MODEL_CONFIG[category]</w:t>
      </w:r>
    </w:p>
    <w:p w14:paraId="1EDC15E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response = </w:t>
      </w:r>
      <w:proofErr w:type="spellStart"/>
      <w:r w:rsidRPr="00B02A37">
        <w:rPr>
          <w:rFonts w:ascii="Courier New" w:eastAsia="Times New Roman" w:hAnsi="Courier New" w:cs="Courier New"/>
          <w:kern w:val="0"/>
          <w:sz w:val="20"/>
          <w:szCs w:val="20"/>
          <w:lang w:eastAsia="en-GB"/>
          <w14:ligatures w14:val="none"/>
        </w:rPr>
        <w:t>client.chat.completions.create</w:t>
      </w:r>
      <w:proofErr w:type="spellEnd"/>
      <w:r w:rsidRPr="00B02A37">
        <w:rPr>
          <w:rFonts w:ascii="Courier New" w:eastAsia="Times New Roman" w:hAnsi="Courier New" w:cs="Courier New"/>
          <w:kern w:val="0"/>
          <w:sz w:val="20"/>
          <w:szCs w:val="20"/>
          <w:lang w:eastAsia="en-GB"/>
          <w14:ligatures w14:val="none"/>
        </w:rPr>
        <w:t>(</w:t>
      </w:r>
    </w:p>
    <w:p w14:paraId="7C40763C"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model=MODEL,</w:t>
      </w:r>
    </w:p>
    <w:p w14:paraId="5004D4A8"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messages=[</w:t>
      </w:r>
    </w:p>
    <w:p w14:paraId="645F0A6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{"role": "system", "content": config["</w:t>
      </w:r>
      <w:proofErr w:type="spellStart"/>
      <w:r w:rsidRPr="00B02A37">
        <w:rPr>
          <w:rFonts w:ascii="Courier New" w:eastAsia="Times New Roman" w:hAnsi="Courier New" w:cs="Courier New"/>
          <w:kern w:val="0"/>
          <w:sz w:val="20"/>
          <w:szCs w:val="20"/>
          <w:lang w:eastAsia="en-GB"/>
          <w14:ligatures w14:val="none"/>
        </w:rPr>
        <w:t>system_prompt</w:t>
      </w:r>
      <w:proofErr w:type="spellEnd"/>
      <w:r w:rsidRPr="00B02A37">
        <w:rPr>
          <w:rFonts w:ascii="Courier New" w:eastAsia="Times New Roman" w:hAnsi="Courier New" w:cs="Courier New"/>
          <w:kern w:val="0"/>
          <w:sz w:val="20"/>
          <w:szCs w:val="20"/>
          <w:lang w:eastAsia="en-GB"/>
          <w14:ligatures w14:val="none"/>
        </w:rPr>
        <w:t>"]},</w:t>
      </w:r>
    </w:p>
    <w:p w14:paraId="2D1F9F76"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{"role": "user",   "content": </w:t>
      </w:r>
      <w:proofErr w:type="spellStart"/>
      <w:r w:rsidRPr="00B02A37">
        <w:rPr>
          <w:rFonts w:ascii="Courier New" w:eastAsia="Times New Roman" w:hAnsi="Courier New" w:cs="Courier New"/>
          <w:kern w:val="0"/>
          <w:sz w:val="20"/>
          <w:szCs w:val="20"/>
          <w:lang w:eastAsia="en-GB"/>
          <w14:ligatures w14:val="none"/>
        </w:rPr>
        <w:t>user_input</w:t>
      </w:r>
      <w:proofErr w:type="spellEnd"/>
      <w:r w:rsidRPr="00B02A37">
        <w:rPr>
          <w:rFonts w:ascii="Courier New" w:eastAsia="Times New Roman" w:hAnsi="Courier New" w:cs="Courier New"/>
          <w:kern w:val="0"/>
          <w:sz w:val="20"/>
          <w:szCs w:val="20"/>
          <w:lang w:eastAsia="en-GB"/>
          <w14:ligatures w14:val="none"/>
        </w:rPr>
        <w:t>}</w:t>
      </w:r>
    </w:p>
    <w:p w14:paraId="31353D9F"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
    <w:p w14:paraId="6289C8BD"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temperature=config["temperature"]</w:t>
      </w:r>
    </w:p>
    <w:p w14:paraId="5AE6DB8B"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w:t>
      </w:r>
    </w:p>
    <w:p w14:paraId="65813803" w14:textId="77777777" w:rsidR="00B02A37" w:rsidRPr="00B02A37" w:rsidRDefault="00B02A37" w:rsidP="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02A37">
        <w:rPr>
          <w:rFonts w:ascii="Courier New" w:eastAsia="Times New Roman" w:hAnsi="Courier New" w:cs="Courier New"/>
          <w:kern w:val="0"/>
          <w:sz w:val="20"/>
          <w:szCs w:val="20"/>
          <w:lang w:eastAsia="en-GB"/>
          <w14:ligatures w14:val="none"/>
        </w:rPr>
        <w:t xml:space="preserve">    return </w:t>
      </w:r>
      <w:proofErr w:type="spellStart"/>
      <w:r w:rsidRPr="00B02A37">
        <w:rPr>
          <w:rFonts w:ascii="Courier New" w:eastAsia="Times New Roman" w:hAnsi="Courier New" w:cs="Courier New"/>
          <w:kern w:val="0"/>
          <w:sz w:val="20"/>
          <w:szCs w:val="20"/>
          <w:lang w:eastAsia="en-GB"/>
          <w14:ligatures w14:val="none"/>
        </w:rPr>
        <w:t>response.choices</w:t>
      </w:r>
      <w:proofErr w:type="spellEnd"/>
      <w:r w:rsidRPr="00B02A37">
        <w:rPr>
          <w:rFonts w:ascii="Courier New" w:eastAsia="Times New Roman" w:hAnsi="Courier New" w:cs="Courier New"/>
          <w:kern w:val="0"/>
          <w:sz w:val="20"/>
          <w:szCs w:val="20"/>
          <w:lang w:eastAsia="en-GB"/>
          <w14:ligatures w14:val="none"/>
        </w:rPr>
        <w:t>[0].</w:t>
      </w:r>
      <w:proofErr w:type="spellStart"/>
      <w:r w:rsidRPr="00B02A37">
        <w:rPr>
          <w:rFonts w:ascii="Courier New" w:eastAsia="Times New Roman" w:hAnsi="Courier New" w:cs="Courier New"/>
          <w:kern w:val="0"/>
          <w:sz w:val="20"/>
          <w:szCs w:val="20"/>
          <w:lang w:eastAsia="en-GB"/>
          <w14:ligatures w14:val="none"/>
        </w:rPr>
        <w:t>message.content.strip</w:t>
      </w:r>
      <w:proofErr w:type="spellEnd"/>
      <w:r w:rsidRPr="00B02A37">
        <w:rPr>
          <w:rFonts w:ascii="Courier New" w:eastAsia="Times New Roman" w:hAnsi="Courier New" w:cs="Courier New"/>
          <w:kern w:val="0"/>
          <w:sz w:val="20"/>
          <w:szCs w:val="20"/>
          <w:lang w:eastAsia="en-GB"/>
          <w14:ligatures w14:val="none"/>
        </w:rPr>
        <w:t>()</w:t>
      </w:r>
    </w:p>
    <w:p w14:paraId="294EC719" w14:textId="77777777" w:rsidR="00B02A37" w:rsidRPr="00B02A37" w:rsidRDefault="00B02A37" w:rsidP="00B02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2A37">
        <w:rPr>
          <w:rFonts w:ascii="Times New Roman" w:eastAsia="Times New Roman" w:hAnsi="Times New Roman" w:cs="Times New Roman"/>
          <w:b/>
          <w:bCs/>
          <w:kern w:val="0"/>
          <w:sz w:val="27"/>
          <w:szCs w:val="27"/>
          <w:lang w:eastAsia="en-GB"/>
          <w14:ligatures w14:val="none"/>
        </w:rPr>
        <w:t>Test Results</w:t>
      </w:r>
    </w:p>
    <w:p w14:paraId="4E38D529"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Testing with four queries confirmed correct routing across all categories. The </w:t>
      </w:r>
      <w:proofErr w:type="spellStart"/>
      <w:r w:rsidRPr="00B02A37">
        <w:rPr>
          <w:rFonts w:ascii="Times New Roman" w:eastAsia="Times New Roman" w:hAnsi="Times New Roman" w:cs="Times New Roman"/>
          <w:kern w:val="0"/>
          <w:lang w:eastAsia="en-GB"/>
          <w14:ligatures w14:val="none"/>
        </w:rPr>
        <w:t>IndexError</w:t>
      </w:r>
      <w:proofErr w:type="spellEnd"/>
      <w:r w:rsidRPr="00B02A37">
        <w:rPr>
          <w:rFonts w:ascii="Times New Roman" w:eastAsia="Times New Roman" w:hAnsi="Times New Roman" w:cs="Times New Roman"/>
          <w:kern w:val="0"/>
          <w:lang w:eastAsia="en-GB"/>
          <w14:ligatures w14:val="none"/>
        </w:rPr>
        <w:t xml:space="preserve"> query was routed to technical, the double charge query to billing, the business hours query to general, and the Bitcoin price query was intercepted by the tool branch and returned mock data without making an LLM call at all. Each expert responded in a style consistent with its system prompt — the technical expert focused on root cause and code, the billing expert opened with acknowledgment of frustration before discussing policy.</w:t>
      </w:r>
    </w:p>
    <w:p w14:paraId="75565FE1" w14:textId="77777777" w:rsidR="00B02A37" w:rsidRPr="00B02A37" w:rsidRDefault="00B02A37" w:rsidP="00B02A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2A37">
        <w:rPr>
          <w:rFonts w:ascii="Times New Roman" w:eastAsia="Times New Roman" w:hAnsi="Times New Roman" w:cs="Times New Roman"/>
          <w:kern w:val="0"/>
          <w:lang w:eastAsia="en-GB"/>
          <w14:ligatures w14:val="none"/>
        </w:rPr>
        <w:t xml:space="preserve">The tool branch is architecturally notable because it demonstrates that not every node in a </w:t>
      </w:r>
      <w:proofErr w:type="spellStart"/>
      <w:r w:rsidRPr="00B02A37">
        <w:rPr>
          <w:rFonts w:ascii="Times New Roman" w:eastAsia="Times New Roman" w:hAnsi="Times New Roman" w:cs="Times New Roman"/>
          <w:kern w:val="0"/>
          <w:lang w:eastAsia="en-GB"/>
          <w14:ligatures w14:val="none"/>
        </w:rPr>
        <w:t>MoE</w:t>
      </w:r>
      <w:proofErr w:type="spellEnd"/>
      <w:r w:rsidRPr="00B02A37">
        <w:rPr>
          <w:rFonts w:ascii="Times New Roman" w:eastAsia="Times New Roman" w:hAnsi="Times New Roman" w:cs="Times New Roman"/>
          <w:kern w:val="0"/>
          <w:lang w:eastAsia="en-GB"/>
          <w14:ligatures w14:val="none"/>
        </w:rPr>
        <w:t xml:space="preserve"> system needs to be a language model. Some query types are better served by deterministic function calls, which is the conceptual foundation of modern tool-use and function-calling features in frameworks like </w:t>
      </w:r>
      <w:proofErr w:type="spellStart"/>
      <w:r w:rsidRPr="00B02A37">
        <w:rPr>
          <w:rFonts w:ascii="Times New Roman" w:eastAsia="Times New Roman" w:hAnsi="Times New Roman" w:cs="Times New Roman"/>
          <w:kern w:val="0"/>
          <w:lang w:eastAsia="en-GB"/>
          <w14:ligatures w14:val="none"/>
        </w:rPr>
        <w:t>LangChain</w:t>
      </w:r>
      <w:proofErr w:type="spellEnd"/>
      <w:r w:rsidRPr="00B02A37">
        <w:rPr>
          <w:rFonts w:ascii="Times New Roman" w:eastAsia="Times New Roman" w:hAnsi="Times New Roman" w:cs="Times New Roman"/>
          <w:kern w:val="0"/>
          <w:lang w:eastAsia="en-GB"/>
          <w14:ligatures w14:val="none"/>
        </w:rPr>
        <w:t xml:space="preserve"> and the OpenAI API.</w:t>
      </w:r>
    </w:p>
    <w:p w14:paraId="0DA940B7" w14:textId="0E159BD9" w:rsidR="00B02A37" w:rsidRPr="00B02A37" w:rsidRDefault="00B02A37" w:rsidP="00B02A37">
      <w:pPr>
        <w:spacing w:after="0" w:line="240" w:lineRule="auto"/>
        <w:rPr>
          <w:rFonts w:ascii="Times New Roman" w:eastAsia="Times New Roman" w:hAnsi="Times New Roman" w:cs="Times New Roman"/>
          <w:kern w:val="0"/>
          <w:lang w:eastAsia="en-GB"/>
          <w14:ligatures w14:val="none"/>
        </w:rPr>
      </w:pPr>
    </w:p>
    <w:p w14:paraId="2E57071B" w14:textId="6E089F5B" w:rsidR="00B02A37" w:rsidRPr="00E5254E" w:rsidRDefault="00B02A37" w:rsidP="00E5254E">
      <w:pPr>
        <w:spacing w:after="0" w:line="240" w:lineRule="auto"/>
        <w:rPr>
          <w:rFonts w:ascii="Times New Roman" w:eastAsia="Times New Roman" w:hAnsi="Times New Roman" w:cs="Times New Roman"/>
          <w:kern w:val="0"/>
          <w:lang w:eastAsia="en-GB"/>
          <w14:ligatures w14:val="none"/>
        </w:rPr>
      </w:pPr>
    </w:p>
    <w:sectPr w:rsidR="00B02A37" w:rsidRPr="00E52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37"/>
    <w:rsid w:val="004B7F7E"/>
    <w:rsid w:val="00571D3C"/>
    <w:rsid w:val="00A97C25"/>
    <w:rsid w:val="00B02A37"/>
    <w:rsid w:val="00B06173"/>
    <w:rsid w:val="00CF3157"/>
    <w:rsid w:val="00E1397D"/>
    <w:rsid w:val="00E52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48DE"/>
  <w15:chartTrackingRefBased/>
  <w15:docId w15:val="{B23B5DE5-191B-C748-9E9A-FD4ABC0E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2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2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A37"/>
    <w:rPr>
      <w:rFonts w:eastAsiaTheme="majorEastAsia" w:cstheme="majorBidi"/>
      <w:color w:val="272727" w:themeColor="text1" w:themeTint="D8"/>
    </w:rPr>
  </w:style>
  <w:style w:type="paragraph" w:styleId="Title">
    <w:name w:val="Title"/>
    <w:basedOn w:val="Normal"/>
    <w:next w:val="Normal"/>
    <w:link w:val="TitleChar"/>
    <w:uiPriority w:val="10"/>
    <w:qFormat/>
    <w:rsid w:val="00B02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A37"/>
    <w:pPr>
      <w:spacing w:before="160"/>
      <w:jc w:val="center"/>
    </w:pPr>
    <w:rPr>
      <w:i/>
      <w:iCs/>
      <w:color w:val="404040" w:themeColor="text1" w:themeTint="BF"/>
    </w:rPr>
  </w:style>
  <w:style w:type="character" w:customStyle="1" w:styleId="QuoteChar">
    <w:name w:val="Quote Char"/>
    <w:basedOn w:val="DefaultParagraphFont"/>
    <w:link w:val="Quote"/>
    <w:uiPriority w:val="29"/>
    <w:rsid w:val="00B02A37"/>
    <w:rPr>
      <w:i/>
      <w:iCs/>
      <w:color w:val="404040" w:themeColor="text1" w:themeTint="BF"/>
    </w:rPr>
  </w:style>
  <w:style w:type="paragraph" w:styleId="ListParagraph">
    <w:name w:val="List Paragraph"/>
    <w:basedOn w:val="Normal"/>
    <w:uiPriority w:val="34"/>
    <w:qFormat/>
    <w:rsid w:val="00B02A37"/>
    <w:pPr>
      <w:ind w:left="720"/>
      <w:contextualSpacing/>
    </w:pPr>
  </w:style>
  <w:style w:type="character" w:styleId="IntenseEmphasis">
    <w:name w:val="Intense Emphasis"/>
    <w:basedOn w:val="DefaultParagraphFont"/>
    <w:uiPriority w:val="21"/>
    <w:qFormat/>
    <w:rsid w:val="00B02A37"/>
    <w:rPr>
      <w:i/>
      <w:iCs/>
      <w:color w:val="0F4761" w:themeColor="accent1" w:themeShade="BF"/>
    </w:rPr>
  </w:style>
  <w:style w:type="paragraph" w:styleId="IntenseQuote">
    <w:name w:val="Intense Quote"/>
    <w:basedOn w:val="Normal"/>
    <w:next w:val="Normal"/>
    <w:link w:val="IntenseQuoteChar"/>
    <w:uiPriority w:val="30"/>
    <w:qFormat/>
    <w:rsid w:val="00B02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A37"/>
    <w:rPr>
      <w:i/>
      <w:iCs/>
      <w:color w:val="0F4761" w:themeColor="accent1" w:themeShade="BF"/>
    </w:rPr>
  </w:style>
  <w:style w:type="character" w:styleId="IntenseReference">
    <w:name w:val="Intense Reference"/>
    <w:basedOn w:val="DefaultParagraphFont"/>
    <w:uiPriority w:val="32"/>
    <w:qFormat/>
    <w:rsid w:val="00B02A37"/>
    <w:rPr>
      <w:b/>
      <w:bCs/>
      <w:smallCaps/>
      <w:color w:val="0F4761" w:themeColor="accent1" w:themeShade="BF"/>
      <w:spacing w:val="5"/>
    </w:rPr>
  </w:style>
  <w:style w:type="paragraph" w:styleId="NormalWeb">
    <w:name w:val="Normal (Web)"/>
    <w:basedOn w:val="Normal"/>
    <w:uiPriority w:val="99"/>
    <w:semiHidden/>
    <w:unhideWhenUsed/>
    <w:rsid w:val="00B02A3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02A37"/>
    <w:rPr>
      <w:b/>
      <w:bCs/>
    </w:rPr>
  </w:style>
  <w:style w:type="paragraph" w:styleId="HTMLPreformatted">
    <w:name w:val="HTML Preformatted"/>
    <w:basedOn w:val="Normal"/>
    <w:link w:val="HTMLPreformattedChar"/>
    <w:uiPriority w:val="99"/>
    <w:semiHidden/>
    <w:unhideWhenUsed/>
    <w:rsid w:val="00B0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02A3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02A37"/>
    <w:rPr>
      <w:rFonts w:ascii="Courier New" w:eastAsia="Times New Roman" w:hAnsi="Courier New" w:cs="Courier New"/>
      <w:sz w:val="20"/>
      <w:szCs w:val="20"/>
    </w:rPr>
  </w:style>
  <w:style w:type="character" w:styleId="Emphasis">
    <w:name w:val="Emphasis"/>
    <w:basedOn w:val="DefaultParagraphFont"/>
    <w:uiPriority w:val="20"/>
    <w:qFormat/>
    <w:rsid w:val="00B02A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2692</Words>
  <Characters>15349</Characters>
  <Application>Microsoft Office Word</Application>
  <DocSecurity>0</DocSecurity>
  <Lines>127</Lines>
  <Paragraphs>36</Paragraphs>
  <ScaleCrop>false</ScaleCrop>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Anvita Agarwal</dc:creator>
  <cp:keywords/>
  <dc:description/>
  <cp:lastModifiedBy>Anvita Agarwal</cp:lastModifiedBy>
  <cp:revision>4</cp:revision>
  <dcterms:created xsi:type="dcterms:W3CDTF">2026-02-23T14:58:00Z</dcterms:created>
  <dcterms:modified xsi:type="dcterms:W3CDTF">2026-02-25T15:53:00Z</dcterms:modified>
</cp:coreProperties>
</file>