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96B4" w14:textId="65708BA1" w:rsidR="005C48A1" w:rsidRDefault="005C48A1" w:rsidP="005C48A1">
      <w:pPr>
        <w:pStyle w:val="Title"/>
        <w:jc w:val="center"/>
      </w:pPr>
      <w:r>
        <w:t xml:space="preserve">Ideas for </w:t>
      </w:r>
      <w:proofErr w:type="spellStart"/>
      <w:r>
        <w:t>AttentiveAI</w:t>
      </w:r>
      <w:proofErr w:type="spellEnd"/>
    </w:p>
    <w:p w14:paraId="0D4495FF" w14:textId="0755C09A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>Multi-Modal Attention Analysis</w:t>
      </w:r>
    </w:p>
    <w:p w14:paraId="1B3B19BA" w14:textId="77777777" w:rsidR="005C48A1" w:rsidRPr="005C48A1" w:rsidRDefault="005C48A1" w:rsidP="005C48A1">
      <w:pPr>
        <w:numPr>
          <w:ilvl w:val="0"/>
          <w:numId w:val="1"/>
        </w:numPr>
      </w:pPr>
      <w:r w:rsidRPr="005C48A1">
        <w:rPr>
          <w:b/>
          <w:bCs/>
        </w:rPr>
        <w:t>Facial Recognition</w:t>
      </w:r>
      <w:r w:rsidRPr="005C48A1">
        <w:t>: Detect not just basic expressions but also micro-expressions that may reveal subtle signs of confusion or distraction.</w:t>
      </w:r>
    </w:p>
    <w:p w14:paraId="4556AFFD" w14:textId="77777777" w:rsidR="005C48A1" w:rsidRPr="005C48A1" w:rsidRDefault="005C48A1" w:rsidP="005C48A1">
      <w:pPr>
        <w:numPr>
          <w:ilvl w:val="0"/>
          <w:numId w:val="1"/>
        </w:numPr>
      </w:pPr>
      <w:r w:rsidRPr="005C48A1">
        <w:rPr>
          <w:b/>
          <w:bCs/>
        </w:rPr>
        <w:t>Gaze Tracking</w:t>
      </w:r>
      <w:r w:rsidRPr="005C48A1">
        <w:t>: Implement eye-tracking to determine if students are focused on their screens or looking away.</w:t>
      </w:r>
    </w:p>
    <w:p w14:paraId="29AA5853" w14:textId="77777777" w:rsidR="005C48A1" w:rsidRPr="005C48A1" w:rsidRDefault="005C48A1" w:rsidP="005C48A1">
      <w:pPr>
        <w:numPr>
          <w:ilvl w:val="0"/>
          <w:numId w:val="1"/>
        </w:numPr>
      </w:pPr>
      <w:r w:rsidRPr="005C48A1">
        <w:rPr>
          <w:b/>
          <w:bCs/>
        </w:rPr>
        <w:t>Posture Analysis</w:t>
      </w:r>
      <w:r w:rsidRPr="005C48A1">
        <w:t>: Use body posture to determine engagement levels—whether students are slouching or sitting upright.</w:t>
      </w:r>
    </w:p>
    <w:p w14:paraId="070B32B6" w14:textId="77777777" w:rsidR="005C48A1" w:rsidRPr="005C48A1" w:rsidRDefault="005C48A1" w:rsidP="005C48A1">
      <w:pPr>
        <w:numPr>
          <w:ilvl w:val="0"/>
          <w:numId w:val="1"/>
        </w:numPr>
      </w:pPr>
      <w:r w:rsidRPr="005C48A1">
        <w:rPr>
          <w:b/>
          <w:bCs/>
        </w:rPr>
        <w:t>Speech Recognition</w:t>
      </w:r>
      <w:r w:rsidRPr="005C48A1">
        <w:t>: If the student is speaking, use NLP to determine if the comments are related to the class or a distraction.</w:t>
      </w:r>
    </w:p>
    <w:p w14:paraId="53A51954" w14:textId="77777777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>2. Adaptive Feedback System</w:t>
      </w:r>
    </w:p>
    <w:p w14:paraId="7FC9819B" w14:textId="77777777" w:rsidR="005C48A1" w:rsidRPr="005C48A1" w:rsidRDefault="005C48A1" w:rsidP="005C48A1">
      <w:pPr>
        <w:numPr>
          <w:ilvl w:val="0"/>
          <w:numId w:val="2"/>
        </w:numPr>
      </w:pPr>
      <w:r w:rsidRPr="005C48A1">
        <w:rPr>
          <w:b/>
          <w:bCs/>
        </w:rPr>
        <w:t>Real-time Alerts</w:t>
      </w:r>
      <w:r w:rsidRPr="005C48A1">
        <w:t>: Notify teachers or students if attention levels drop below a certain threshold, prompting them to refocus.</w:t>
      </w:r>
    </w:p>
    <w:p w14:paraId="707E0C32" w14:textId="77777777" w:rsidR="005C48A1" w:rsidRPr="005C48A1" w:rsidRDefault="005C48A1" w:rsidP="005C48A1">
      <w:pPr>
        <w:numPr>
          <w:ilvl w:val="0"/>
          <w:numId w:val="2"/>
        </w:numPr>
      </w:pPr>
      <w:r w:rsidRPr="005C48A1">
        <w:rPr>
          <w:b/>
          <w:bCs/>
        </w:rPr>
        <w:t>Engagement Scoring</w:t>
      </w:r>
      <w:r w:rsidRPr="005C48A1">
        <w:t>: Generate scores based on student attentiveness throughout a session and provide feedback to parents or educators.</w:t>
      </w:r>
    </w:p>
    <w:p w14:paraId="2EA6C1CB" w14:textId="77777777" w:rsidR="005C48A1" w:rsidRPr="005C48A1" w:rsidRDefault="005C48A1" w:rsidP="005C48A1">
      <w:pPr>
        <w:numPr>
          <w:ilvl w:val="0"/>
          <w:numId w:val="2"/>
        </w:numPr>
      </w:pPr>
      <w:r w:rsidRPr="005C48A1">
        <w:rPr>
          <w:b/>
          <w:bCs/>
        </w:rPr>
        <w:t>Personalized Suggestions</w:t>
      </w:r>
      <w:r w:rsidRPr="005C48A1">
        <w:t xml:space="preserve">: Based on detected </w:t>
      </w:r>
      <w:proofErr w:type="spellStart"/>
      <w:r w:rsidRPr="005C48A1">
        <w:t>behavior</w:t>
      </w:r>
      <w:proofErr w:type="spellEnd"/>
      <w:r w:rsidRPr="005C48A1">
        <w:t>, offer tailored suggestions, such as “Take a short break” or “Consider adjusting screen brightness.”</w:t>
      </w:r>
    </w:p>
    <w:p w14:paraId="4E654450" w14:textId="77777777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>3. Interactive Engagement Tools</w:t>
      </w:r>
    </w:p>
    <w:p w14:paraId="1DFA9A6A" w14:textId="77777777" w:rsidR="005C48A1" w:rsidRPr="005C48A1" w:rsidRDefault="005C48A1" w:rsidP="005C48A1">
      <w:pPr>
        <w:numPr>
          <w:ilvl w:val="0"/>
          <w:numId w:val="3"/>
        </w:numPr>
      </w:pPr>
      <w:r w:rsidRPr="005C48A1">
        <w:rPr>
          <w:b/>
          <w:bCs/>
        </w:rPr>
        <w:t>Class Participation Metrics</w:t>
      </w:r>
      <w:r w:rsidRPr="005C48A1">
        <w:t>: Track hand gestures like raising hands to measure participation and interaction during live classes.</w:t>
      </w:r>
    </w:p>
    <w:p w14:paraId="320296D2" w14:textId="77777777" w:rsidR="005C48A1" w:rsidRPr="005C48A1" w:rsidRDefault="005C48A1" w:rsidP="005C48A1">
      <w:pPr>
        <w:numPr>
          <w:ilvl w:val="0"/>
          <w:numId w:val="3"/>
        </w:numPr>
      </w:pPr>
      <w:r w:rsidRPr="005C48A1">
        <w:rPr>
          <w:b/>
          <w:bCs/>
        </w:rPr>
        <w:t>Poll and Quiz Integration</w:t>
      </w:r>
      <w:r w:rsidRPr="005C48A1">
        <w:t>: Trigger attention-grabbing polls or quizzes if low engagement is detected, helping keep students focused.</w:t>
      </w:r>
    </w:p>
    <w:p w14:paraId="2860C69D" w14:textId="77777777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 xml:space="preserve">4. </w:t>
      </w:r>
      <w:proofErr w:type="spellStart"/>
      <w:r w:rsidRPr="005C48A1">
        <w:rPr>
          <w:b/>
          <w:bCs/>
        </w:rPr>
        <w:t>Behavioral</w:t>
      </w:r>
      <w:proofErr w:type="spellEnd"/>
      <w:r w:rsidRPr="005C48A1">
        <w:rPr>
          <w:b/>
          <w:bCs/>
        </w:rPr>
        <w:t xml:space="preserve"> Insights Dashboard</w:t>
      </w:r>
    </w:p>
    <w:p w14:paraId="23B04416" w14:textId="77777777" w:rsidR="005C48A1" w:rsidRPr="005C48A1" w:rsidRDefault="005C48A1" w:rsidP="005C48A1">
      <w:pPr>
        <w:numPr>
          <w:ilvl w:val="0"/>
          <w:numId w:val="4"/>
        </w:numPr>
      </w:pPr>
      <w:r w:rsidRPr="005C48A1">
        <w:rPr>
          <w:b/>
          <w:bCs/>
        </w:rPr>
        <w:t>Weekly Engagement Reports</w:t>
      </w:r>
      <w:r w:rsidRPr="005C48A1">
        <w:t>: Visualize trends in student attention over time, showing whether engagement increases or decreases during specific subjects or days.</w:t>
      </w:r>
    </w:p>
    <w:p w14:paraId="3C30CBAC" w14:textId="77777777" w:rsidR="005C48A1" w:rsidRPr="005C48A1" w:rsidRDefault="005C48A1" w:rsidP="005C48A1">
      <w:pPr>
        <w:numPr>
          <w:ilvl w:val="0"/>
          <w:numId w:val="4"/>
        </w:numPr>
      </w:pPr>
      <w:r w:rsidRPr="005C48A1">
        <w:rPr>
          <w:b/>
          <w:bCs/>
        </w:rPr>
        <w:t>Comparison Against Class Average</w:t>
      </w:r>
      <w:r w:rsidRPr="005C48A1">
        <w:t>: Allow parents or teachers to compare a student's attentiveness to the class average.</w:t>
      </w:r>
    </w:p>
    <w:p w14:paraId="37024A7F" w14:textId="77777777" w:rsidR="005C48A1" w:rsidRPr="005C48A1" w:rsidRDefault="005C48A1" w:rsidP="005C48A1">
      <w:pPr>
        <w:numPr>
          <w:ilvl w:val="0"/>
          <w:numId w:val="4"/>
        </w:numPr>
      </w:pPr>
      <w:r w:rsidRPr="005C48A1">
        <w:rPr>
          <w:b/>
          <w:bCs/>
        </w:rPr>
        <w:t>Classroom-Wide Trends</w:t>
      </w:r>
      <w:r w:rsidRPr="005C48A1">
        <w:t>: Detect overall classroom attention trends, helping teachers adjust their teaching style.</w:t>
      </w:r>
    </w:p>
    <w:p w14:paraId="6DF0A8C6" w14:textId="77777777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>5. Environment Detection</w:t>
      </w:r>
    </w:p>
    <w:p w14:paraId="4487AE70" w14:textId="77777777" w:rsidR="005C48A1" w:rsidRPr="005C48A1" w:rsidRDefault="005C48A1" w:rsidP="005C48A1">
      <w:pPr>
        <w:numPr>
          <w:ilvl w:val="0"/>
          <w:numId w:val="5"/>
        </w:numPr>
      </w:pPr>
      <w:r w:rsidRPr="005C48A1">
        <w:rPr>
          <w:b/>
          <w:bCs/>
        </w:rPr>
        <w:t>Background Noise Detection</w:t>
      </w:r>
      <w:r w:rsidRPr="005C48A1">
        <w:t xml:space="preserve">: </w:t>
      </w:r>
      <w:proofErr w:type="spellStart"/>
      <w:r w:rsidRPr="005C48A1">
        <w:t>Analyze</w:t>
      </w:r>
      <w:proofErr w:type="spellEnd"/>
      <w:r w:rsidRPr="005C48A1">
        <w:t xml:space="preserve"> audio to detect disruptive environments, like background noise or talking, which might affect student concentration.</w:t>
      </w:r>
    </w:p>
    <w:p w14:paraId="243BD7EE" w14:textId="77777777" w:rsidR="005C48A1" w:rsidRPr="005C48A1" w:rsidRDefault="005C48A1" w:rsidP="005C48A1">
      <w:pPr>
        <w:numPr>
          <w:ilvl w:val="0"/>
          <w:numId w:val="5"/>
        </w:numPr>
      </w:pPr>
      <w:r w:rsidRPr="005C48A1">
        <w:rPr>
          <w:b/>
          <w:bCs/>
        </w:rPr>
        <w:t>Lighting Conditions</w:t>
      </w:r>
      <w:r w:rsidRPr="005C48A1">
        <w:t>: Monitor lighting to determine whether students are studying in poorly lit environments, which might affect attention.</w:t>
      </w:r>
    </w:p>
    <w:p w14:paraId="26D785C0" w14:textId="77777777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>6. Integrations with Existing Systems</w:t>
      </w:r>
    </w:p>
    <w:p w14:paraId="3532EABF" w14:textId="77777777" w:rsidR="005C48A1" w:rsidRPr="005C48A1" w:rsidRDefault="005C48A1" w:rsidP="005C48A1">
      <w:pPr>
        <w:numPr>
          <w:ilvl w:val="0"/>
          <w:numId w:val="6"/>
        </w:numPr>
      </w:pPr>
      <w:r w:rsidRPr="005C48A1">
        <w:rPr>
          <w:b/>
          <w:bCs/>
        </w:rPr>
        <w:lastRenderedPageBreak/>
        <w:t>LMS Integration</w:t>
      </w:r>
      <w:r w:rsidRPr="005C48A1">
        <w:t>: Integrate the tool with Learning Management Systems (LMS) like Google Classroom or Moodle to sync attendance and participation data.</w:t>
      </w:r>
    </w:p>
    <w:p w14:paraId="7D646C9C" w14:textId="77777777" w:rsidR="005C48A1" w:rsidRPr="005C48A1" w:rsidRDefault="005C48A1" w:rsidP="005C48A1">
      <w:pPr>
        <w:numPr>
          <w:ilvl w:val="0"/>
          <w:numId w:val="6"/>
        </w:numPr>
      </w:pPr>
      <w:r w:rsidRPr="005C48A1">
        <w:rPr>
          <w:b/>
          <w:bCs/>
        </w:rPr>
        <w:t>Parental App</w:t>
      </w:r>
      <w:r w:rsidRPr="005C48A1">
        <w:t>: Create a mobile app for parents to receive real-time insights and recommendations about their child’s engagement.</w:t>
      </w:r>
    </w:p>
    <w:p w14:paraId="10A7AAF7" w14:textId="77777777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>7. AI-Based Attention Prediction</w:t>
      </w:r>
    </w:p>
    <w:p w14:paraId="0B5676D0" w14:textId="77777777" w:rsidR="005C48A1" w:rsidRPr="005C48A1" w:rsidRDefault="005C48A1" w:rsidP="005C48A1">
      <w:pPr>
        <w:numPr>
          <w:ilvl w:val="0"/>
          <w:numId w:val="7"/>
        </w:numPr>
      </w:pPr>
      <w:r w:rsidRPr="005C48A1">
        <w:rPr>
          <w:b/>
          <w:bCs/>
        </w:rPr>
        <w:t>Attention Predictive Model</w:t>
      </w:r>
      <w:r w:rsidRPr="005C48A1">
        <w:t>: Use historical data to predict when a student’s attention might decline and intervene with attention-boosting tasks or breaks.</w:t>
      </w:r>
    </w:p>
    <w:p w14:paraId="0F18BC11" w14:textId="77777777" w:rsidR="005C48A1" w:rsidRPr="005C48A1" w:rsidRDefault="005C48A1" w:rsidP="005C48A1">
      <w:pPr>
        <w:numPr>
          <w:ilvl w:val="0"/>
          <w:numId w:val="7"/>
        </w:numPr>
      </w:pPr>
      <w:r w:rsidRPr="005C48A1">
        <w:rPr>
          <w:b/>
          <w:bCs/>
        </w:rPr>
        <w:t>Adaptive Learning Recommendations</w:t>
      </w:r>
      <w:r w:rsidRPr="005C48A1">
        <w:t>: Recommend additional materials or activities for students who are consistently less attentive, ensuring personalized learning experiences.</w:t>
      </w:r>
    </w:p>
    <w:p w14:paraId="42F39BFC" w14:textId="77777777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>8. Emotion and Mood Tracking</w:t>
      </w:r>
    </w:p>
    <w:p w14:paraId="16B3FB26" w14:textId="77777777" w:rsidR="005C48A1" w:rsidRPr="005C48A1" w:rsidRDefault="005C48A1" w:rsidP="005C48A1">
      <w:pPr>
        <w:numPr>
          <w:ilvl w:val="0"/>
          <w:numId w:val="8"/>
        </w:numPr>
      </w:pPr>
      <w:r w:rsidRPr="005C48A1">
        <w:rPr>
          <w:b/>
          <w:bCs/>
        </w:rPr>
        <w:t>Long-Term Emotional Analysis</w:t>
      </w:r>
      <w:r w:rsidRPr="005C48A1">
        <w:t>: Track emotions over time and correlate them with student performance, helping identify if a student is feeling stressed or overwhelmed.</w:t>
      </w:r>
    </w:p>
    <w:p w14:paraId="11B6AA2A" w14:textId="77777777" w:rsidR="005C48A1" w:rsidRPr="005C48A1" w:rsidRDefault="005C48A1" w:rsidP="005C48A1">
      <w:pPr>
        <w:numPr>
          <w:ilvl w:val="0"/>
          <w:numId w:val="8"/>
        </w:numPr>
      </w:pPr>
      <w:r w:rsidRPr="005C48A1">
        <w:rPr>
          <w:b/>
          <w:bCs/>
        </w:rPr>
        <w:t>Class Mood Indicator</w:t>
      </w:r>
      <w:r w:rsidRPr="005C48A1">
        <w:t>: Show a real-time class mood indicator for teachers to gauge the collective emotional state of the students.</w:t>
      </w:r>
    </w:p>
    <w:p w14:paraId="27AABA11" w14:textId="77777777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>9. Privacy &amp; Security Features</w:t>
      </w:r>
    </w:p>
    <w:p w14:paraId="5BB0E97A" w14:textId="77777777" w:rsidR="005C48A1" w:rsidRPr="005C48A1" w:rsidRDefault="005C48A1" w:rsidP="005C48A1">
      <w:pPr>
        <w:numPr>
          <w:ilvl w:val="0"/>
          <w:numId w:val="9"/>
        </w:numPr>
      </w:pPr>
      <w:r w:rsidRPr="005C48A1">
        <w:rPr>
          <w:b/>
          <w:bCs/>
        </w:rPr>
        <w:t>Data Anonymization</w:t>
      </w:r>
      <w:r w:rsidRPr="005C48A1">
        <w:t>: Ensure student data is anonymized, focusing on group trends rather than individual monitoring to respect privacy.</w:t>
      </w:r>
    </w:p>
    <w:p w14:paraId="2CF9DC37" w14:textId="77777777" w:rsidR="005C48A1" w:rsidRPr="005C48A1" w:rsidRDefault="005C48A1" w:rsidP="005C48A1">
      <w:pPr>
        <w:numPr>
          <w:ilvl w:val="0"/>
          <w:numId w:val="9"/>
        </w:numPr>
      </w:pPr>
      <w:r w:rsidRPr="005C48A1">
        <w:rPr>
          <w:b/>
          <w:bCs/>
        </w:rPr>
        <w:t>Data Encryption</w:t>
      </w:r>
      <w:r w:rsidRPr="005C48A1">
        <w:t xml:space="preserve">: Protect sensitive engagement and </w:t>
      </w:r>
      <w:proofErr w:type="spellStart"/>
      <w:r w:rsidRPr="005C48A1">
        <w:t>behavior</w:t>
      </w:r>
      <w:proofErr w:type="spellEnd"/>
      <w:r w:rsidRPr="005C48A1">
        <w:t xml:space="preserve"> data with end-to-end encryption to ensure student privacy.</w:t>
      </w:r>
    </w:p>
    <w:p w14:paraId="0881FD3B" w14:textId="77777777" w:rsidR="005C48A1" w:rsidRPr="005C48A1" w:rsidRDefault="005C48A1" w:rsidP="005C48A1">
      <w:pPr>
        <w:rPr>
          <w:b/>
          <w:bCs/>
        </w:rPr>
      </w:pPr>
      <w:r w:rsidRPr="005C48A1">
        <w:rPr>
          <w:b/>
          <w:bCs/>
        </w:rPr>
        <w:t>10. Gamification</w:t>
      </w:r>
    </w:p>
    <w:p w14:paraId="7DDC6C57" w14:textId="77777777" w:rsidR="005C48A1" w:rsidRPr="005C48A1" w:rsidRDefault="005C48A1" w:rsidP="005C48A1">
      <w:pPr>
        <w:numPr>
          <w:ilvl w:val="0"/>
          <w:numId w:val="10"/>
        </w:numPr>
      </w:pPr>
      <w:r w:rsidRPr="005C48A1">
        <w:rPr>
          <w:b/>
          <w:bCs/>
        </w:rPr>
        <w:t>Attention Leaderboards</w:t>
      </w:r>
      <w:r w:rsidRPr="005C48A1">
        <w:t>: Add a leaderboard for students who maintain high levels of attentiveness, fostering a healthy competition.</w:t>
      </w:r>
    </w:p>
    <w:p w14:paraId="0C353062" w14:textId="77777777" w:rsidR="005C48A1" w:rsidRPr="005C48A1" w:rsidRDefault="005C48A1" w:rsidP="005C48A1">
      <w:pPr>
        <w:numPr>
          <w:ilvl w:val="0"/>
          <w:numId w:val="10"/>
        </w:numPr>
      </w:pPr>
      <w:r w:rsidRPr="005C48A1">
        <w:rPr>
          <w:b/>
          <w:bCs/>
        </w:rPr>
        <w:t>Rewards for Focus</w:t>
      </w:r>
      <w:r w:rsidRPr="005C48A1">
        <w:t>: Introduce a reward system where students earn badges or points for maintaining consistent attention during classes.</w:t>
      </w:r>
    </w:p>
    <w:p w14:paraId="6F8DCCEE" w14:textId="77777777" w:rsidR="005C48A1" w:rsidRPr="005C48A1" w:rsidRDefault="005C48A1" w:rsidP="005C48A1">
      <w:r w:rsidRPr="005C48A1">
        <w:t xml:space="preserve">By integrating some of these advanced features, </w:t>
      </w:r>
      <w:proofErr w:type="spellStart"/>
      <w:r w:rsidRPr="005C48A1">
        <w:rPr>
          <w:b/>
          <w:bCs/>
        </w:rPr>
        <w:t>AttentiveAI</w:t>
      </w:r>
      <w:proofErr w:type="spellEnd"/>
      <w:r w:rsidRPr="005C48A1">
        <w:t xml:space="preserve"> could become a highly effective tool for improving student engagement, providing valuable insights to teachers and parents, and promoting better learning outcomes!</w:t>
      </w:r>
    </w:p>
    <w:p w14:paraId="6468288E" w14:textId="77777777" w:rsidR="00554F62" w:rsidRDefault="00554F62"/>
    <w:sectPr w:rsidR="00554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0113B" w14:textId="77777777" w:rsidR="005C48A1" w:rsidRDefault="005C48A1" w:rsidP="005C48A1">
      <w:pPr>
        <w:spacing w:after="0" w:line="240" w:lineRule="auto"/>
      </w:pPr>
      <w:r>
        <w:separator/>
      </w:r>
    </w:p>
  </w:endnote>
  <w:endnote w:type="continuationSeparator" w:id="0">
    <w:p w14:paraId="130F5E69" w14:textId="77777777" w:rsidR="005C48A1" w:rsidRDefault="005C48A1" w:rsidP="005C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28832" w14:textId="77777777" w:rsidR="005C48A1" w:rsidRDefault="005C48A1" w:rsidP="005C48A1">
      <w:pPr>
        <w:spacing w:after="0" w:line="240" w:lineRule="auto"/>
      </w:pPr>
      <w:r>
        <w:separator/>
      </w:r>
    </w:p>
  </w:footnote>
  <w:footnote w:type="continuationSeparator" w:id="0">
    <w:p w14:paraId="6E78D4FB" w14:textId="77777777" w:rsidR="005C48A1" w:rsidRDefault="005C48A1" w:rsidP="005C4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D0915"/>
    <w:multiLevelType w:val="multilevel"/>
    <w:tmpl w:val="3236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217C5"/>
    <w:multiLevelType w:val="multilevel"/>
    <w:tmpl w:val="1DFC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C146E"/>
    <w:multiLevelType w:val="multilevel"/>
    <w:tmpl w:val="F5D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A1D80"/>
    <w:multiLevelType w:val="multilevel"/>
    <w:tmpl w:val="035E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37508"/>
    <w:multiLevelType w:val="multilevel"/>
    <w:tmpl w:val="29E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B3274"/>
    <w:multiLevelType w:val="multilevel"/>
    <w:tmpl w:val="6ECE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E7E87"/>
    <w:multiLevelType w:val="multilevel"/>
    <w:tmpl w:val="8B6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51A92"/>
    <w:multiLevelType w:val="multilevel"/>
    <w:tmpl w:val="F3EE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0764F"/>
    <w:multiLevelType w:val="multilevel"/>
    <w:tmpl w:val="EA4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14059"/>
    <w:multiLevelType w:val="multilevel"/>
    <w:tmpl w:val="9AA0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053407">
    <w:abstractNumId w:val="9"/>
  </w:num>
  <w:num w:numId="2" w16cid:durableId="1530099804">
    <w:abstractNumId w:val="7"/>
  </w:num>
  <w:num w:numId="3" w16cid:durableId="504175825">
    <w:abstractNumId w:val="3"/>
  </w:num>
  <w:num w:numId="4" w16cid:durableId="449933187">
    <w:abstractNumId w:val="5"/>
  </w:num>
  <w:num w:numId="5" w16cid:durableId="90051788">
    <w:abstractNumId w:val="4"/>
  </w:num>
  <w:num w:numId="6" w16cid:durableId="1642953146">
    <w:abstractNumId w:val="0"/>
  </w:num>
  <w:num w:numId="7" w16cid:durableId="90899040">
    <w:abstractNumId w:val="1"/>
  </w:num>
  <w:num w:numId="8" w16cid:durableId="896167715">
    <w:abstractNumId w:val="6"/>
  </w:num>
  <w:num w:numId="9" w16cid:durableId="1350108377">
    <w:abstractNumId w:val="8"/>
  </w:num>
  <w:num w:numId="10" w16cid:durableId="1023944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A1"/>
    <w:rsid w:val="00554F62"/>
    <w:rsid w:val="005C48A1"/>
    <w:rsid w:val="00F1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1060"/>
  <w15:chartTrackingRefBased/>
  <w15:docId w15:val="{CED76EDA-3CB7-45CA-B737-7B48577B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8A1"/>
  </w:style>
  <w:style w:type="paragraph" w:styleId="Footer">
    <w:name w:val="footer"/>
    <w:basedOn w:val="Normal"/>
    <w:link w:val="FooterChar"/>
    <w:uiPriority w:val="99"/>
    <w:unhideWhenUsed/>
    <w:rsid w:val="005C4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8A1"/>
  </w:style>
  <w:style w:type="paragraph" w:styleId="Title">
    <w:name w:val="Title"/>
    <w:basedOn w:val="Normal"/>
    <w:next w:val="Normal"/>
    <w:link w:val="TitleChar"/>
    <w:uiPriority w:val="10"/>
    <w:qFormat/>
    <w:rsid w:val="005C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Sai</dc:creator>
  <cp:keywords/>
  <dc:description/>
  <cp:lastModifiedBy>Kamal Sai</cp:lastModifiedBy>
  <cp:revision>1</cp:revision>
  <dcterms:created xsi:type="dcterms:W3CDTF">2024-10-12T12:48:00Z</dcterms:created>
  <dcterms:modified xsi:type="dcterms:W3CDTF">2024-10-12T12:50:00Z</dcterms:modified>
</cp:coreProperties>
</file>