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AnjaliOldLipi" w:hAnsi="AnjaliOldLipi"/>
        </w:rPr>
      </w:pPr>
      <w:r>
        <w:rPr>
          <w:rFonts w:ascii="AnjaliOldLipi" w:hAnsi="AnjaliOldLipi"/>
        </w:rPr>
        <w:t xml:space="preserve">Собитов Анвархон </w:t>
      </w:r>
      <w:r>
        <w:rPr>
          <w:rFonts w:ascii="AnjaliOldLipi" w:hAnsi="AnjaliOldLipi"/>
        </w:rPr>
        <w:t xml:space="preserve"> Р311</w:t>
      </w:r>
      <w:r>
        <w:rPr>
          <w:rFonts w:ascii="AnjaliOldLipi" w:hAnsi="AnjaliOldLipi"/>
        </w:rPr>
        <w:t>5</w:t>
      </w:r>
    </w:p>
    <w:p>
      <w:pPr>
        <w:pStyle w:val="LOnormal"/>
        <w:jc w:val="center"/>
        <w:rPr>
          <w:rFonts w:ascii="AnjaliOldLipi" w:hAnsi="AnjaliOldLipi"/>
        </w:rPr>
      </w:pPr>
      <w:r>
        <w:rPr>
          <w:rFonts w:ascii="AnjaliOldLipi" w:hAnsi="AnjaliOldLipi"/>
        </w:rPr>
        <w:t>Знаковый направленный граф</w:t>
      </w:r>
    </w:p>
    <w:p>
      <w:pPr>
        <w:pStyle w:val="LOnormal"/>
        <w:jc w:val="center"/>
        <w:rPr>
          <w:rFonts w:ascii="AnjaliOldLipi" w:hAnsi="AnjaliOldLipi"/>
        </w:rPr>
      </w:pPr>
      <w:r>
        <w:rPr>
          <w:rFonts w:ascii="AnjaliOldLipi" w:hAnsi="AnjaliOldLipi"/>
        </w:rPr>
        <w:t>Мои учебные будни 1 граф</w:t>
      </w:r>
    </w:p>
    <w:p>
      <w:pPr>
        <w:pStyle w:val="LOnormal"/>
        <w:jc w:val="center"/>
        <w:rPr>
          <w:rFonts w:ascii="AnjaliOldLipi" w:hAnsi="AnjaliOldLipi"/>
        </w:rPr>
      </w:pPr>
      <w:r>
        <w:rPr>
          <w:rFonts w:ascii="AnjaliOldLipi" w:hAnsi="AnjaliOldLipi"/>
        </w:rPr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-142875</wp:posOffset>
            </wp:positionH>
            <wp:positionV relativeFrom="paragraph">
              <wp:posOffset>213360</wp:posOffset>
            </wp:positionV>
            <wp:extent cx="5731510" cy="427990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ё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Любовь-отношения 2 граф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-266700</wp:posOffset>
            </wp:positionH>
            <wp:positionV relativeFrom="paragraph">
              <wp:posOffset>396240</wp:posOffset>
            </wp:positionV>
            <wp:extent cx="6505575" cy="4636135"/>
            <wp:effectExtent l="0" t="0" r="0" b="0"/>
            <wp:wrapNone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njaliOldLip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15</Words>
  <Characters>86</Characters>
  <CharactersWithSpaces>97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2023-06-05T22:53:57Z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