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jc w:val="center"/>
        <w:rPr/>
      </w:pPr>
      <w:bookmarkStart w:id="0" w:name="_Hlk70109183"/>
      <w:bookmarkEnd w:id="0"/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Style16"/>
        <w:jc w:val="center"/>
        <w:rPr/>
      </w:pPr>
      <w:r>
        <w:rPr/>
        <w:t>Университет ИТМО</w:t>
      </w:r>
    </w:p>
    <w:p>
      <w:pPr>
        <w:pStyle w:val="Style16"/>
        <w:jc w:val="center"/>
        <w:rPr/>
      </w:pPr>
      <w:r>
        <w:rPr/>
        <w:t>Факультет программной инженерии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color w:val="00000A"/>
          <w:sz w:val="36"/>
          <w:szCs w:val="36"/>
        </w:rPr>
      </w:pPr>
      <w:r>
        <w:rPr/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ab/>
        <w:tab/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</w:rPr>
        <w:t>Группа: P3115</w:t>
      </w:r>
    </w:p>
    <w:p>
      <w:pPr>
        <w:pStyle w:val="LOnormal"/>
        <w:spacing w:lineRule="auto" w:line="240"/>
        <w:ind w:left="4962" w:hanging="0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</w:rPr>
        <w:t xml:space="preserve">Выполнил: Собитов Анвархон </w:t>
      </w:r>
    </w:p>
    <w:p>
      <w:pPr>
        <w:pStyle w:val="Style16"/>
        <w:jc w:val="right"/>
        <w:rPr/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u w:val="single"/>
        </w:rPr>
        <w:t xml:space="preserve">Проверил </w:t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:Поляков В.И.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center"/>
        <w:rPr/>
      </w:pPr>
      <w:r>
        <w:rPr/>
        <w:t>Санкт-Петербург</w:t>
      </w:r>
    </w:p>
    <w:p>
      <w:pPr>
        <w:pStyle w:val="Style16"/>
        <w:jc w:val="center"/>
        <w:rPr/>
      </w:pPr>
      <w:r>
        <w:rPr/>
        <w:t>2023г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bookmarkStart w:id="1" w:name="_GoBack"/>
      <w:bookmarkEnd w:id="1"/>
      <w:r>
        <w:rPr/>
        <w:t>Модель определяющая процент желание поспать в зависимости от температуры комнаты и мягкости кровати</w:t>
      </w:r>
    </w:p>
    <w:p>
      <w:pPr>
        <w:pStyle w:val="Normal"/>
        <w:rPr/>
      </w:pPr>
      <w:r>
        <w:rPr/>
        <w:drawing>
          <wp:inline distT="0" distB="0" distL="0" distR="0">
            <wp:extent cx="6496050" cy="1501140"/>
            <wp:effectExtent l="0" t="0" r="0" b="0"/>
            <wp:docPr id="1" name="Рисунок 6" descr="C:\Users\Dodosha\AppData\Local\Microsoft\Windows\INetCache\Content.Word\1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C:\Users\Dodosha\AppData\Local\Microsoft\Windows\INetCache\Content.Word\1д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Входные данные</w:t>
      </w:r>
    </w:p>
    <w:p>
      <w:pPr>
        <w:pStyle w:val="Normal"/>
        <w:rPr/>
      </w:pPr>
      <w:r>
        <w:rPr/>
        <w:drawing>
          <wp:inline distT="0" distB="0" distL="0" distR="0">
            <wp:extent cx="3924300" cy="1722120"/>
            <wp:effectExtent l="0" t="0" r="0" b="0"/>
            <wp:docPr id="2" name="Рисунок 1" descr="C:\Users\Dodosha\AppData\Local\Microsoft\Windows\INetCache\Content.Word\2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Dodosha\AppData\Local\Microsoft\Windows\INetCache\Content.Word\2д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924300" cy="1722120"/>
            <wp:effectExtent l="0" t="0" r="0" b="0"/>
            <wp:docPr id="3" name="Рисунок 2" descr="C:\Users\Dodosha\AppData\Local\Microsoft\Windows\INetCache\Content.Word\2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C:\Users\Dodosha\AppData\Local\Microsoft\Windows\INetCache\Content.Word\2д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Результат</w:t>
      </w:r>
    </w:p>
    <w:p>
      <w:pPr>
        <w:pStyle w:val="Normal"/>
        <w:rPr/>
      </w:pPr>
      <w:r>
        <w:rPr/>
        <w:drawing>
          <wp:inline distT="0" distB="0" distL="0" distR="0">
            <wp:extent cx="4008120" cy="173736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left="0" w:hanging="0"/>
        <w:rPr/>
      </w:pPr>
      <w:r>
        <w:rPr/>
      </w:r>
    </w:p>
    <w:p>
      <w:pPr>
        <w:pStyle w:val="Style16"/>
        <w:ind w:left="0" w:hanging="0"/>
        <w:rPr/>
      </w:pPr>
      <w:r>
        <w:rPr/>
      </w:r>
    </w:p>
    <w:p>
      <w:pPr>
        <w:pStyle w:val="Style16"/>
        <w:ind w:left="0" w:hanging="0"/>
        <w:rPr/>
      </w:pPr>
      <w:r>
        <w:rPr/>
      </w:r>
    </w:p>
    <w:p>
      <w:pPr>
        <w:pStyle w:val="Style16"/>
        <w:ind w:left="0" w:hanging="0"/>
        <w:rPr/>
      </w:pPr>
      <w:r>
        <w:rPr/>
        <w:t>Правила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Маленькое)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Маленькое)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ОченьМаленькое)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НеБольшое)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Маленькое)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Маленькое)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Высокая)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Большое)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Средняя)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НеБольшое)</w:t>
      </w:r>
    </w:p>
    <w:p>
      <w:pPr>
        <w:pStyle w:val="NoSpacing"/>
        <w:numPr>
          <w:ilvl w:val="0"/>
          <w:numId w:val="1"/>
        </w:numPr>
        <w:rPr>
          <w:sz w:val="18"/>
          <w:szCs w:val="20"/>
        </w:rPr>
      </w:pPr>
      <w:r>
        <w:rPr>
          <w:sz w:val="18"/>
          <w:szCs w:val="20"/>
          <w:lang w:val="en-US"/>
        </w:rPr>
        <w:t>If</w:t>
      </w:r>
      <w:r>
        <w:rPr>
          <w:sz w:val="18"/>
          <w:szCs w:val="20"/>
        </w:rPr>
        <w:t xml:space="preserve"> (Температура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and</w:t>
      </w:r>
      <w:r>
        <w:rPr>
          <w:sz w:val="18"/>
          <w:szCs w:val="20"/>
        </w:rPr>
        <w:t xml:space="preserve"> (Мягкость_Кровати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Низкая) </w:t>
      </w:r>
      <w:r>
        <w:rPr>
          <w:sz w:val="18"/>
          <w:szCs w:val="20"/>
          <w:lang w:val="en-US"/>
        </w:rPr>
        <w:t>then</w:t>
      </w:r>
      <w:r>
        <w:rPr>
          <w:sz w:val="18"/>
          <w:szCs w:val="20"/>
        </w:rPr>
        <w:t xml:space="preserve"> (Желание_Поспать </w:t>
      </w:r>
      <w:r>
        <w:rPr>
          <w:sz w:val="18"/>
          <w:szCs w:val="20"/>
          <w:lang w:val="en-US"/>
        </w:rPr>
        <w:t>is</w:t>
      </w:r>
      <w:r>
        <w:rPr>
          <w:sz w:val="18"/>
          <w:szCs w:val="20"/>
        </w:rPr>
        <w:t xml:space="preserve"> Маленькое)</w:t>
      </w:r>
    </w:p>
    <w:p>
      <w:pPr>
        <w:pStyle w:val="NoSpacing"/>
        <w:ind w:left="360" w:hanging="0"/>
        <w:rPr/>
      </w:pPr>
      <w:r>
        <w:rPr/>
      </w:r>
    </w:p>
    <w:p>
      <w:pPr>
        <w:pStyle w:val="Style16"/>
        <w:rPr/>
      </w:pPr>
      <w:r>
        <w:rPr/>
        <w:t>График Зависимости</w:t>
      </w:r>
    </w:p>
    <w:p>
      <w:pPr>
        <w:pStyle w:val="Style16"/>
        <w:rPr/>
      </w:pPr>
      <w:r>
        <w:rPr/>
        <w:drawing>
          <wp:inline distT="0" distB="0" distL="0" distR="0">
            <wp:extent cx="4419600" cy="240792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Результат работы при различных значениях</w:t>
      </w:r>
    </w:p>
    <w:p>
      <w:pPr>
        <w:pStyle w:val="Style16"/>
        <w:rPr/>
      </w:pPr>
      <w:r>
        <w:rPr/>
        <w:drawing>
          <wp:inline distT="0" distB="0" distL="0" distR="0">
            <wp:extent cx="5242560" cy="323850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242560" cy="3169920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drawing>
          <wp:inline distT="0" distB="0" distL="0" distR="0">
            <wp:extent cx="5212080" cy="3162300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lineRule="auto" w:line="252" w:before="0" w:after="160"/>
        <w:ind w:left="155"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738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1b7384"/>
    <w:rPr>
      <w:rFonts w:ascii="Courier New" w:hAnsi="Courier New" w:eastAsia="" w:cs="Courier New" w:eastAsiaTheme="minorEastAsia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Style14"/>
    <w:uiPriority w:val="1"/>
    <w:unhideWhenUsed/>
    <w:qFormat/>
    <w:rsid w:val="001b7384"/>
    <w:pPr>
      <w:spacing w:lineRule="auto" w:line="252"/>
      <w:ind w:left="155" w:hanging="0"/>
    </w:pPr>
    <w:rPr>
      <w:rFonts w:ascii="Courier New" w:hAnsi="Courier New" w:cs="Courier New"/>
      <w:sz w:val="24"/>
      <w:szCs w:val="24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1b738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5</Pages>
  <Words>169</Words>
  <Characters>1205</Characters>
  <CharactersWithSpaces>1344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2021-06-16T13:46:00Z</dcterms:created>
  <dc:creator>Dodosha</dc:creator>
  <dc:description/>
  <dc:language>ru-RU</dc:language>
  <cp:lastModifiedBy/>
  <dcterms:modified xsi:type="dcterms:W3CDTF">2023-05-10T23:41:22Z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