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right="24" w:hanging="0"/>
        <w:jc w:val="center"/>
        <w:rPr>
          <w:rFonts w:eastAsia="Times New Roman" w:cs="Times New Roman"/>
          <w:caps/>
          <w:spacing w:val="1"/>
          <w:szCs w:val="24"/>
        </w:rPr>
      </w:pPr>
      <w:r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right="24" w:hanging="0"/>
        <w:jc w:val="center"/>
        <w:rPr>
          <w:rFonts w:eastAsia="Times New Roman" w:cs="Times New Roman"/>
          <w:b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eastAsia="Times New Roman" w:cs="Times New Roman"/>
          <w:spacing w:val="1"/>
          <w:szCs w:val="24"/>
        </w:rPr>
      </w:pPr>
      <w:r>
        <w:rPr>
          <w:rFonts w:cs="Times New Roman"/>
          <w:spacing w:val="1"/>
          <w:szCs w:val="24"/>
        </w:rPr>
        <w:t>Федеральное государственное автономное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eastAsia="Times New Roman" w:cs="Times New Roman"/>
          <w:spacing w:val="1"/>
          <w:szCs w:val="24"/>
        </w:rPr>
      </w:pPr>
      <w:r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firstLine="181"/>
        <w:jc w:val="center"/>
        <w:rPr>
          <w:rFonts w:eastAsia="Times New Roman" w:cs="Times New Roman"/>
          <w:szCs w:val="24"/>
        </w:rPr>
      </w:pPr>
      <w:r>
        <w:rPr>
          <w:rFonts w:cs="Times New Roman"/>
          <w:spacing w:val="1"/>
          <w:szCs w:val="24"/>
        </w:rPr>
        <w:t>«</w:t>
      </w:r>
      <w:r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firstLine="181"/>
        <w:jc w:val="center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информационных технологий, механики и оптики»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eastAsia="Times New Roman" w:cs="Times New Roman"/>
          <w:b/>
          <w:b/>
          <w:bCs/>
          <w:caps/>
          <w:szCs w:val="24"/>
        </w:rPr>
      </w:pPr>
      <w:r>
        <w:rPr>
          <w:rFonts w:eastAsia="Times New Roman" w:cs="Times New Roman"/>
          <w:b/>
          <w:bCs/>
          <w:caps/>
          <w:szCs w:val="24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eastAsia="Times New Roman" w:cs="Times New Roman"/>
          <w:b/>
          <w:b/>
          <w:bCs/>
          <w:caps/>
          <w:szCs w:val="24"/>
        </w:rPr>
      </w:pPr>
      <w:r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>
      <w:pPr>
        <w:pStyle w:val="Style25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25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5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left="6481" w:hanging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</w:r>
    </w:p>
    <w:p>
      <w:pPr>
        <w:pStyle w:val="Normal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center"/>
        <w:rPr>
          <w:rFonts w:cs="Times New Roman"/>
          <w:b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ЛАБОРАТОРНАЯ РАБОТА № 4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 дисциплине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‘</w:t>
      </w:r>
      <w:r>
        <w:rPr>
          <w:rFonts w:cs="Times New Roman"/>
          <w:sz w:val="32"/>
          <w:szCs w:val="32"/>
        </w:rPr>
        <w:t>Основы профессиональной деятельности’</w:t>
      </w:r>
    </w:p>
    <w:p>
      <w:pPr>
        <w:pStyle w:val="Normal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center"/>
        <w:rPr>
          <w:rFonts w:eastAsia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Вариант № 8532</w:t>
      </w:r>
    </w:p>
    <w:p>
      <w:pPr>
        <w:pStyle w:val="Normal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firstLine="181"/>
        <w:jc w:val="righ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firstLine="181"/>
        <w:jc w:val="righ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firstLine="181"/>
        <w:jc w:val="righ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firstLine="181"/>
        <w:jc w:val="righ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Normal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Normal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Normal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4320" w:hanging="432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jc w:val="right"/>
        <w:rPr>
          <w:rFonts w:eastAsia="Times New Roman" w:cs="Times New Roman"/>
          <w:i/>
          <w:i/>
          <w:szCs w:val="24"/>
        </w:rPr>
      </w:pPr>
      <w:r>
        <w:rPr>
          <w:rFonts w:cs="Times New Roman"/>
          <w:i/>
          <w:szCs w:val="24"/>
        </w:rPr>
        <w:t>Выполнил: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jc w:val="right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>Студент</w:t>
      </w:r>
      <w:r>
        <w:rPr>
          <w:rFonts w:eastAsia="Times New Roman"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группы </w:t>
      </w:r>
      <w:r>
        <w:rPr>
          <w:rFonts w:cs="Times New Roman"/>
          <w:szCs w:val="24"/>
          <w:lang w:val="en-US"/>
        </w:rPr>
        <w:t>P</w:t>
      </w:r>
      <w:r>
        <w:rPr>
          <w:rFonts w:cs="Times New Roman"/>
          <w:szCs w:val="24"/>
        </w:rPr>
        <w:t>3115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Собитов Анвархон  А.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jc w:val="right"/>
        <w:rPr>
          <w:rFonts w:cs="Times New Roman"/>
          <w:i/>
          <w:i/>
          <w:szCs w:val="24"/>
        </w:rPr>
      </w:pPr>
      <w:r>
        <w:rPr>
          <w:rFonts w:cs="Times New Roman"/>
          <w:i/>
          <w:szCs w:val="24"/>
        </w:rPr>
        <w:t>Преподаватель:</w:t>
      </w:r>
    </w:p>
    <w:p>
      <w:pPr>
        <w:pStyle w:val="Normal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jc w:val="right"/>
        <w:rPr>
          <w:rFonts w:cs="Times New Roman"/>
          <w:i/>
          <w:i/>
          <w:szCs w:val="24"/>
        </w:rPr>
      </w:pPr>
      <w:r>
        <w:rPr>
          <w:rFonts w:cs="Times New Roman"/>
          <w:i/>
          <w:szCs w:val="24"/>
        </w:rPr>
        <w:t>Абузов Ярослав  А.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                                  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  <w:tab/>
        <w:tab/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  <w:tab/>
        <w:tab/>
        <w:t xml:space="preserve">     </w:t>
      </w:r>
      <w:r>
        <w:rPr/>
        <w:drawing>
          <wp:inline distT="0" distB="0" distL="0" distR="0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7"/>
        <w:jc w:val="center"/>
        <w:rPr>
          <w:rFonts w:cs="Times New Roman"/>
        </w:rPr>
      </w:pPr>
      <w:r>
        <w:rPr>
          <w:rFonts w:cs="Times New Roman"/>
        </w:rPr>
        <w:t>Санкт-Петербург, 2023</w:t>
      </w:r>
    </w:p>
    <w:p>
      <w:pPr>
        <w:pStyle w:val="Normal"/>
        <w:suppressAutoHyphens w:val="false"/>
        <w:rPr>
          <w:bCs/>
          <w:sz w:val="28"/>
          <w:szCs w:val="18"/>
        </w:rPr>
      </w:pPr>
      <w:r>
        <w:rPr>
          <w:bCs/>
          <w:sz w:val="28"/>
          <w:szCs w:val="18"/>
        </w:rPr>
      </w:r>
    </w:p>
    <w:p>
      <w:pPr>
        <w:pStyle w:val="Normal"/>
        <w:suppressAutoHyphens w:val="false"/>
        <w:spacing w:before="0" w:after="160"/>
        <w:jc w:val="both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3072130</wp:posOffset>
            </wp:positionH>
            <wp:positionV relativeFrom="paragraph">
              <wp:posOffset>-161925</wp:posOffset>
            </wp:positionV>
            <wp:extent cx="4690745" cy="281749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</w:rPr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>
      <w:pPr>
        <w:pStyle w:val="Normal"/>
        <w:suppressAutoHyphens w:val="false"/>
        <w:spacing w:before="0" w:after="160"/>
        <w:jc w:val="left"/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4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</w:rPr>
      </w:r>
    </w:p>
    <w:tbl>
      <w:tblPr>
        <w:tblStyle w:val="a4"/>
        <w:tblW w:w="102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43"/>
        <w:gridCol w:w="1387"/>
        <w:gridCol w:w="1755"/>
        <w:gridCol w:w="2547"/>
        <w:gridCol w:w="21"/>
        <w:gridCol w:w="3637"/>
      </w:tblGrid>
      <w:tr>
        <w:trPr>
          <w:trHeight w:val="623" w:hRule="atLeast"/>
        </w:trPr>
        <w:tc>
          <w:tcPr>
            <w:tcW w:w="94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b/>
                <w:lang w:val="ru-RU"/>
              </w:rPr>
              <w:t>Адрес</w:t>
            </w:r>
          </w:p>
        </w:tc>
        <w:tc>
          <w:tcPr>
            <w:tcW w:w="1387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b/>
                <w:lang w:val="ru-RU"/>
              </w:rPr>
              <w:t>Код команды</w:t>
            </w:r>
          </w:p>
        </w:tc>
        <w:tc>
          <w:tcPr>
            <w:tcW w:w="175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b/>
                <w:lang w:val="ru-RU"/>
              </w:rPr>
              <w:t>Мнемоника</w:t>
            </w:r>
          </w:p>
        </w:tc>
        <w:tc>
          <w:tcPr>
            <w:tcW w:w="2568" w:type="dxa"/>
            <w:gridSpan w:val="2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b/>
                <w:lang w:val="ru-RU"/>
              </w:rPr>
              <w:t>Промежуточный результат</w:t>
            </w:r>
          </w:p>
        </w:tc>
        <w:tc>
          <w:tcPr>
            <w:tcW w:w="3637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 xml:space="preserve">Комментарий  </w:t>
            </w:r>
          </w:p>
        </w:tc>
      </w:tr>
      <w:tr>
        <w:trPr>
          <w:trHeight w:val="337" w:hRule="atLeast"/>
        </w:trPr>
        <w:tc>
          <w:tcPr>
            <w:tcW w:w="943" w:type="dxa"/>
            <w:tcBorders/>
            <w:shd w:color="auto" w:fill="00B0F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2B3</w:t>
            </w:r>
          </w:p>
        </w:tc>
        <w:tc>
          <w:tcPr>
            <w:tcW w:w="1387" w:type="dxa"/>
            <w:tcBorders/>
            <w:shd w:color="auto" w:fill="00B0F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0200</w:t>
            </w:r>
          </w:p>
        </w:tc>
        <w:tc>
          <w:tcPr>
            <w:tcW w:w="1755" w:type="dxa"/>
            <w:tcBorders/>
            <w:shd w:color="auto" w:fill="00B0F0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CLA</w:t>
            </w:r>
          </w:p>
        </w:tc>
        <w:tc>
          <w:tcPr>
            <w:tcW w:w="2568" w:type="dxa"/>
            <w:gridSpan w:val="2"/>
            <w:tcBorders/>
            <w:shd w:color="auto" w:fill="00B0F0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R = 0</w:t>
            </w:r>
          </w:p>
        </w:tc>
        <w:tc>
          <w:tcPr>
            <w:tcW w:w="3637" w:type="dxa"/>
            <w:tcBorders/>
            <w:shd w:color="auto" w:fill="00B0F0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Очистка акумулятора</w:t>
            </w:r>
          </w:p>
        </w:tc>
      </w:tr>
      <w:tr>
        <w:trPr>
          <w:trHeight w:val="355" w:hRule="atLeast"/>
        </w:trPr>
        <w:tc>
          <w:tcPr>
            <w:tcW w:w="943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2B4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EE18</w:t>
            </w:r>
          </w:p>
        </w:tc>
        <w:tc>
          <w:tcPr>
            <w:tcW w:w="1755" w:type="dxa"/>
            <w:tcBorders/>
            <w:shd w:fill="AFD095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ST   R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R = 0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Сохранение</w:t>
            </w:r>
          </w:p>
        </w:tc>
      </w:tr>
      <w:tr>
        <w:trPr>
          <w:trHeight w:val="337" w:hRule="atLeast"/>
        </w:trPr>
        <w:tc>
          <w:tcPr>
            <w:tcW w:w="943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2B5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AE14</w:t>
            </w:r>
          </w:p>
        </w:tc>
        <w:tc>
          <w:tcPr>
            <w:tcW w:w="1755" w:type="dxa"/>
            <w:tcBorders/>
            <w:shd w:fill="729FC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LD Z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1380" w:leader="none"/>
              </w:tabs>
              <w:spacing w:before="0" w:after="0"/>
              <w:jc w:val="center"/>
              <w:rPr/>
            </w:pPr>
            <w:r>
              <w:rPr>
                <w:lang w:val="en-US"/>
              </w:rPr>
              <w:t>AC = Z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1380" w:leader="none"/>
              </w:tabs>
              <w:spacing w:before="0" w:after="0"/>
              <w:jc w:val="center"/>
              <w:rPr/>
            </w:pPr>
            <w:r>
              <w:rPr>
                <w:lang w:val="ru-RU"/>
              </w:rPr>
              <w:t>Загрузка</w:t>
            </w:r>
          </w:p>
        </w:tc>
      </w:tr>
      <w:tr>
        <w:trPr>
          <w:trHeight w:val="355" w:hRule="atLeast"/>
        </w:trPr>
        <w:tc>
          <w:tcPr>
            <w:tcW w:w="943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2B6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0700</w:t>
            </w:r>
          </w:p>
        </w:tc>
        <w:tc>
          <w:tcPr>
            <w:tcW w:w="1755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INC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eastAsia="Liberation Sans" w:cs="Liberation Sans" w:ascii="Liberation Sans" w:hAnsi="Liberation Sans"/>
                <w:lang w:val="ru-RU"/>
              </w:rPr>
              <w:t>AC + 1 → AC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Инкремент</w:t>
            </w:r>
          </w:p>
        </w:tc>
      </w:tr>
      <w:tr>
        <w:trPr>
          <w:trHeight w:val="337" w:hRule="atLeast"/>
        </w:trPr>
        <w:tc>
          <w:tcPr>
            <w:tcW w:w="943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2B7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0C00</w:t>
            </w:r>
          </w:p>
        </w:tc>
        <w:tc>
          <w:tcPr>
            <w:tcW w:w="1755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PUSH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AC → -(SP)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Запись в стек</w:t>
            </w:r>
          </w:p>
        </w:tc>
      </w:tr>
      <w:tr>
        <w:trPr>
          <w:trHeight w:val="355" w:hRule="atLeast"/>
        </w:trPr>
        <w:tc>
          <w:tcPr>
            <w:tcW w:w="943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2B8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D6AD</w:t>
            </w:r>
          </w:p>
        </w:tc>
        <w:tc>
          <w:tcPr>
            <w:tcW w:w="1755" w:type="dxa"/>
            <w:tcBorders/>
            <w:shd w:fill="FF542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</w:rPr>
            </w:pPr>
            <w:r>
              <w:rPr>
                <w:color w:val="FFFFFF"/>
                <w:lang w:val="en-US"/>
              </w:rPr>
              <w:t>CALL 6AD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F(Z+1)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Вызов подпрограммы</w:t>
            </w:r>
          </w:p>
        </w:tc>
      </w:tr>
      <w:tr>
        <w:trPr>
          <w:trHeight w:val="374" w:hRule="atLeast"/>
        </w:trPr>
        <w:tc>
          <w:tcPr>
            <w:tcW w:w="943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2B9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0800</w:t>
            </w:r>
          </w:p>
        </w:tc>
        <w:tc>
          <w:tcPr>
            <w:tcW w:w="1755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POP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eastAsia="Liberation Sans" w:cs="Liberation Sans" w:ascii="Liberation Sans" w:hAnsi="Liberation Sans"/>
                <w:lang w:val="ru-RU"/>
              </w:rPr>
              <w:t>(SP)+ → AC =</w:t>
            </w:r>
            <w:r>
              <w:rPr>
                <w:lang w:val="ru-RU"/>
              </w:rPr>
              <w:t xml:space="preserve"> F(Z+1)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Чтение из стека</w:t>
            </w:r>
          </w:p>
        </w:tc>
      </w:tr>
      <w:tr>
        <w:trPr>
          <w:trHeight w:val="337" w:hRule="atLeast"/>
        </w:trPr>
        <w:tc>
          <w:tcPr>
            <w:tcW w:w="943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2BA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6E12</w:t>
            </w:r>
          </w:p>
        </w:tc>
        <w:tc>
          <w:tcPr>
            <w:tcW w:w="1755" w:type="dxa"/>
            <w:tcBorders/>
            <w:shd w:fill="AFD095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SUB R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AC = AC – R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Вычитание</w:t>
            </w:r>
          </w:p>
        </w:tc>
      </w:tr>
      <w:tr>
        <w:trPr>
          <w:trHeight w:val="337" w:hRule="atLeast"/>
        </w:trPr>
        <w:tc>
          <w:tcPr>
            <w:tcW w:w="943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2BB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EE11</w:t>
            </w:r>
          </w:p>
        </w:tc>
        <w:tc>
          <w:tcPr>
            <w:tcW w:w="1755" w:type="dxa"/>
            <w:tcBorders/>
            <w:shd w:fill="AFD095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ST R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R = AC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Сохранение</w:t>
            </w:r>
          </w:p>
        </w:tc>
      </w:tr>
      <w:tr>
        <w:trPr>
          <w:trHeight w:val="337" w:hRule="atLeast"/>
        </w:trPr>
        <w:tc>
          <w:tcPr>
            <w:tcW w:w="943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2BC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AE0F</w:t>
            </w:r>
          </w:p>
        </w:tc>
        <w:tc>
          <w:tcPr>
            <w:tcW w:w="1755" w:type="dxa"/>
            <w:tcBorders/>
            <w:shd w:fill="FFFF6D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LD  X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eastAsia="Liberation Sans" w:cs="Liberation Sans" w:ascii="Liberation Sans" w:hAnsi="Liberation Sans"/>
                <w:lang w:val="ru-RU"/>
              </w:rPr>
              <w:t>AC = X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Загрузка</w:t>
            </w:r>
          </w:p>
        </w:tc>
      </w:tr>
      <w:tr>
        <w:trPr>
          <w:trHeight w:val="337" w:hRule="atLeast"/>
        </w:trPr>
        <w:tc>
          <w:tcPr>
            <w:tcW w:w="943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2BD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0C00</w:t>
            </w:r>
          </w:p>
        </w:tc>
        <w:tc>
          <w:tcPr>
            <w:tcW w:w="1755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PUSH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AC → -(SP)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Запись в стек</w:t>
            </w:r>
          </w:p>
        </w:tc>
      </w:tr>
      <w:tr>
        <w:trPr>
          <w:trHeight w:val="337" w:hRule="atLeast"/>
        </w:trPr>
        <w:tc>
          <w:tcPr>
            <w:tcW w:w="943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2BE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D6AD</w:t>
            </w:r>
          </w:p>
        </w:tc>
        <w:tc>
          <w:tcPr>
            <w:tcW w:w="1755" w:type="dxa"/>
            <w:tcBorders/>
            <w:shd w:fill="FF542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</w:rPr>
            </w:pPr>
            <w:r>
              <w:rPr>
                <w:color w:val="FFFFFF"/>
                <w:lang w:val="en-US"/>
              </w:rPr>
              <w:t>CALL 6AD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F(X)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Вызов подпрограммы</w:t>
            </w:r>
          </w:p>
        </w:tc>
      </w:tr>
      <w:tr>
        <w:trPr>
          <w:trHeight w:val="337" w:hRule="atLeast"/>
        </w:trPr>
        <w:tc>
          <w:tcPr>
            <w:tcW w:w="943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2BF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0800</w:t>
            </w:r>
          </w:p>
        </w:tc>
        <w:tc>
          <w:tcPr>
            <w:tcW w:w="1755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POP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eastAsia="Liberation Sans" w:cs="Liberation Sans" w:ascii="Liberation Sans" w:hAnsi="Liberation Sans"/>
                <w:lang w:val="ru-RU"/>
              </w:rPr>
              <w:t>(SP)+ → AC =</w:t>
            </w:r>
            <w:r>
              <w:rPr>
                <w:lang w:val="ru-RU"/>
              </w:rPr>
              <w:t xml:space="preserve"> F(X)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Чтение из стека</w:t>
            </w:r>
          </w:p>
        </w:tc>
      </w:tr>
      <w:tr>
        <w:trPr>
          <w:trHeight w:val="337" w:hRule="atLeast"/>
        </w:trPr>
        <w:tc>
          <w:tcPr>
            <w:tcW w:w="943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2C0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6E0C</w:t>
            </w:r>
          </w:p>
        </w:tc>
        <w:tc>
          <w:tcPr>
            <w:tcW w:w="1755" w:type="dxa"/>
            <w:tcBorders/>
            <w:shd w:fill="AFD095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SUB R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AC = AC - R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Вычитание</w:t>
            </w:r>
          </w:p>
        </w:tc>
      </w:tr>
      <w:tr>
        <w:trPr>
          <w:trHeight w:val="337" w:hRule="atLeast"/>
        </w:trPr>
        <w:tc>
          <w:tcPr>
            <w:tcW w:w="943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2C1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EE0B</w:t>
            </w:r>
          </w:p>
        </w:tc>
        <w:tc>
          <w:tcPr>
            <w:tcW w:w="1755" w:type="dxa"/>
            <w:tcBorders/>
            <w:shd w:fill="AFD095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111111"/>
              </w:rPr>
            </w:pPr>
            <w:r>
              <w:rPr>
                <w:color w:val="111111"/>
              </w:rPr>
              <w:t>ST R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R = AC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Сохранение</w:t>
            </w:r>
          </w:p>
        </w:tc>
      </w:tr>
      <w:tr>
        <w:trPr>
          <w:trHeight w:val="337" w:hRule="atLeast"/>
        </w:trPr>
        <w:tc>
          <w:tcPr>
            <w:tcW w:w="943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2C2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AE08</w:t>
            </w:r>
          </w:p>
        </w:tc>
        <w:tc>
          <w:tcPr>
            <w:tcW w:w="1755" w:type="dxa"/>
            <w:tcBorders/>
            <w:shd w:fill="B2B2B2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</w:rPr>
            </w:pPr>
            <w:r>
              <w:rPr>
                <w:color w:val="FFFFFF"/>
                <w:lang w:val="en-US"/>
              </w:rPr>
              <w:t xml:space="preserve">LD Y 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eastAsia="Liberation Sans" w:cs="Liberation Sans" w:ascii="Liberation Sans" w:hAnsi="Liberation Sans"/>
                <w:lang w:val="ru-RU"/>
              </w:rPr>
              <w:t>AC = Y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Загрузка</w:t>
            </w:r>
          </w:p>
        </w:tc>
      </w:tr>
      <w:tr>
        <w:trPr>
          <w:trHeight w:val="185" w:hRule="atLeast"/>
        </w:trPr>
        <w:tc>
          <w:tcPr>
            <w:tcW w:w="943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2C3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0C00</w:t>
            </w:r>
          </w:p>
        </w:tc>
        <w:tc>
          <w:tcPr>
            <w:tcW w:w="1755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PUSH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AC → -(SP)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Запись в стек</w:t>
            </w:r>
          </w:p>
        </w:tc>
      </w:tr>
      <w:tr>
        <w:trPr>
          <w:trHeight w:val="337" w:hRule="atLeast"/>
        </w:trPr>
        <w:tc>
          <w:tcPr>
            <w:tcW w:w="943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2C4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D6AD</w:t>
            </w:r>
          </w:p>
        </w:tc>
        <w:tc>
          <w:tcPr>
            <w:tcW w:w="1755" w:type="dxa"/>
            <w:tcBorders/>
            <w:shd w:fill="FF542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</w:rPr>
            </w:pPr>
            <w:r>
              <w:rPr>
                <w:color w:val="FFFFFF"/>
                <w:lang w:val="en-US"/>
              </w:rPr>
              <w:t>CALL 6AD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F(Y)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Вызов подпрограммы</w:t>
            </w:r>
          </w:p>
        </w:tc>
      </w:tr>
      <w:tr>
        <w:trPr>
          <w:trHeight w:val="337" w:hRule="atLeast"/>
        </w:trPr>
        <w:tc>
          <w:tcPr>
            <w:tcW w:w="943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2C5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0800</w:t>
            </w:r>
          </w:p>
        </w:tc>
        <w:tc>
          <w:tcPr>
            <w:tcW w:w="1755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POP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eastAsia="Liberation Sans" w:cs="Liberation Sans" w:ascii="Liberation Sans" w:hAnsi="Liberation Sans"/>
                <w:lang w:val="ru-RU"/>
              </w:rPr>
              <w:t>(SP)+ → AC =</w:t>
            </w:r>
            <w:r>
              <w:rPr>
                <w:lang w:val="ru-RU"/>
              </w:rPr>
              <w:t xml:space="preserve"> F(Y)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Чтение из стека</w:t>
            </w:r>
          </w:p>
        </w:tc>
      </w:tr>
      <w:tr>
        <w:trPr>
          <w:trHeight w:val="337" w:hRule="atLeast"/>
        </w:trPr>
        <w:tc>
          <w:tcPr>
            <w:tcW w:w="943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2C6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0700</w:t>
            </w:r>
          </w:p>
        </w:tc>
        <w:tc>
          <w:tcPr>
            <w:tcW w:w="1755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INC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eastAsia="Liberation Sans" w:cs="Liberation Sans" w:ascii="Liberation Sans" w:hAnsi="Liberation Sans"/>
                <w:lang w:val="ru-RU"/>
              </w:rPr>
              <w:t>AC + 1 → AC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Инкремент</w:t>
            </w:r>
          </w:p>
        </w:tc>
      </w:tr>
      <w:tr>
        <w:trPr>
          <w:trHeight w:val="337" w:hRule="atLeast"/>
        </w:trPr>
        <w:tc>
          <w:tcPr>
            <w:tcW w:w="943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2C7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4E05</w:t>
            </w:r>
          </w:p>
        </w:tc>
        <w:tc>
          <w:tcPr>
            <w:tcW w:w="1755" w:type="dxa"/>
            <w:tcBorders/>
            <w:shd w:fill="AFD095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ADD R  </w:t>
            </w:r>
          </w:p>
        </w:tc>
        <w:tc>
          <w:tcPr>
            <w:tcW w:w="254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AC = AC + R</w:t>
            </w:r>
          </w:p>
        </w:tc>
        <w:tc>
          <w:tcPr>
            <w:tcW w:w="365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Сложение</w:t>
            </w:r>
          </w:p>
        </w:tc>
      </w:tr>
      <w:tr>
        <w:trPr>
          <w:trHeight w:val="293" w:hRule="atLeast"/>
        </w:trPr>
        <w:tc>
          <w:tcPr>
            <w:tcW w:w="943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2C8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EE04</w:t>
            </w:r>
          </w:p>
        </w:tc>
        <w:tc>
          <w:tcPr>
            <w:tcW w:w="1755" w:type="dxa"/>
            <w:tcBorders/>
            <w:shd w:fill="AFD095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ST R</w:t>
            </w:r>
          </w:p>
        </w:tc>
        <w:tc>
          <w:tcPr>
            <w:tcW w:w="6205" w:type="dxa"/>
            <w:gridSpan w:val="3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  <w:lang w:val="ru-RU"/>
              </w:rPr>
              <w:t>Сохранение</w:t>
            </w:r>
          </w:p>
        </w:tc>
      </w:tr>
      <w:tr>
        <w:trPr>
          <w:trHeight w:val="337" w:hRule="atLeast"/>
        </w:trPr>
        <w:tc>
          <w:tcPr>
            <w:tcW w:w="943" w:type="dxa"/>
            <w:tcBorders/>
            <w:shd w:fill="5B277D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eastAsia="Times New Roman" w:cs="Times New Roman"/>
                <w:color w:val="FFFFFF"/>
                <w:lang w:eastAsia="ru-RU"/>
              </w:rPr>
              <w:t>2C9</w:t>
            </w:r>
          </w:p>
        </w:tc>
        <w:tc>
          <w:tcPr>
            <w:tcW w:w="1387" w:type="dxa"/>
            <w:tcBorders/>
            <w:shd w:fill="5B277D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0100</w:t>
            </w:r>
          </w:p>
        </w:tc>
        <w:tc>
          <w:tcPr>
            <w:tcW w:w="1755" w:type="dxa"/>
            <w:tcBorders/>
            <w:shd w:fill="5B277D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HLT</w:t>
            </w:r>
          </w:p>
        </w:tc>
        <w:tc>
          <w:tcPr>
            <w:tcW w:w="6205" w:type="dxa"/>
            <w:gridSpan w:val="3"/>
            <w:tcBorders/>
            <w:shd w:fill="5B277D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  <w:lang w:val="ru-RU"/>
              </w:rPr>
            </w:pPr>
            <w:r>
              <w:rPr>
                <w:color w:val="FFFFFF"/>
                <w:lang w:val="ru-RU"/>
              </w:rPr>
              <w:t>Остановка</w:t>
            </w:r>
          </w:p>
        </w:tc>
      </w:tr>
      <w:tr>
        <w:trPr>
          <w:trHeight w:val="337" w:hRule="atLeast"/>
        </w:trPr>
        <w:tc>
          <w:tcPr>
            <w:tcW w:w="943" w:type="dxa"/>
            <w:tcBorders/>
            <w:shd w:fill="729FCF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color w:val="FFFFFF"/>
              </w:rPr>
            </w:pPr>
            <w:r>
              <w:rPr>
                <w:color w:val="FFFFFF"/>
                <w:lang w:eastAsia="ru-RU"/>
              </w:rPr>
              <w:t>2CA</w:t>
            </w:r>
          </w:p>
        </w:tc>
        <w:tc>
          <w:tcPr>
            <w:tcW w:w="1387" w:type="dxa"/>
            <w:tcBorders/>
            <w:shd w:fill="729FCF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color w:val="FFFFFF"/>
              </w:rPr>
            </w:pPr>
            <w:r>
              <w:rPr>
                <w:color w:val="FFFFFF"/>
                <w:lang w:eastAsia="ru-RU"/>
              </w:rPr>
              <w:t>ZZZZ</w:t>
            </w:r>
          </w:p>
        </w:tc>
        <w:tc>
          <w:tcPr>
            <w:tcW w:w="1755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52" w:before="0" w:after="0"/>
              <w:ind w:left="5" w:hanging="0"/>
              <w:jc w:val="center"/>
              <w:rPr/>
            </w:pPr>
            <w:r>
              <w:rPr>
                <w:color w:val="000000"/>
                <w:lang w:val="en-US"/>
              </w:rPr>
              <w:t>Z</w:t>
            </w:r>
          </w:p>
        </w:tc>
        <w:tc>
          <w:tcPr>
            <w:tcW w:w="6205" w:type="dxa"/>
            <w:gridSpan w:val="3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rFonts w:cs="Times New Roman"/>
                <w:color w:val="000000"/>
                <w:lang w:val="ru-RU"/>
              </w:rPr>
              <w:t>Значение Z</w:t>
            </w:r>
          </w:p>
        </w:tc>
      </w:tr>
      <w:tr>
        <w:trPr>
          <w:trHeight w:val="398" w:hRule="atLeast"/>
        </w:trPr>
        <w:tc>
          <w:tcPr>
            <w:tcW w:w="943" w:type="dxa"/>
            <w:tcBorders/>
            <w:shd w:fill="B2B2B2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eastAsia="Times New Roman" w:cs="Times New Roman"/>
                <w:color w:val="FFFFFF"/>
                <w:lang w:eastAsia="ru-RU"/>
              </w:rPr>
              <w:t>2CB</w:t>
            </w:r>
          </w:p>
        </w:tc>
        <w:tc>
          <w:tcPr>
            <w:tcW w:w="1387" w:type="dxa"/>
            <w:tcBorders/>
            <w:shd w:fill="B2B2B2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eastAsia="Times New Roman" w:cs="Times New Roman"/>
                <w:color w:val="FFFFFF"/>
                <w:lang w:eastAsia="ru-RU"/>
              </w:rPr>
              <w:t>YYYY</w:t>
            </w:r>
          </w:p>
        </w:tc>
        <w:tc>
          <w:tcPr>
            <w:tcW w:w="1755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52" w:before="0" w:after="0"/>
              <w:ind w:left="5" w:hanging="0"/>
              <w:jc w:val="center"/>
              <w:rPr/>
            </w:pPr>
            <w:r>
              <w:rPr>
                <w:color w:val="000000"/>
                <w:lang w:val="en-US"/>
              </w:rPr>
              <w:t>Y</w:t>
            </w:r>
          </w:p>
        </w:tc>
        <w:tc>
          <w:tcPr>
            <w:tcW w:w="6205" w:type="dxa"/>
            <w:gridSpan w:val="3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rFonts w:cs="Times New Roman"/>
                <w:color w:val="000000"/>
                <w:lang w:val="ru-RU"/>
              </w:rPr>
              <w:t>Значение Y</w:t>
            </w:r>
          </w:p>
        </w:tc>
      </w:tr>
      <w:tr>
        <w:trPr>
          <w:trHeight w:val="398" w:hRule="atLeast"/>
        </w:trPr>
        <w:tc>
          <w:tcPr>
            <w:tcW w:w="943" w:type="dxa"/>
            <w:tcBorders/>
            <w:shd w:fill="FFFF6D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1C1C1C"/>
              </w:rPr>
            </w:pPr>
            <w:r>
              <w:rPr>
                <w:color w:val="1C1C1C"/>
              </w:rPr>
              <w:t>2CC</w:t>
            </w:r>
          </w:p>
        </w:tc>
        <w:tc>
          <w:tcPr>
            <w:tcW w:w="1387" w:type="dxa"/>
            <w:tcBorders/>
            <w:shd w:fill="FFFF6D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1C1C1C"/>
              </w:rPr>
            </w:pPr>
            <w:r>
              <w:rPr>
                <w:color w:val="1C1C1C"/>
              </w:rPr>
              <w:t>XXXX</w:t>
            </w:r>
          </w:p>
        </w:tc>
        <w:tc>
          <w:tcPr>
            <w:tcW w:w="1755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52" w:before="0" w:after="0"/>
              <w:ind w:left="5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6205" w:type="dxa"/>
            <w:gridSpan w:val="3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rFonts w:cs="Times New Roman"/>
                <w:lang w:val="ru-RU"/>
              </w:rPr>
              <w:t>Значение X</w:t>
            </w:r>
          </w:p>
        </w:tc>
      </w:tr>
      <w:tr>
        <w:trPr>
          <w:trHeight w:val="398" w:hRule="atLeast"/>
        </w:trPr>
        <w:tc>
          <w:tcPr>
            <w:tcW w:w="943" w:type="dxa"/>
            <w:tcBorders/>
            <w:shd w:fill="77BC65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1C1C1C"/>
              </w:rPr>
            </w:pPr>
            <w:r>
              <w:rPr>
                <w:color w:val="1C1C1C"/>
              </w:rPr>
              <w:t>2CD</w:t>
            </w:r>
          </w:p>
        </w:tc>
        <w:tc>
          <w:tcPr>
            <w:tcW w:w="1387" w:type="dxa"/>
            <w:tcBorders/>
            <w:shd w:fill="77BC65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1C1C1C"/>
              </w:rPr>
            </w:pPr>
            <w:r>
              <w:rPr>
                <w:color w:val="1C1C1C"/>
              </w:rPr>
              <w:t>F7CF</w:t>
            </w:r>
          </w:p>
        </w:tc>
        <w:tc>
          <w:tcPr>
            <w:tcW w:w="1755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52" w:before="0" w:after="0"/>
              <w:ind w:left="5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R</w:t>
            </w:r>
          </w:p>
        </w:tc>
        <w:tc>
          <w:tcPr>
            <w:tcW w:w="6205" w:type="dxa"/>
            <w:gridSpan w:val="3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Результат</w:t>
            </w:r>
          </w:p>
        </w:tc>
      </w:tr>
    </w:tbl>
    <w:p>
      <w:pPr>
        <w:pStyle w:val="Style35"/>
        <w:tabs>
          <w:tab w:val="clear" w:pos="720"/>
          <w:tab w:val="left" w:pos="6565" w:leader="none"/>
        </w:tabs>
        <w:rPr/>
      </w:pPr>
      <w:r>
        <w:rPr>
          <w:rFonts w:cs="Times New Roman" w:ascii="Times New Roman" w:hAnsi="Times New Roman"/>
        </w:rPr>
        <w:t>Подпрограмма:</w:t>
      </w:r>
    </w:p>
    <w:tbl>
      <w:tblPr>
        <w:tblStyle w:val="a4"/>
        <w:tblW w:w="10775" w:type="dxa"/>
        <w:jc w:val="left"/>
        <w:tblInd w:w="-17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11"/>
        <w:gridCol w:w="1247"/>
        <w:gridCol w:w="1811"/>
        <w:gridCol w:w="3058"/>
        <w:gridCol w:w="3748"/>
      </w:tblGrid>
      <w:tr>
        <w:trPr>
          <w:trHeight w:val="508" w:hRule="atLeast"/>
        </w:trPr>
        <w:tc>
          <w:tcPr>
            <w:tcW w:w="911" w:type="dxa"/>
            <w:tcBorders/>
            <w:shd w:fill="5983B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color w:val="FFFFFF"/>
                <w:lang w:eastAsia="ru-RU"/>
              </w:rPr>
              <w:t>6AD</w:t>
            </w:r>
          </w:p>
        </w:tc>
        <w:tc>
          <w:tcPr>
            <w:tcW w:w="1247" w:type="dxa"/>
            <w:tcBorders/>
            <w:shd w:fill="5983B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color w:val="FFFFFF"/>
                <w:lang w:val="en-US" w:eastAsia="ru-RU"/>
              </w:rPr>
              <w:t>AC01</w:t>
            </w:r>
          </w:p>
        </w:tc>
        <w:tc>
          <w:tcPr>
            <w:tcW w:w="1811" w:type="dxa"/>
            <w:tcBorders/>
            <w:shd w:fill="5983B0" w:val="clear"/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>
                <w:rFonts w:cs="Times New Roman"/>
                <w:bCs/>
                <w:color w:val="FFFFFF"/>
              </w:rPr>
              <w:t>LD : &amp;1</w:t>
            </w:r>
          </w:p>
        </w:tc>
        <w:tc>
          <w:tcPr>
            <w:tcW w:w="3058" w:type="dxa"/>
            <w:tcBorders/>
            <w:shd w:fill="5983B0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</w:rPr>
            </w:pPr>
            <w:r>
              <w:rPr>
                <w:rFonts w:eastAsia="Liberation Sans" w:cs="Liberation Sans" w:ascii="Liberation Sans" w:hAnsi="Liberation Sans"/>
                <w:color w:val="FFFFFF"/>
                <w:lang w:val="en-US"/>
              </w:rPr>
              <w:t>AC = MEM(SP + 1)</w:t>
            </w:r>
          </w:p>
        </w:tc>
        <w:tc>
          <w:tcPr>
            <w:tcW w:w="3748" w:type="dxa"/>
            <w:tcBorders/>
            <w:shd w:fill="5983B0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</w:rPr>
            </w:pPr>
            <w:r>
              <w:rPr>
                <w:color w:val="FFFFFF"/>
                <w:lang w:val="ru-RU"/>
              </w:rPr>
              <w:t>Загрузка</w:t>
            </w:r>
          </w:p>
        </w:tc>
      </w:tr>
      <w:tr>
        <w:trPr>
          <w:trHeight w:val="337" w:hRule="atLeast"/>
        </w:trPr>
        <w:tc>
          <w:tcPr>
            <w:tcW w:w="911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6AE</w:t>
            </w:r>
          </w:p>
        </w:tc>
        <w:tc>
          <w:tcPr>
            <w:tcW w:w="1247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F309</w:t>
            </w:r>
          </w:p>
        </w:tc>
        <w:tc>
          <w:tcPr>
            <w:tcW w:w="1811" w:type="dxa"/>
            <w:tcBorders/>
            <w:shd w:fill="DEE6EF" w:val="clear"/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>
                <w:rFonts w:cs="Times New Roman"/>
                <w:bCs/>
              </w:rPr>
              <w:t xml:space="preserve">BPL L </w:t>
            </w:r>
          </w:p>
        </w:tc>
        <w:tc>
          <w:tcPr>
            <w:tcW w:w="305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rFonts w:eastAsia="Liberation Sans" w:cs="Liberation Sans" w:ascii="Liberation Sans" w:hAnsi="Liberation Sans"/>
                <w:lang w:val="ru-RU"/>
              </w:rPr>
              <w:t>JUMP L IF N == 0</w:t>
            </w:r>
          </w:p>
        </w:tc>
        <w:tc>
          <w:tcPr>
            <w:tcW w:w="374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Переход если плюс</w:t>
            </w:r>
          </w:p>
        </w:tc>
      </w:tr>
      <w:tr>
        <w:trPr>
          <w:trHeight w:val="337" w:hRule="atLeast"/>
        </w:trPr>
        <w:tc>
          <w:tcPr>
            <w:tcW w:w="911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6AF</w:t>
            </w:r>
          </w:p>
        </w:tc>
        <w:tc>
          <w:tcPr>
            <w:tcW w:w="1247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6E0B</w:t>
            </w:r>
          </w:p>
        </w:tc>
        <w:tc>
          <w:tcPr>
            <w:tcW w:w="1811" w:type="dxa"/>
            <w:tcBorders/>
            <w:shd w:fill="FFE994" w:val="clear"/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>
                <w:rFonts w:cs="Times New Roman"/>
                <w:bCs/>
              </w:rPr>
              <w:t>SUB A</w:t>
            </w:r>
          </w:p>
        </w:tc>
        <w:tc>
          <w:tcPr>
            <w:tcW w:w="305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rFonts w:eastAsia="Liberation Sans" w:cs="Liberation Sans" w:ascii="Liberation Sans" w:hAnsi="Liberation Sans"/>
                <w:lang w:val="ru-RU"/>
              </w:rPr>
              <w:t>AC = AC - A</w:t>
            </w:r>
          </w:p>
        </w:tc>
        <w:tc>
          <w:tcPr>
            <w:tcW w:w="374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Вычитание</w:t>
            </w:r>
          </w:p>
        </w:tc>
      </w:tr>
      <w:tr>
        <w:trPr>
          <w:trHeight w:val="337" w:hRule="atLeast"/>
        </w:trPr>
        <w:tc>
          <w:tcPr>
            <w:tcW w:w="911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6B0</w:t>
            </w:r>
          </w:p>
        </w:tc>
        <w:tc>
          <w:tcPr>
            <w:tcW w:w="1247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F207</w:t>
            </w:r>
          </w:p>
        </w:tc>
        <w:tc>
          <w:tcPr>
            <w:tcW w:w="1811" w:type="dxa"/>
            <w:tcBorders/>
            <w:shd w:fill="DEE6EF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BMI L </w:t>
            </w:r>
          </w:p>
        </w:tc>
        <w:tc>
          <w:tcPr>
            <w:tcW w:w="305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rFonts w:eastAsia="Liberation Sans" w:cs="Liberation Sans" w:ascii="Liberation Sans" w:hAnsi="Liberation Sans"/>
                <w:lang w:val="ru-RU"/>
              </w:rPr>
              <w:t>JUMP L IF N == 1</w:t>
            </w:r>
          </w:p>
        </w:tc>
        <w:tc>
          <w:tcPr>
            <w:tcW w:w="374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Переход если минус</w:t>
            </w:r>
          </w:p>
        </w:tc>
      </w:tr>
      <w:tr>
        <w:trPr>
          <w:trHeight w:val="337" w:hRule="atLeast"/>
        </w:trPr>
        <w:tc>
          <w:tcPr>
            <w:tcW w:w="911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6B1</w:t>
            </w:r>
          </w:p>
        </w:tc>
        <w:tc>
          <w:tcPr>
            <w:tcW w:w="124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F006</w:t>
            </w:r>
          </w:p>
        </w:tc>
        <w:tc>
          <w:tcPr>
            <w:tcW w:w="1811" w:type="dxa"/>
            <w:tcBorders/>
            <w:shd w:fill="DEE6EF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BEQ L</w:t>
            </w:r>
          </w:p>
        </w:tc>
        <w:tc>
          <w:tcPr>
            <w:tcW w:w="305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rFonts w:eastAsia="Liberation Sans" w:cs="Liberation Sans" w:ascii="Liberation Sans" w:hAnsi="Liberation Sans"/>
                <w:lang w:val="ru-RU"/>
              </w:rPr>
              <w:t>JUMP L IF Z == 1</w:t>
            </w:r>
          </w:p>
        </w:tc>
        <w:tc>
          <w:tcPr>
            <w:tcW w:w="374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Переход если равенство</w:t>
            </w:r>
          </w:p>
        </w:tc>
      </w:tr>
      <w:tr>
        <w:trPr>
          <w:trHeight w:val="337" w:hRule="atLeast"/>
        </w:trPr>
        <w:tc>
          <w:tcPr>
            <w:tcW w:w="911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6B2</w:t>
            </w:r>
          </w:p>
        </w:tc>
        <w:tc>
          <w:tcPr>
            <w:tcW w:w="124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4E08</w:t>
            </w:r>
          </w:p>
        </w:tc>
        <w:tc>
          <w:tcPr>
            <w:tcW w:w="1811" w:type="dxa"/>
            <w:tcBorders/>
            <w:shd w:fill="FFE994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ADD A</w:t>
            </w:r>
          </w:p>
        </w:tc>
        <w:tc>
          <w:tcPr>
            <w:tcW w:w="3058" w:type="dxa"/>
            <w:tcBorders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</w:rPr>
            </w:pPr>
            <w:r>
              <w:rPr>
                <w:rFonts w:eastAsia="Liberation Sans" w:cs="Liberation Sans" w:ascii="Liberation Sans" w:hAnsi="Liberation Sans"/>
              </w:rPr>
              <w:t>AC = AC + A</w:t>
            </w:r>
          </w:p>
        </w:tc>
        <w:tc>
          <w:tcPr>
            <w:tcW w:w="3748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Сложение</w:t>
            </w:r>
          </w:p>
        </w:tc>
      </w:tr>
      <w:tr>
        <w:trPr>
          <w:trHeight w:val="316" w:hRule="atLeast"/>
        </w:trPr>
        <w:tc>
          <w:tcPr>
            <w:tcW w:w="911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6B3</w:t>
            </w:r>
          </w:p>
        </w:tc>
        <w:tc>
          <w:tcPr>
            <w:tcW w:w="124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0500</w:t>
            </w:r>
          </w:p>
        </w:tc>
        <w:tc>
          <w:tcPr>
            <w:tcW w:w="1811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ASL</w:t>
            </w:r>
          </w:p>
        </w:tc>
        <w:tc>
          <w:tcPr>
            <w:tcW w:w="3058" w:type="dxa"/>
            <w:vMerge w:val="restart"/>
            <w:tcBorders/>
          </w:tcPr>
          <w:p>
            <w:pPr>
              <w:pStyle w:val="Normal"/>
              <w:widowControl w:val="false"/>
              <w:spacing w:before="285" w:after="285"/>
              <w:jc w:val="center"/>
              <w:rPr>
                <w:lang w:val="en-US"/>
              </w:rPr>
            </w:pPr>
            <w:r>
              <w:rPr>
                <w:lang w:val="en-US"/>
              </w:rPr>
              <w:t>AC = AC * 4</w:t>
            </w:r>
          </w:p>
        </w:tc>
        <w:tc>
          <w:tcPr>
            <w:tcW w:w="3748" w:type="dxa"/>
            <w:vMerge w:val="restart"/>
            <w:tcBorders/>
          </w:tcPr>
          <w:p>
            <w:pPr>
              <w:pStyle w:val="Normal"/>
              <w:widowControl w:val="false"/>
              <w:spacing w:before="285" w:after="285"/>
              <w:jc w:val="center"/>
              <w:rPr>
                <w:lang w:val="en-US"/>
              </w:rPr>
            </w:pPr>
            <w:r>
              <w:rPr>
                <w:lang w:val="en-US"/>
              </w:rPr>
              <w:t>Умнажение 4</w:t>
            </w:r>
          </w:p>
        </w:tc>
      </w:tr>
      <w:tr>
        <w:trPr>
          <w:trHeight w:val="337" w:hRule="atLeast"/>
        </w:trPr>
        <w:tc>
          <w:tcPr>
            <w:tcW w:w="911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6B4</w:t>
            </w:r>
          </w:p>
        </w:tc>
        <w:tc>
          <w:tcPr>
            <w:tcW w:w="124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0500</w:t>
            </w:r>
          </w:p>
        </w:tc>
        <w:tc>
          <w:tcPr>
            <w:tcW w:w="1811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ASL</w:t>
            </w:r>
          </w:p>
        </w:tc>
        <w:tc>
          <w:tcPr>
            <w:tcW w:w="3058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748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337" w:hRule="atLeast"/>
        </w:trPr>
        <w:tc>
          <w:tcPr>
            <w:tcW w:w="911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6B5</w:t>
            </w:r>
          </w:p>
        </w:tc>
        <w:tc>
          <w:tcPr>
            <w:tcW w:w="124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6C01</w:t>
            </w:r>
          </w:p>
        </w:tc>
        <w:tc>
          <w:tcPr>
            <w:tcW w:w="1811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 xml:space="preserve">SUB </w:t>
            </w:r>
            <w:r>
              <w:rPr>
                <w:rFonts w:cs="Times New Roman"/>
                <w:bCs/>
              </w:rPr>
              <w:t>&amp;1</w:t>
            </w:r>
            <w:r>
              <w:rPr>
                <w:rFonts w:cs="Times New Roman"/>
                <w:bCs/>
              </w:rPr>
              <w:t xml:space="preserve">  </w:t>
            </w:r>
          </w:p>
        </w:tc>
        <w:tc>
          <w:tcPr>
            <w:tcW w:w="3058" w:type="dxa"/>
            <w:tcBorders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</w:rPr>
            </w:pPr>
            <w:r>
              <w:rPr>
                <w:rFonts w:eastAsia="Liberation Sans" w:cs="Liberation Sans" w:ascii="Liberation Sans" w:hAnsi="Liberation Sans"/>
              </w:rPr>
              <w:t>AC = AC - MEM(SP + 1)</w:t>
            </w:r>
          </w:p>
        </w:tc>
        <w:tc>
          <w:tcPr>
            <w:tcW w:w="3748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Вычитание </w:t>
            </w:r>
          </w:p>
        </w:tc>
      </w:tr>
      <w:tr>
        <w:trPr>
          <w:trHeight w:val="337" w:hRule="atLeast"/>
        </w:trPr>
        <w:tc>
          <w:tcPr>
            <w:tcW w:w="911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6B6</w:t>
            </w:r>
          </w:p>
        </w:tc>
        <w:tc>
          <w:tcPr>
            <w:tcW w:w="124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6E05</w:t>
            </w:r>
          </w:p>
        </w:tc>
        <w:tc>
          <w:tcPr>
            <w:tcW w:w="1811" w:type="dxa"/>
            <w:tcBorders/>
            <w:shd w:fill="E6E905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SUB B</w:t>
            </w:r>
          </w:p>
        </w:tc>
        <w:tc>
          <w:tcPr>
            <w:tcW w:w="305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rFonts w:eastAsia="Liberation Sans" w:cs="Liberation Sans" w:ascii="Liberation Sans" w:hAnsi="Liberation Sans"/>
                <w:lang w:val="en-US"/>
              </w:rPr>
              <w:t>AC = AC - B</w:t>
            </w:r>
          </w:p>
        </w:tc>
        <w:tc>
          <w:tcPr>
            <w:tcW w:w="3748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Вычитание</w:t>
            </w:r>
          </w:p>
        </w:tc>
      </w:tr>
      <w:tr>
        <w:trPr>
          <w:trHeight w:val="337" w:hRule="atLeast"/>
        </w:trPr>
        <w:tc>
          <w:tcPr>
            <w:tcW w:w="911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6B7</w:t>
            </w:r>
          </w:p>
        </w:tc>
        <w:tc>
          <w:tcPr>
            <w:tcW w:w="124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CE01</w:t>
            </w:r>
          </w:p>
        </w:tc>
        <w:tc>
          <w:tcPr>
            <w:tcW w:w="1811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J: JUMP S</w:t>
            </w:r>
          </w:p>
        </w:tc>
        <w:tc>
          <w:tcPr>
            <w:tcW w:w="305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rFonts w:eastAsia="Liberation Sans" w:cs="Liberation Sans" w:ascii="Liberation Sans" w:hAnsi="Liberation Sans"/>
                <w:lang w:val="en-US"/>
              </w:rPr>
              <w:t>JUMP TO 6B9</w:t>
            </w:r>
          </w:p>
        </w:tc>
        <w:tc>
          <w:tcPr>
            <w:tcW w:w="3748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Безусловный переход (</w:t>
            </w:r>
            <w:r>
              <w:rPr>
                <w:lang w:val="en-US"/>
              </w:rPr>
              <w:t>IP + 1 + 1</w:t>
            </w:r>
            <w:r>
              <w:rPr>
                <w:lang w:val="ru-RU"/>
              </w:rPr>
              <w:t>)</w:t>
            </w:r>
          </w:p>
        </w:tc>
      </w:tr>
      <w:tr>
        <w:trPr>
          <w:trHeight w:val="337" w:hRule="atLeast"/>
        </w:trPr>
        <w:tc>
          <w:tcPr>
            <w:tcW w:w="911" w:type="dxa"/>
            <w:tcBorders/>
            <w:shd w:fill="DEE6E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6B8</w:t>
            </w:r>
          </w:p>
        </w:tc>
        <w:tc>
          <w:tcPr>
            <w:tcW w:w="1247" w:type="dxa"/>
            <w:tcBorders/>
            <w:shd w:fill="DEE6E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AE02</w:t>
            </w:r>
          </w:p>
        </w:tc>
        <w:tc>
          <w:tcPr>
            <w:tcW w:w="1811" w:type="dxa"/>
            <w:tcBorders/>
            <w:shd w:fill="FFE994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L: LD A</w:t>
            </w:r>
          </w:p>
        </w:tc>
        <w:tc>
          <w:tcPr>
            <w:tcW w:w="305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rFonts w:eastAsia="Liberation Sans" w:cs="Liberation Sans" w:ascii="Liberation Sans" w:hAnsi="Liberation Sans"/>
                <w:lang w:val="ru-RU"/>
              </w:rPr>
              <w:t>AC = A</w:t>
            </w:r>
          </w:p>
        </w:tc>
        <w:tc>
          <w:tcPr>
            <w:tcW w:w="3748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Загрузка</w:t>
            </w:r>
          </w:p>
        </w:tc>
      </w:tr>
      <w:tr>
        <w:trPr>
          <w:trHeight w:val="337" w:hRule="atLeast"/>
        </w:trPr>
        <w:tc>
          <w:tcPr>
            <w:tcW w:w="911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6B9</w:t>
            </w:r>
          </w:p>
        </w:tc>
        <w:tc>
          <w:tcPr>
            <w:tcW w:w="124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EC01</w:t>
            </w:r>
          </w:p>
        </w:tc>
        <w:tc>
          <w:tcPr>
            <w:tcW w:w="1811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S: ST  &amp;1</w:t>
            </w:r>
          </w:p>
        </w:tc>
        <w:tc>
          <w:tcPr>
            <w:tcW w:w="305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Liberation Sans" w:hAnsi="Liberation Sans" w:eastAsia="Liberation Sans" w:cs="Liberation Sans"/>
                <w:color w:val="000000"/>
                <w:lang w:val="ru-RU"/>
              </w:rPr>
            </w:pPr>
            <w:r>
              <w:rPr>
                <w:rFonts w:eastAsia="Liberation Sans" w:cs="Liberation Sans" w:ascii="Liberation Sans" w:hAnsi="Liberation Sans"/>
                <w:color w:val="000000"/>
                <w:lang w:val="ru-RU"/>
              </w:rPr>
              <w:t>AC → MEM(SP + 1)</w:t>
            </w:r>
          </w:p>
        </w:tc>
        <w:tc>
          <w:tcPr>
            <w:tcW w:w="374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Сохранение</w:t>
            </w:r>
          </w:p>
        </w:tc>
      </w:tr>
      <w:tr>
        <w:trPr>
          <w:trHeight w:val="277" w:hRule="atLeast"/>
        </w:trPr>
        <w:tc>
          <w:tcPr>
            <w:tcW w:w="911" w:type="dxa"/>
            <w:tcBorders/>
            <w:shd w:fill="FF000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eastAsia="Times New Roman" w:cs="Times New Roman"/>
                <w:color w:val="FFFFFF"/>
                <w:lang w:eastAsia="ru-RU"/>
              </w:rPr>
              <w:t>6BA</w:t>
            </w:r>
          </w:p>
        </w:tc>
        <w:tc>
          <w:tcPr>
            <w:tcW w:w="1247" w:type="dxa"/>
            <w:tcBorders/>
            <w:shd w:fill="FF000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eastAsia="Times New Roman" w:cs="Times New Roman"/>
                <w:color w:val="FFFFFF"/>
                <w:lang w:eastAsia="ru-RU"/>
              </w:rPr>
              <w:t>0A00</w:t>
            </w:r>
          </w:p>
        </w:tc>
        <w:tc>
          <w:tcPr>
            <w:tcW w:w="1811" w:type="dxa"/>
            <w:tcBorders/>
            <w:shd w:fill="FF0000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color w:val="FFFFFF"/>
              </w:rPr>
            </w:pPr>
            <w:r>
              <w:rPr>
                <w:rFonts w:cs="Times New Roman"/>
                <w:bCs/>
                <w:color w:val="FFFFFF"/>
              </w:rPr>
              <w:t>RET</w:t>
            </w:r>
          </w:p>
        </w:tc>
        <w:tc>
          <w:tcPr>
            <w:tcW w:w="3058" w:type="dxa"/>
            <w:tcBorders/>
            <w:shd w:fill="FF0000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  <w:lang w:val="ru-RU"/>
              </w:rPr>
            </w:pPr>
            <w:r>
              <w:rPr>
                <w:color w:val="FFFFFF"/>
                <w:lang w:val="ru-RU"/>
              </w:rPr>
            </w:r>
          </w:p>
        </w:tc>
        <w:tc>
          <w:tcPr>
            <w:tcW w:w="3748" w:type="dxa"/>
            <w:tcBorders/>
            <w:shd w:fill="FF0000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  <w:lang w:val="ru-RU"/>
              </w:rPr>
            </w:pPr>
            <w:r>
              <w:rPr>
                <w:color w:val="FFFFFF"/>
                <w:lang w:val="ru-RU"/>
              </w:rPr>
              <w:t>Возврат из программы</w:t>
            </w:r>
          </w:p>
        </w:tc>
      </w:tr>
      <w:tr>
        <w:trPr>
          <w:trHeight w:val="337" w:hRule="atLeast"/>
        </w:trPr>
        <w:tc>
          <w:tcPr>
            <w:tcW w:w="911" w:type="dxa"/>
            <w:tcBorders/>
            <w:shd w:fill="FFE994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6BB</w:t>
            </w:r>
          </w:p>
        </w:tc>
        <w:tc>
          <w:tcPr>
            <w:tcW w:w="1247" w:type="dxa"/>
            <w:tcBorders/>
            <w:shd w:fill="FFE994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F7CE</w:t>
            </w:r>
          </w:p>
        </w:tc>
        <w:tc>
          <w:tcPr>
            <w:tcW w:w="1811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A</w:t>
            </w:r>
          </w:p>
        </w:tc>
        <w:tc>
          <w:tcPr>
            <w:tcW w:w="6806" w:type="dxa"/>
            <w:gridSpan w:val="2"/>
            <w:vMerge w:val="restart"/>
            <w:tcBorders/>
          </w:tcPr>
          <w:p>
            <w:pPr>
              <w:pStyle w:val="Normal"/>
              <w:widowControl w:val="false"/>
              <w:spacing w:before="114" w:after="114"/>
              <w:jc w:val="center"/>
              <w:rPr/>
            </w:pPr>
            <w:r>
              <w:rPr/>
              <w:t>Чичло A =  -</w:t>
            </w:r>
            <w:r>
              <w:rPr/>
              <w:t>2097</w:t>
            </w:r>
          </w:p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 xml:space="preserve">Число B = </w:t>
            </w:r>
            <w:r>
              <w:rPr/>
              <w:t>89</w:t>
            </w:r>
          </w:p>
        </w:tc>
      </w:tr>
      <w:tr>
        <w:trPr>
          <w:trHeight w:val="337" w:hRule="atLeast"/>
        </w:trPr>
        <w:tc>
          <w:tcPr>
            <w:tcW w:w="911" w:type="dxa"/>
            <w:tcBorders/>
            <w:shd w:fill="E6E905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6BC</w:t>
            </w:r>
          </w:p>
        </w:tc>
        <w:tc>
          <w:tcPr>
            <w:tcW w:w="1247" w:type="dxa"/>
            <w:tcBorders/>
            <w:shd w:fill="E6E905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0059</w:t>
            </w:r>
          </w:p>
        </w:tc>
        <w:tc>
          <w:tcPr>
            <w:tcW w:w="1811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/>
              <w:t>B</w:t>
            </w:r>
          </w:p>
        </w:tc>
        <w:tc>
          <w:tcPr>
            <w:tcW w:w="6806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</w:tbl>
    <w:p>
      <w:pPr>
        <w:pStyle w:val="1"/>
        <w:rPr>
          <w:color w:val="1F4E79" w:themeColor="accent5" w:themeShade="80"/>
          <w:szCs w:val="32"/>
        </w:rPr>
      </w:pPr>
      <w:bookmarkStart w:id="0" w:name="_Toc129787511"/>
      <w:r>
        <w:rPr>
          <w:color w:val="1F4E79" w:themeColor="accent5" w:themeShade="80"/>
          <w:szCs w:val="32"/>
        </w:rPr>
        <w:t>Описание программы</w:t>
      </w:r>
      <w:bookmarkEnd w:id="0"/>
    </w:p>
    <w:p>
      <w:pPr>
        <w:pStyle w:val="Normal"/>
        <w:widowControl/>
        <w:numPr>
          <w:ilvl w:val="0"/>
          <w:numId w:val="0"/>
        </w:numPr>
        <w:spacing w:before="0" w:after="0"/>
        <w:ind w:left="0" w:hanging="0"/>
        <w:contextualSpacing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>Назначение программы:</w:t>
      </w:r>
    </w:p>
    <w:p>
      <w:pPr>
        <w:pStyle w:val="Style36"/>
        <w:widowControl/>
        <w:numPr>
          <w:ilvl w:val="0"/>
          <w:numId w:val="0"/>
        </w:numPr>
        <w:spacing w:before="0" w:after="0"/>
        <w:ind w:left="360" w:hanging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  <w:t>R = F(Z+1) - 0;</w:t>
      </w:r>
    </w:p>
    <w:p>
      <w:pPr>
        <w:pStyle w:val="Style36"/>
        <w:widowControl/>
        <w:numPr>
          <w:ilvl w:val="0"/>
          <w:numId w:val="0"/>
        </w:numPr>
        <w:spacing w:before="0" w:after="0"/>
        <w:ind w:left="360" w:hanging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  <w:t>R =  F(X) - (F(Z+1));</w:t>
      </w:r>
    </w:p>
    <w:p>
      <w:pPr>
        <w:pStyle w:val="Style36"/>
        <w:widowControl/>
        <w:numPr>
          <w:ilvl w:val="0"/>
          <w:numId w:val="0"/>
        </w:numPr>
        <w:spacing w:before="0" w:after="0"/>
        <w:ind w:left="360" w:hanging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  <w:t>R = F(Y+1) + (F(X) — F(Z+1));</w:t>
      </w:r>
    </w:p>
    <w:p>
      <w:pPr>
        <w:pStyle w:val="Style36"/>
        <w:widowControl/>
        <w:numPr>
          <w:ilvl w:val="0"/>
          <w:numId w:val="0"/>
        </w:numPr>
        <w:spacing w:before="0" w:after="0"/>
        <w:ind w:left="0" w:hanging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  <w:t xml:space="preserve">      </w:t>
      </w:r>
      <w:r>
        <w:rPr>
          <w:bCs/>
          <w:sz w:val="24"/>
          <w:szCs w:val="12"/>
        </w:rPr>
        <w:t>R = F(Y) +1 + F(X) - F(Z) +1 ;</w:t>
      </w:r>
    </w:p>
    <w:p>
      <w:pPr>
        <w:pStyle w:val="Style36"/>
        <w:widowControl/>
        <w:numPr>
          <w:ilvl w:val="0"/>
          <w:numId w:val="0"/>
        </w:numPr>
        <w:spacing w:before="0" w:after="0"/>
        <w:ind w:left="360" w:hanging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  <w:t>R = F(Y) + F(X) - F(Z) +2;</w:t>
      </w:r>
    </w:p>
    <w:p>
      <w:pPr>
        <w:pStyle w:val="Style36"/>
        <w:widowControl/>
        <w:numPr>
          <w:ilvl w:val="0"/>
          <w:numId w:val="0"/>
        </w:numPr>
        <w:spacing w:before="0" w:after="0"/>
        <w:ind w:left="360" w:hanging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  <w:t xml:space="preserve">F(x) = </w:t>
      </w:r>
    </w:p>
    <w:p>
      <w:pPr>
        <w:pStyle w:val="Style36"/>
        <w:widowControl/>
        <w:numPr>
          <w:ilvl w:val="0"/>
          <w:numId w:val="0"/>
        </w:numPr>
        <w:spacing w:before="0" w:after="0"/>
        <w:ind w:left="360" w:hanging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</w:r>
    </w:p>
    <w:p>
      <w:pPr>
        <w:pStyle w:val="Style36"/>
        <w:widowControl/>
        <w:numPr>
          <w:ilvl w:val="0"/>
          <w:numId w:val="0"/>
        </w:numPr>
        <w:spacing w:before="0" w:after="0"/>
        <w:ind w:left="360" w:hanging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</w:r>
    </w:p>
    <w:p>
      <w:pPr>
        <w:pStyle w:val="Style36"/>
        <w:widowControl/>
        <w:numPr>
          <w:ilvl w:val="0"/>
          <w:numId w:val="0"/>
        </w:numPr>
        <w:spacing w:before="0" w:after="0"/>
        <w:ind w:left="360" w:hanging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  <w:t>A = -</w:t>
      </w:r>
      <w:r>
        <w:rPr>
          <w:bCs/>
          <w:sz w:val="24"/>
          <w:szCs w:val="12"/>
        </w:rPr>
        <w:t>2097</w:t>
      </w:r>
    </w:p>
    <w:p>
      <w:pPr>
        <w:pStyle w:val="Style36"/>
        <w:widowControl/>
        <w:numPr>
          <w:ilvl w:val="0"/>
          <w:numId w:val="0"/>
        </w:numPr>
        <w:spacing w:before="0" w:after="0"/>
        <w:ind w:left="360" w:hanging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  <w:t>B = 89</w:t>
      </w:r>
    </w:p>
    <w:p>
      <w:pPr>
        <w:pStyle w:val="Style36"/>
        <w:widowControl/>
        <w:numPr>
          <w:ilvl w:val="0"/>
          <w:numId w:val="0"/>
        </w:numPr>
        <w:spacing w:before="0" w:after="0"/>
        <w:ind w:left="360" w:hanging="0"/>
        <w:contextualSpacing/>
        <w:rPr>
          <w:bCs/>
          <w:sz w:val="24"/>
          <w:szCs w:val="12"/>
        </w:rPr>
      </w:pPr>
      <w:r>
        <w:rPr/>
      </w:r>
    </w:p>
    <w:p>
      <w:pPr>
        <w:pStyle w:val="Style36"/>
        <w:widowControl/>
        <w:numPr>
          <w:ilvl w:val="0"/>
          <w:numId w:val="0"/>
        </w:numPr>
        <w:spacing w:before="0" w:after="0"/>
        <w:ind w:left="360" w:hanging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</w:r>
    </w:p>
    <w:p>
      <w:pPr>
        <w:pStyle w:val="Style36"/>
        <w:widowControl/>
        <w:numPr>
          <w:ilvl w:val="0"/>
          <w:numId w:val="0"/>
        </w:numPr>
        <w:spacing w:before="0" w:after="0"/>
        <w:ind w:left="360" w:hanging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</w:r>
    </w:p>
    <w:p>
      <w:pPr>
        <w:pStyle w:val="1"/>
        <w:ind w:left="-5" w:hanging="10"/>
        <w:rPr>
          <w:sz w:val="44"/>
          <w:lang w:val="ru-RU"/>
        </w:rPr>
      </w:pPr>
      <w:bookmarkStart w:id="1" w:name="_Toc127641424"/>
      <w:r>
        <w:rPr>
          <w:sz w:val="44"/>
          <w:lang w:val="ru-RU"/>
        </w:rPr>
        <w:t>Вывод</w:t>
      </w:r>
      <w:bookmarkEnd w:id="1"/>
      <w:r>
        <w:rPr>
          <w:sz w:val="20"/>
          <w:lang w:val="ru-RU"/>
        </w:rPr>
        <w:t xml:space="preserve"> </w:t>
      </w:r>
    </w:p>
    <w:p>
      <w:pPr>
        <w:pStyle w:val="Normal"/>
        <w:spacing w:before="0" w:after="22"/>
        <w:rPr>
          <w:rFonts w:ascii="Times New Roman" w:hAnsi="Times New Roman" w:cs="Times New Roman"/>
          <w:lang w:val="ru-RU"/>
        </w:rPr>
      </w:pPr>
      <w:r>
        <w:rPr>
          <w:rFonts w:eastAsia="Times New Roman" w:cs="Times New Roman"/>
          <w:sz w:val="28"/>
          <w:lang w:val="ru-RU"/>
        </w:rPr>
        <w:t xml:space="preserve"> </w:t>
      </w:r>
    </w:p>
    <w:p>
      <w:pPr>
        <w:pStyle w:val="Normal"/>
        <w:widowControl/>
        <w:tabs>
          <w:tab w:val="clear" w:pos="720"/>
          <w:tab w:val="left" w:pos="3744" w:leader="none"/>
        </w:tabs>
        <w:spacing w:lineRule="auto" w:line="276" w:before="0" w:after="240"/>
        <w:ind w:left="820" w:hanging="0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cs="Times New Roman"/>
          <w:sz w:val="28"/>
          <w:szCs w:val="24"/>
          <w:lang w:val="ru-RU"/>
        </w:rPr>
        <w:t>Во время выполнения лабораторной работы я узнал о способах связи между программными модулями, научился вызывать и исследовать подпрограммы, работать со стеком, изучил цикл выполнения таких команд как CALL и RET.</w:t>
      </w:r>
    </w:p>
    <w:sectPr>
      <w:footerReference w:type="default" r:id="rId4"/>
      <w:type w:val="nextPage"/>
      <w:pgSz w:w="12240" w:h="15840"/>
      <w:pgMar w:left="1440" w:right="1440" w:gutter="0" w:header="0" w:top="1440" w:footer="720" w:bottom="144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820908661"/>
    </w:sdtPr>
    <w:sdtContent>
      <w:p>
        <w:pPr>
          <w:pStyle w:val="Style27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f61d1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9e5031"/>
    <w:pPr>
      <w:keepNext w:val="true"/>
      <w:keepLines/>
      <w:spacing w:before="240" w:after="0"/>
      <w:outlineLvl w:val="0"/>
    </w:pPr>
    <w:rPr>
      <w:rFonts w:eastAsia="" w:cs="" w:cstheme="majorBidi" w:eastAsiaTheme="majorEastAsia"/>
      <w:color w:val="2F5496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466569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2F5496" w:themeColor="accent1" w:themeShade="bf"/>
      <w:sz w:val="26"/>
      <w:szCs w:val="26"/>
    </w:rPr>
  </w:style>
  <w:style w:type="paragraph" w:styleId="3">
    <w:name w:val="Heading 3"/>
    <w:basedOn w:val="Normal"/>
    <w:next w:val="Normal"/>
    <w:link w:val="31"/>
    <w:uiPriority w:val="9"/>
    <w:unhideWhenUsed/>
    <w:qFormat/>
    <w:rsid w:val="009e5031"/>
    <w:pPr>
      <w:keepNext w:val="true"/>
      <w:keepLines/>
      <w:spacing w:before="40" w:after="0"/>
      <w:outlineLvl w:val="2"/>
    </w:pPr>
    <w:rPr>
      <w:rFonts w:eastAsia="" w:cs="" w:cstheme="majorBidi" w:eastAsiaTheme="majorEastAsia"/>
      <w:color w:val="1F3763" w:themeColor="accent1" w:themeShade="7f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Нижний колонтитул Знак"/>
    <w:basedOn w:val="DefaultParagraphFont"/>
    <w:uiPriority w:val="99"/>
    <w:qFormat/>
    <w:rsid w:val="006e1758"/>
    <w:rPr>
      <w:lang w:val="ru-RU"/>
    </w:rPr>
  </w:style>
  <w:style w:type="character" w:styleId="11" w:customStyle="1">
    <w:name w:val="Заголовок 1 Знак"/>
    <w:basedOn w:val="DefaultParagraphFont"/>
    <w:uiPriority w:val="9"/>
    <w:qFormat/>
    <w:rsid w:val="009e5031"/>
    <w:rPr>
      <w:rFonts w:ascii="Times New Roman" w:hAnsi="Times New Roman" w:eastAsia="" w:cs="" w:cstheme="majorBidi" w:eastAsiaTheme="majorEastAsia"/>
      <w:color w:val="2F5496" w:themeColor="accent1" w:themeShade="bf"/>
      <w:sz w:val="32"/>
      <w:szCs w:val="32"/>
      <w:lang w:val="ru-RU"/>
    </w:rPr>
  </w:style>
  <w:style w:type="character" w:styleId="Markedcontent" w:customStyle="1">
    <w:name w:val="markedcontent"/>
    <w:basedOn w:val="DefaultParagraphFont"/>
    <w:qFormat/>
    <w:rsid w:val="00725b67"/>
    <w:rPr/>
  </w:style>
  <w:style w:type="character" w:styleId="Style12">
    <w:name w:val="Интернет-ссылка"/>
    <w:basedOn w:val="DefaultParagraphFont"/>
    <w:uiPriority w:val="99"/>
    <w:unhideWhenUsed/>
    <w:rsid w:val="00413d96"/>
    <w:rPr>
      <w:color w:val="0563C1" w:themeColor="hyperlink"/>
      <w:u w:val="single"/>
    </w:rPr>
  </w:style>
  <w:style w:type="character" w:styleId="21" w:customStyle="1">
    <w:name w:val="Заголовок 2 Знак"/>
    <w:basedOn w:val="DefaultParagraphFont"/>
    <w:uiPriority w:val="9"/>
    <w:qFormat/>
    <w:rsid w:val="00466569"/>
    <w:rPr>
      <w:rFonts w:ascii="Times New Roman" w:hAnsi="Times New Roman" w:eastAsia="" w:cs="" w:cstheme="majorBidi" w:eastAsiaTheme="majorEastAsia"/>
      <w:color w:val="2F5496" w:themeColor="accent1" w:themeShade="bf"/>
      <w:sz w:val="26"/>
      <w:szCs w:val="26"/>
      <w:lang w:val="ru-RU"/>
    </w:rPr>
  </w:style>
  <w:style w:type="character" w:styleId="PlaceholderText">
    <w:name w:val="Placeholder Text"/>
    <w:basedOn w:val="DefaultParagraphFont"/>
    <w:uiPriority w:val="99"/>
    <w:semiHidden/>
    <w:qFormat/>
    <w:rsid w:val="000108cc"/>
    <w:rPr>
      <w:color w:val="808080"/>
    </w:rPr>
  </w:style>
  <w:style w:type="character" w:styleId="31" w:customStyle="1">
    <w:name w:val="Заголовок 3 Знак"/>
    <w:basedOn w:val="DefaultParagraphFont"/>
    <w:uiPriority w:val="9"/>
    <w:qFormat/>
    <w:rsid w:val="009e5031"/>
    <w:rPr>
      <w:rFonts w:ascii="Times New Roman" w:hAnsi="Times New Roman" w:eastAsia="" w:cs="" w:cstheme="majorBidi" w:eastAsiaTheme="majorEastAsia"/>
      <w:color w:val="1F3763" w:themeColor="accent1" w:themeShade="7f"/>
      <w:sz w:val="24"/>
      <w:szCs w:val="24"/>
      <w:lang w:val="ru-RU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7e3192"/>
    <w:rPr>
      <w:color w:val="605E5C"/>
      <w:shd w:fill="E1DFDD" w:val="clear"/>
    </w:rPr>
  </w:style>
  <w:style w:type="character" w:styleId="HTMLCode">
    <w:name w:val="HTML Code"/>
    <w:basedOn w:val="DefaultParagraphFont"/>
    <w:uiPriority w:val="99"/>
    <w:semiHidden/>
    <w:unhideWhenUsed/>
    <w:qFormat/>
    <w:rsid w:val="00e702d6"/>
    <w:rPr>
      <w:rFonts w:ascii="Courier New" w:hAnsi="Courier New" w:eastAsia="Times New Roman" w:cs="Courier New"/>
      <w:sz w:val="20"/>
      <w:szCs w:val="20"/>
    </w:rPr>
  </w:style>
  <w:style w:type="character" w:styleId="Style13" w:customStyle="1">
    <w:name w:val="Код Знак"/>
    <w:basedOn w:val="DefaultParagraphFont"/>
    <w:link w:val="Style30"/>
    <w:qFormat/>
    <w:rsid w:val="005c07ac"/>
    <w:rPr>
      <w:rFonts w:ascii="Courier New" w:hAnsi="Courier New" w:cs="Courier New"/>
      <w:sz w:val="18"/>
      <w:lang w:eastAsia="ru-RU"/>
    </w:rPr>
  </w:style>
  <w:style w:type="character" w:styleId="Style14" w:customStyle="1">
    <w:name w:val="Верхний колонтитул Знак"/>
    <w:basedOn w:val="DefaultParagraphFont"/>
    <w:uiPriority w:val="99"/>
    <w:qFormat/>
    <w:rsid w:val="00ad39d0"/>
    <w:rPr>
      <w:rFonts w:ascii="Times New Roman" w:hAnsi="Times New Roman"/>
      <w:sz w:val="24"/>
      <w:lang w:val="ru-RU"/>
    </w:rPr>
  </w:style>
  <w:style w:type="character" w:styleId="Qv3wpe" w:customStyle="1">
    <w:name w:val="qv3wpe"/>
    <w:basedOn w:val="DefaultParagraphFont"/>
    <w:qFormat/>
    <w:rsid w:val="00027829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b07ef"/>
    <w:rPr>
      <w:sz w:val="16"/>
      <w:szCs w:val="16"/>
    </w:rPr>
  </w:style>
  <w:style w:type="character" w:styleId="Style15" w:customStyle="1">
    <w:name w:val="Текст примечания Знак"/>
    <w:basedOn w:val="DefaultParagraphFont"/>
    <w:link w:val="Annotationtext"/>
    <w:uiPriority w:val="99"/>
    <w:semiHidden/>
    <w:qFormat/>
    <w:rsid w:val="00eb07ef"/>
    <w:rPr>
      <w:rFonts w:ascii="Times New Roman" w:hAnsi="Times New Roman"/>
      <w:sz w:val="20"/>
      <w:szCs w:val="20"/>
      <w:lang w:val="ru-RU"/>
    </w:rPr>
  </w:style>
  <w:style w:type="character" w:styleId="Style16" w:customStyle="1">
    <w:name w:val="Тема примечания Знак"/>
    <w:basedOn w:val="Style15"/>
    <w:link w:val="Annotationsubject"/>
    <w:uiPriority w:val="99"/>
    <w:semiHidden/>
    <w:qFormat/>
    <w:rsid w:val="00eb07ef"/>
    <w:rPr>
      <w:rFonts w:ascii="Times New Roman" w:hAnsi="Times New Roman"/>
      <w:b/>
      <w:bCs/>
      <w:sz w:val="20"/>
      <w:szCs w:val="20"/>
      <w:lang w:val="ru-RU"/>
    </w:rPr>
  </w:style>
  <w:style w:type="character" w:styleId="Style17">
    <w:name w:val="Ссылка указателя"/>
    <w:qFormat/>
    <w:rPr/>
  </w:style>
  <w:style w:type="character" w:styleId="Style18">
    <w:name w:val="Символ нумерации"/>
    <w:qFormat/>
    <w:rPr/>
  </w:style>
  <w:style w:type="character" w:styleId="Style19">
    <w:name w:val="Маркеры"/>
    <w:qFormat/>
    <w:rPr>
      <w:rFonts w:ascii="OpenSymbol" w:hAnsi="OpenSymbol" w:eastAsia="OpenSymbol" w:cs="OpenSymbol"/>
    </w:rPr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Lohit Devanagari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25" w:customStyle="1">
    <w:name w:val="По умолчанию"/>
    <w:next w:val="Normal"/>
    <w:qFormat/>
    <w:rsid w:val="00df61d1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Arial Unicode MS" w:cs="Arial Unicode MS"/>
      <w:color w:val="000000"/>
      <w:kern w:val="0"/>
      <w:sz w:val="24"/>
      <w:szCs w:val="22"/>
      <w:lang w:val="ru-RU" w:eastAsia="ru-RU" w:bidi="ar-SA"/>
    </w:rPr>
  </w:style>
  <w:style w:type="paragraph" w:styleId="Style26">
    <w:name w:val="Колонтитул"/>
    <w:basedOn w:val="Normal"/>
    <w:qFormat/>
    <w:pPr/>
    <w:rPr/>
  </w:style>
  <w:style w:type="paragraph" w:styleId="Style27">
    <w:name w:val="Footer"/>
    <w:basedOn w:val="Normal"/>
    <w:link w:val="Style11"/>
    <w:uiPriority w:val="99"/>
    <w:unhideWhenUsed/>
    <w:rsid w:val="006e1758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8">
    <w:name w:val="Index Heading"/>
    <w:basedOn w:val="Style20"/>
    <w:pPr/>
    <w:rPr/>
  </w:style>
  <w:style w:type="paragraph" w:styleId="Style29">
    <w:name w:val="TOC Heading"/>
    <w:basedOn w:val="1"/>
    <w:next w:val="Normal"/>
    <w:uiPriority w:val="39"/>
    <w:unhideWhenUsed/>
    <w:qFormat/>
    <w:rsid w:val="007b77a9"/>
    <w:pPr>
      <w:suppressAutoHyphens w:val="false"/>
      <w:outlineLvl w:val="9"/>
    </w:pPr>
    <w:rPr>
      <w:lang w:eastAsia="ru-RU"/>
    </w:rPr>
  </w:style>
  <w:style w:type="paragraph" w:styleId="12">
    <w:name w:val="TOC 1"/>
    <w:basedOn w:val="Normal"/>
    <w:next w:val="Normal"/>
    <w:autoRedefine/>
    <w:uiPriority w:val="39"/>
    <w:unhideWhenUsed/>
    <w:rsid w:val="00413d96"/>
    <w:pPr>
      <w:spacing w:before="0" w:after="100"/>
    </w:pPr>
    <w:rPr/>
  </w:style>
  <w:style w:type="paragraph" w:styleId="22">
    <w:name w:val="TOC 2"/>
    <w:basedOn w:val="Normal"/>
    <w:next w:val="Normal"/>
    <w:autoRedefine/>
    <w:uiPriority w:val="39"/>
    <w:unhideWhenUsed/>
    <w:rsid w:val="00583e76"/>
    <w:pPr>
      <w:spacing w:before="0" w:after="100"/>
      <w:ind w:left="220" w:hanging="0"/>
    </w:pPr>
    <w:rPr/>
  </w:style>
  <w:style w:type="paragraph" w:styleId="NoSpacing">
    <w:name w:val="No Spacing"/>
    <w:uiPriority w:val="1"/>
    <w:qFormat/>
    <w:rsid w:val="001b0e9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1b0e97"/>
    <w:pPr>
      <w:spacing w:before="0" w:after="160"/>
      <w:ind w:left="720" w:hanging="0"/>
      <w:contextualSpacing/>
    </w:pPr>
    <w:rPr/>
  </w:style>
  <w:style w:type="paragraph" w:styleId="Style30" w:customStyle="1">
    <w:name w:val="Код"/>
    <w:basedOn w:val="Normal"/>
    <w:link w:val="Style13"/>
    <w:qFormat/>
    <w:rsid w:val="005c07ac"/>
    <w:pPr>
      <w:spacing w:lineRule="auto" w:line="240" w:before="120" w:after="120"/>
    </w:pPr>
    <w:rPr>
      <w:rFonts w:ascii="Courier New" w:hAnsi="Courier New" w:cs="Courier New"/>
      <w:sz w:val="18"/>
      <w:lang w:val="en-US" w:eastAsia="ru-RU"/>
    </w:rPr>
  </w:style>
  <w:style w:type="paragraph" w:styleId="NormalWeb">
    <w:name w:val="Normal (Web)"/>
    <w:basedOn w:val="Normal"/>
    <w:uiPriority w:val="99"/>
    <w:semiHidden/>
    <w:unhideWhenUsed/>
    <w:qFormat/>
    <w:rsid w:val="00e702d6"/>
    <w:pPr>
      <w:suppressAutoHyphens w:val="false"/>
      <w:spacing w:lineRule="auto" w:line="240" w:beforeAutospacing="1" w:afterAutospacing="1"/>
    </w:pPr>
    <w:rPr>
      <w:rFonts w:eastAsia="Times New Roman" w:cs="Times New Roman"/>
      <w:szCs w:val="24"/>
      <w:lang w:eastAsia="ru-RU"/>
    </w:rPr>
  </w:style>
  <w:style w:type="paragraph" w:styleId="Style31">
    <w:name w:val="Header"/>
    <w:basedOn w:val="Normal"/>
    <w:link w:val="Style14"/>
    <w:uiPriority w:val="99"/>
    <w:unhideWhenUsed/>
    <w:rsid w:val="00ad39d0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32">
    <w:name w:val="TOC 3"/>
    <w:basedOn w:val="Normal"/>
    <w:next w:val="Normal"/>
    <w:autoRedefine/>
    <w:uiPriority w:val="39"/>
    <w:unhideWhenUsed/>
    <w:rsid w:val="00c27c1c"/>
    <w:pPr>
      <w:spacing w:before="0" w:after="100"/>
      <w:ind w:left="480" w:hanging="0"/>
    </w:pPr>
    <w:rPr/>
  </w:style>
  <w:style w:type="paragraph" w:styleId="Annotationtext">
    <w:name w:val="annotation text"/>
    <w:basedOn w:val="Normal"/>
    <w:link w:val="Style15"/>
    <w:uiPriority w:val="99"/>
    <w:semiHidden/>
    <w:unhideWhenUsed/>
    <w:qFormat/>
    <w:rsid w:val="00eb07ef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6"/>
    <w:uiPriority w:val="99"/>
    <w:semiHidden/>
    <w:unhideWhenUsed/>
    <w:qFormat/>
    <w:rsid w:val="00eb07ef"/>
    <w:pPr/>
    <w:rPr>
      <w:b/>
      <w:bCs/>
    </w:rPr>
  </w:style>
  <w:style w:type="paragraph" w:styleId="Style32">
    <w:name w:val="Содержимое таблицы"/>
    <w:basedOn w:val="Normal"/>
    <w:qFormat/>
    <w:pPr>
      <w:widowControl w:val="false"/>
      <w:suppressLineNumbers/>
    </w:pPr>
    <w:rPr/>
  </w:style>
  <w:style w:type="paragraph" w:styleId="Style33">
    <w:name w:val="Заголовок таблицы"/>
    <w:basedOn w:val="Style32"/>
    <w:qFormat/>
    <w:pPr>
      <w:suppressLineNumbers/>
      <w:jc w:val="center"/>
    </w:pPr>
    <w:rPr>
      <w:b/>
      <w:bCs/>
    </w:rPr>
  </w:style>
  <w:style w:type="paragraph" w:styleId="Style34">
    <w:name w:val="Обычный (веб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color w:val="000000"/>
      <w:sz w:val="24"/>
      <w:szCs w:val="24"/>
      <w:lang w:val="ru-RU"/>
    </w:rPr>
  </w:style>
  <w:style w:type="paragraph" w:styleId="Style35">
    <w:name w:val="Без интервала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;Cambria" w:hAnsi="Liberation Serif;Cambria" w:eastAsia="NSimSun" w:cs="Mangal;Courier New"/>
      <w:color w:val="auto"/>
      <w:kern w:val="2"/>
      <w:sz w:val="24"/>
      <w:szCs w:val="21"/>
      <w:lang w:val="ru-RU" w:eastAsia="zh-CN" w:bidi="hi-IN"/>
    </w:rPr>
  </w:style>
  <w:style w:type="paragraph" w:styleId="Style36">
    <w:name w:val="Абзац списка"/>
    <w:basedOn w:val="Normal"/>
    <w:qFormat/>
    <w:pPr>
      <w:widowControl w:val="false"/>
      <w:spacing w:lineRule="auto" w:line="240" w:before="0" w:after="0"/>
      <w:ind w:left="1180" w:hanging="360"/>
    </w:pPr>
    <w:rPr>
      <w:rFonts w:ascii="Times New Roman" w:hAnsi="Times New Roman" w:eastAsia="Times New Roman" w:cs="Times New Roman"/>
      <w:color w:val="000000"/>
      <w:lang w:val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8539E2-7503-4FD8-A74B-05003EB4F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Application>LibreOffice/7.3.7.2$Linux_X86_64 LibreOffice_project/30$Build-2</Application>
  <AppVersion>15.0000</AppVersion>
  <Pages>4</Pages>
  <Words>544</Words>
  <Characters>2307</Characters>
  <CharactersWithSpaces>2692</CharactersWithSpaces>
  <Paragraphs>244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2022-12-18T20:47:00Z</dcterms:created>
  <dc:creator>Суханкин Дмитрий Юрьевич</dc:creator>
  <dc:description/>
  <dc:language>ru-RU</dc:language>
  <cp:lastModifiedBy/>
  <dcterms:modified xsi:type="dcterms:W3CDTF">2023-05-23T14:33:13Z</dcterms:modified>
  <cp:revision>97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