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caps/>
          <w:spacing w:val="1"/>
          <w:szCs w:val="24"/>
        </w:rPr>
      </w:pPr>
      <w:r>
        <w:rPr>
          <w:rFonts w:cs="Times New Roman"/>
          <w:caps/>
          <w:spacing w:val="1"/>
          <w:szCs w:val="24"/>
        </w:rPr>
        <w:t>Министерство образования и науки РФ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right="24" w:hanging="0"/>
        <w:jc w:val="center"/>
        <w:rPr>
          <w:rFonts w:eastAsia="Times New Roman" w:cs="Times New Roman"/>
          <w:b/>
          <w:b/>
          <w:bCs/>
          <w:szCs w:val="24"/>
        </w:rPr>
      </w:pPr>
      <w:r>
        <w:rPr>
          <w:rFonts w:eastAsia="Times New Roman" w:cs="Times New Roman"/>
          <w:b/>
          <w:bC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>Федеральное государственное автономное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spacing w:val="1"/>
          <w:szCs w:val="24"/>
        </w:rPr>
      </w:pPr>
      <w:r>
        <w:rPr>
          <w:rFonts w:cs="Times New Roman"/>
          <w:spacing w:val="1"/>
          <w:szCs w:val="24"/>
        </w:rPr>
        <w:t xml:space="preserve">образовательное учреждение высшего образования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pacing w:val="1"/>
          <w:szCs w:val="24"/>
        </w:rPr>
        <w:t>«</w:t>
      </w:r>
      <w:r>
        <w:rPr>
          <w:rFonts w:cs="Times New Roman"/>
          <w:szCs w:val="24"/>
        </w:rPr>
        <w:t>Санкт-Петербургский национальный исследовательский университет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firstLine="181"/>
        <w:jc w:val="center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>информационных технологий, механики и оптики»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eastAsia="Times New Roman" w:cs="Times New Roman"/>
          <w:b/>
          <w:bCs/>
          <w:caps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jc w:val="center"/>
        <w:rPr>
          <w:rFonts w:eastAsia="Times New Roman" w:cs="Times New Roman"/>
          <w:b/>
          <w:b/>
          <w:bCs/>
          <w:caps/>
          <w:szCs w:val="24"/>
        </w:rPr>
      </w:pPr>
      <w:r>
        <w:rPr>
          <w:rFonts w:cs="Times New Roman"/>
          <w:b/>
          <w:bCs/>
          <w:caps/>
          <w:szCs w:val="24"/>
        </w:rPr>
        <w:t>факультет программной инженерии и компьютерной техники</w:t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 w:val="20"/>
          <w:szCs w:val="20"/>
        </w:rPr>
      </w:pPr>
      <w:r>
        <w:rPr>
          <w:rFonts w:eastAsia="Times New Roman" w:cs="Times New Roman"/>
          <w:sz w:val="20"/>
          <w:szCs w:val="20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eastAsia="Times New Roman" w:cs="Times New Roman"/>
          <w:sz w:val="32"/>
          <w:szCs w:val="32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b/>
          <w:b/>
          <w:bCs/>
          <w:sz w:val="32"/>
          <w:szCs w:val="32"/>
        </w:rPr>
      </w:pPr>
      <w:r>
        <w:rPr>
          <w:rFonts w:cs="Times New Roman"/>
          <w:b/>
          <w:bCs/>
          <w:sz w:val="32"/>
          <w:szCs w:val="32"/>
        </w:rPr>
        <w:t>ЛАБОРАТОРНАЯ РАБОТА № 4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по дисциплине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‘</w:t>
      </w:r>
      <w:r>
        <w:rPr>
          <w:rFonts w:cs="Times New Roman"/>
          <w:sz w:val="32"/>
          <w:szCs w:val="32"/>
        </w:rPr>
        <w:t>Основы профессиональной деятельности’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center"/>
        <w:rPr>
          <w:rFonts w:eastAsia="Times New Roman" w:cs="Times New Roman"/>
          <w:sz w:val="32"/>
          <w:szCs w:val="32"/>
        </w:rPr>
      </w:pPr>
      <w:r>
        <w:rPr>
          <w:rFonts w:cs="Times New Roman"/>
          <w:sz w:val="32"/>
          <w:szCs w:val="32"/>
        </w:rPr>
        <w:t>Вариант № 8532</w:t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firstLine="181"/>
        <w:jc w:val="right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Normal"/>
        <w:rPr>
          <w:rFonts w:cs="Times New Roman"/>
          <w:lang w:eastAsia="ru-RU"/>
        </w:rPr>
      </w:pPr>
      <w:r>
        <w:rPr>
          <w:rFonts w:cs="Times New Roman"/>
          <w:lang w:eastAsia="ru-RU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4320" w:hanging="4320"/>
        <w:jc w:val="center"/>
        <w:rPr>
          <w:rFonts w:eastAsia="Times New Roman" w:cs="Times New Roman"/>
          <w:sz w:val="28"/>
          <w:szCs w:val="28"/>
        </w:rPr>
      </w:pPr>
      <w:r>
        <w:rPr>
          <w:rFonts w:eastAsia="Times New Roman" w:cs="Times New Roman"/>
          <w:sz w:val="28"/>
          <w:szCs w:val="28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i/>
          <w:i/>
          <w:szCs w:val="24"/>
        </w:rPr>
      </w:pPr>
      <w:r>
        <w:rPr>
          <w:rFonts w:cs="Times New Roman"/>
          <w:i/>
          <w:szCs w:val="24"/>
        </w:rPr>
        <w:t>Выполнил: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eastAsia="Times New Roman" w:cs="Times New Roman"/>
          <w:szCs w:val="24"/>
        </w:rPr>
      </w:pPr>
      <w:r>
        <w:rPr>
          <w:rFonts w:cs="Times New Roman"/>
          <w:szCs w:val="24"/>
        </w:rPr>
        <w:t>Студент</w:t>
      </w:r>
      <w:r>
        <w:rPr>
          <w:rFonts w:eastAsia="Times New Roman" w:cs="Times New Roman"/>
          <w:szCs w:val="24"/>
        </w:rPr>
        <w:t xml:space="preserve"> </w:t>
      </w:r>
      <w:r>
        <w:rPr>
          <w:rFonts w:cs="Times New Roman"/>
          <w:szCs w:val="24"/>
        </w:rPr>
        <w:t xml:space="preserve">группы </w:t>
      </w:r>
      <w:r>
        <w:rPr>
          <w:rFonts w:cs="Times New Roman"/>
          <w:szCs w:val="24"/>
          <w:lang w:val="en-US"/>
        </w:rPr>
        <w:t>P</w:t>
      </w:r>
      <w:r>
        <w:rPr>
          <w:rFonts w:cs="Times New Roman"/>
          <w:szCs w:val="24"/>
        </w:rPr>
        <w:t>3115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Собитов Анвархон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Преподаватель:</w:t>
      </w:r>
    </w:p>
    <w:p>
      <w:pPr>
        <w:pStyle w:val="Normal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ind w:left="6481" w:hanging="0"/>
        <w:jc w:val="right"/>
        <w:rPr>
          <w:rFonts w:cs="Times New Roman"/>
          <w:i/>
          <w:i/>
          <w:szCs w:val="24"/>
        </w:rPr>
      </w:pPr>
      <w:r>
        <w:rPr>
          <w:rFonts w:cs="Times New Roman"/>
          <w:i/>
          <w:szCs w:val="24"/>
        </w:rPr>
        <w:t>Абузов Ярослав  А.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 xml:space="preserve">                                  </w:t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</w:r>
    </w:p>
    <w:p>
      <w:pPr>
        <w:pStyle w:val="Style25"/>
        <w:shd w:val="clear" w:color="auto" w:fill="FFFFFF"/>
        <w:tabs>
          <w:tab w:val="clear" w:pos="720"/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spacing w:before="5" w:after="0"/>
        <w:jc w:val="both"/>
        <w:rPr>
          <w:rFonts w:eastAsia="Times New Roman" w:cs="Times New Roman"/>
          <w:szCs w:val="24"/>
        </w:rPr>
      </w:pPr>
      <w:r>
        <w:rPr>
          <w:rFonts w:eastAsia="Times New Roman" w:cs="Times New Roman"/>
          <w:szCs w:val="24"/>
        </w:rPr>
        <w:tab/>
        <w:tab/>
        <w:tab/>
        <w:t xml:space="preserve">     </w:t>
      </w:r>
      <w:r>
        <w:rPr/>
        <w:drawing>
          <wp:inline distT="0" distB="0" distL="0" distR="0">
            <wp:extent cx="2918460" cy="457200"/>
            <wp:effectExtent l="0" t="0" r="0" b="0"/>
            <wp:docPr id="1" name="Рисунок 1" descr="Описание: Macintosh HD:Users:3wfrer:Documents:ENDY works:ИТМО:ITMO_black-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Описание: Macintosh HD:Users:3wfrer:Documents:ENDY works:ИТМО:ITMO_black-0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1897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46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Style27"/>
        <w:jc w:val="center"/>
        <w:rPr>
          <w:rFonts w:cs="Times New Roman"/>
        </w:rPr>
      </w:pPr>
      <w:r>
        <w:rPr>
          <w:rFonts w:cs="Times New Roman"/>
        </w:rPr>
        <w:t>Санкт-Петербург, 2023</w:t>
      </w:r>
    </w:p>
    <w:p>
      <w:pPr>
        <w:pStyle w:val="Normal"/>
        <w:suppressAutoHyphens w:val="false"/>
        <w:rPr>
          <w:bCs/>
          <w:sz w:val="28"/>
          <w:szCs w:val="18"/>
        </w:rPr>
      </w:pPr>
      <w:r>
        <w:rPr>
          <w:bCs/>
          <w:sz w:val="28"/>
          <w:szCs w:val="18"/>
        </w:rPr>
      </w:r>
    </w:p>
    <w:p>
      <w:pPr>
        <w:pStyle w:val="Normal"/>
        <w:suppressAutoHyphens w:val="false"/>
        <w:spacing w:before="0" w:after="160"/>
        <w:jc w:val="both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3072130</wp:posOffset>
            </wp:positionH>
            <wp:positionV relativeFrom="paragraph">
              <wp:posOffset>-161925</wp:posOffset>
            </wp:positionV>
            <wp:extent cx="4690745" cy="2817495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0745" cy="281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  <w:t>По выданному преподавателем варианту восстановить текст заданного варианта программы и подпрограммы (программного комплекса), определить предназначение и составить его описание, определить область представления и область допустимых значений исходных данных и результата, выполнить трассировку программного комплекса.</w:t>
      </w:r>
    </w:p>
    <w:p>
      <w:pPr>
        <w:pStyle w:val="Normal"/>
        <w:suppressAutoHyphens w:val="false"/>
        <w:spacing w:before="0" w:after="160"/>
        <w:jc w:val="left"/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b w:val="false"/>
          <w:i w:val="false"/>
          <w:i w:val="false"/>
          <w:caps w:val="false"/>
          <w:smallCaps w:val="false"/>
          <w:color w:val="212529"/>
          <w:spacing w:val="0"/>
          <w:sz w:val="24"/>
        </w:rPr>
      </w:pPr>
      <w:r>
        <w:rPr>
          <w:rFonts w:ascii="apple-system;BlinkMacSystemFont;Segoe UI;Roboto;Helvetica Neue;Arial;Noto Sans;sans-serif;Apple Color Emoji;Segoe UI Emoji;Segoe UI Symbol;Noto Color Emoji" w:hAnsi="apple-system;BlinkMacSystemFont;Segoe UI;Roboto;Helvetica Neue;Arial;Noto Sans;sans-serif;Apple Color Emoji;Segoe UI Emoji;Segoe UI Symbol;Noto Color Emoji"/>
          <w:b w:val="false"/>
          <w:i w:val="false"/>
          <w:caps w:val="false"/>
          <w:smallCaps w:val="false"/>
          <w:color w:val="212529"/>
          <w:spacing w:val="0"/>
          <w:sz w:val="24"/>
        </w:rPr>
      </w:r>
    </w:p>
    <w:tbl>
      <w:tblPr>
        <w:tblStyle w:val="a4"/>
        <w:tblW w:w="10290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43"/>
        <w:gridCol w:w="1387"/>
        <w:gridCol w:w="1755"/>
        <w:gridCol w:w="2547"/>
        <w:gridCol w:w="21"/>
        <w:gridCol w:w="3637"/>
      </w:tblGrid>
      <w:tr>
        <w:trPr>
          <w:trHeight w:val="623" w:hRule="atLeast"/>
        </w:trPr>
        <w:tc>
          <w:tcPr>
            <w:tcW w:w="943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Адрес</w:t>
            </w:r>
          </w:p>
        </w:tc>
        <w:tc>
          <w:tcPr>
            <w:tcW w:w="138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Код команды</w:t>
            </w:r>
          </w:p>
        </w:tc>
        <w:tc>
          <w:tcPr>
            <w:tcW w:w="1755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Мнемоника</w:t>
            </w:r>
          </w:p>
        </w:tc>
        <w:tc>
          <w:tcPr>
            <w:tcW w:w="2568" w:type="dxa"/>
            <w:gridSpan w:val="2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>Промежуточный результат</w:t>
            </w:r>
          </w:p>
        </w:tc>
        <w:tc>
          <w:tcPr>
            <w:tcW w:w="3637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b/>
                <w:lang w:val="ru-RU"/>
              </w:rPr>
              <w:t xml:space="preserve"> </w:t>
            </w:r>
            <w:r>
              <w:rPr>
                <w:b/>
                <w:lang w:val="ru-RU"/>
              </w:rPr>
              <w:t xml:space="preserve">Комментарий  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2B3</w:t>
            </w:r>
          </w:p>
        </w:tc>
        <w:tc>
          <w:tcPr>
            <w:tcW w:w="138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0200</w:t>
            </w:r>
          </w:p>
        </w:tc>
        <w:tc>
          <w:tcPr>
            <w:tcW w:w="1755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CLA</w:t>
            </w:r>
          </w:p>
        </w:tc>
        <w:tc>
          <w:tcPr>
            <w:tcW w:w="2568" w:type="dxa"/>
            <w:gridSpan w:val="2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color="auto" w:fill="00B0F0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Очистка акумулятора</w:t>
            </w:r>
          </w:p>
        </w:tc>
      </w:tr>
      <w:tr>
        <w:trPr>
          <w:trHeight w:val="35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EE18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 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0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AE14</w:t>
            </w:r>
          </w:p>
        </w:tc>
        <w:tc>
          <w:tcPr>
            <w:tcW w:w="1755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LD Z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en-US"/>
              </w:rPr>
              <w:t>AC = Z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tabs>
                <w:tab w:val="clear" w:pos="720"/>
                <w:tab w:val="left" w:pos="1380" w:leader="none"/>
              </w:tabs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5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en-US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5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5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74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2B9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F(Z+1)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2BA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6E12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–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2BB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EE11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2BC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AE0F</w:t>
            </w:r>
          </w:p>
        </w:tc>
        <w:tc>
          <w:tcPr>
            <w:tcW w:w="1755" w:type="dxa"/>
            <w:tcBorders/>
            <w:shd w:fill="FFFF6D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LD  X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X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2BD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2BE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5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2BF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F(X)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2C0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6E0C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SUB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= AC - R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2C1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EE0B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111111"/>
              </w:rPr>
            </w:pPr>
            <w:r>
              <w:rPr>
                <w:color w:val="111111"/>
              </w:rPr>
              <w:t>ST R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R =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2C2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AE08</w:t>
            </w:r>
          </w:p>
        </w:tc>
        <w:tc>
          <w:tcPr>
            <w:tcW w:w="1755" w:type="dxa"/>
            <w:tcBorders/>
            <w:shd w:fill="B2B2B2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 xml:space="preserve">LD Y 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Y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185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2C3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0C00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PUSH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AC → -(SP)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Запись в стек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2C4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D6AD</w:t>
            </w:r>
          </w:p>
        </w:tc>
        <w:tc>
          <w:tcPr>
            <w:tcW w:w="1755" w:type="dxa"/>
            <w:tcBorders/>
            <w:shd w:fill="FF5429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en-US"/>
              </w:rPr>
              <w:t>CALL 6AD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Вызов подпрограммы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2C5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0800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en-US"/>
              </w:rPr>
              <w:t>POP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(SP)+ → AC =</w:t>
            </w:r>
            <w:r>
              <w:rPr>
                <w:lang w:val="ru-RU"/>
              </w:rPr>
              <w:t xml:space="preserve"> F(Y)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Чтение из стека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2C6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0700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INC</w:t>
            </w:r>
          </w:p>
        </w:tc>
        <w:tc>
          <w:tcPr>
            <w:tcW w:w="256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+ 1 → AC</w:t>
            </w:r>
          </w:p>
        </w:tc>
        <w:tc>
          <w:tcPr>
            <w:tcW w:w="363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>
                <w:lang w:val="ru-RU"/>
              </w:rPr>
              <w:t>Инкремент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2C7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4E05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 xml:space="preserve">ADD R  </w:t>
            </w:r>
          </w:p>
        </w:tc>
        <w:tc>
          <w:tcPr>
            <w:tcW w:w="2547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AC = AC + R</w:t>
            </w:r>
          </w:p>
        </w:tc>
        <w:tc>
          <w:tcPr>
            <w:tcW w:w="3658" w:type="dxa"/>
            <w:gridSpan w:val="2"/>
            <w:tcBorders/>
            <w:shd w:fill="FFFFFF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Сложение</w:t>
            </w:r>
          </w:p>
        </w:tc>
      </w:tr>
      <w:tr>
        <w:trPr>
          <w:trHeight w:val="293" w:hRule="atLeast"/>
        </w:trPr>
        <w:tc>
          <w:tcPr>
            <w:tcW w:w="943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rFonts w:eastAsia="Times New Roman" w:cs="Times New Roman"/>
                <w:color w:val="000000"/>
                <w:lang w:eastAsia="ru-RU"/>
              </w:rPr>
              <w:t>2C8</w:t>
            </w:r>
          </w:p>
        </w:tc>
        <w:tc>
          <w:tcPr>
            <w:tcW w:w="138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EE04</w:t>
            </w:r>
          </w:p>
        </w:tc>
        <w:tc>
          <w:tcPr>
            <w:tcW w:w="1755" w:type="dxa"/>
            <w:tcBorders/>
            <w:shd w:fill="AFD095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</w:rPr>
              <w:t>ST 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</w:rPr>
            </w:pPr>
            <w:r>
              <w:rPr>
                <w:color w:val="000000"/>
                <w:lang w:val="ru-RU"/>
              </w:rPr>
              <w:t>Сохранение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2C9</w:t>
            </w:r>
          </w:p>
        </w:tc>
        <w:tc>
          <w:tcPr>
            <w:tcW w:w="1387" w:type="dxa"/>
            <w:tcBorders/>
            <w:shd w:fill="5B277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0100</w:t>
            </w:r>
          </w:p>
        </w:tc>
        <w:tc>
          <w:tcPr>
            <w:tcW w:w="1755" w:type="dxa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</w:rPr>
              <w:t>HLT</w:t>
            </w:r>
          </w:p>
        </w:tc>
        <w:tc>
          <w:tcPr>
            <w:tcW w:w="6205" w:type="dxa"/>
            <w:gridSpan w:val="3"/>
            <w:tcBorders/>
            <w:shd w:fill="5B277D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Остановка</w:t>
            </w:r>
          </w:p>
        </w:tc>
      </w:tr>
      <w:tr>
        <w:trPr>
          <w:trHeight w:val="337" w:hRule="atLeast"/>
        </w:trPr>
        <w:tc>
          <w:tcPr>
            <w:tcW w:w="943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2CA</w:t>
            </w:r>
          </w:p>
        </w:tc>
        <w:tc>
          <w:tcPr>
            <w:tcW w:w="1387" w:type="dxa"/>
            <w:tcBorders/>
            <w:shd w:fill="729FC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color w:val="FFFFFF"/>
                <w:lang w:eastAsia="ru-RU"/>
              </w:rPr>
              <w:t>ZZZZ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Z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Z</w:t>
            </w:r>
          </w:p>
        </w:tc>
      </w:tr>
      <w:tr>
        <w:trPr>
          <w:trHeight w:val="398" w:hRule="atLeast"/>
        </w:trPr>
        <w:tc>
          <w:tcPr>
            <w:tcW w:w="943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2CB</w:t>
            </w:r>
          </w:p>
        </w:tc>
        <w:tc>
          <w:tcPr>
            <w:tcW w:w="1387" w:type="dxa"/>
            <w:tcBorders/>
            <w:shd w:fill="B2B2B2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YYYY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/>
            </w:pPr>
            <w:r>
              <w:rPr>
                <w:color w:val="000000"/>
                <w:lang w:val="en-US"/>
              </w:rPr>
              <w:t>Y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color w:val="000000"/>
                <w:lang w:val="ru-RU"/>
              </w:rPr>
              <w:t>Значение Y</w:t>
            </w:r>
          </w:p>
        </w:tc>
      </w:tr>
      <w:tr>
        <w:trPr>
          <w:trHeight w:val="398" w:hRule="atLeast"/>
        </w:trPr>
        <w:tc>
          <w:tcPr>
            <w:tcW w:w="943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2CC</w:t>
            </w:r>
          </w:p>
        </w:tc>
        <w:tc>
          <w:tcPr>
            <w:tcW w:w="1387" w:type="dxa"/>
            <w:tcBorders/>
            <w:shd w:fill="FFFF6D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XXXX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X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cs="Times New Roman"/>
                <w:lang w:val="ru-RU"/>
              </w:rPr>
              <w:t>Значение X</w:t>
            </w:r>
          </w:p>
        </w:tc>
      </w:tr>
      <w:tr>
        <w:trPr>
          <w:trHeight w:val="398" w:hRule="atLeast"/>
        </w:trPr>
        <w:tc>
          <w:tcPr>
            <w:tcW w:w="943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2CD</w:t>
            </w:r>
          </w:p>
        </w:tc>
        <w:tc>
          <w:tcPr>
            <w:tcW w:w="1387" w:type="dxa"/>
            <w:tcBorders/>
            <w:shd w:fill="77BC6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1C1C1C"/>
              </w:rPr>
            </w:pPr>
            <w:r>
              <w:rPr>
                <w:color w:val="1C1C1C"/>
              </w:rPr>
              <w:t>F7CF</w:t>
            </w:r>
          </w:p>
        </w:tc>
        <w:tc>
          <w:tcPr>
            <w:tcW w:w="1755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52" w:before="0" w:after="0"/>
              <w:ind w:left="5" w:hanging="0"/>
              <w:jc w:val="center"/>
              <w:rPr>
                <w:color w:val="000000"/>
              </w:rPr>
            </w:pPr>
            <w:r>
              <w:rPr>
                <w:color w:val="000000"/>
              </w:rPr>
              <w:t>R</w:t>
            </w:r>
          </w:p>
        </w:tc>
        <w:tc>
          <w:tcPr>
            <w:tcW w:w="6205" w:type="dxa"/>
            <w:gridSpan w:val="3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000000"/>
                <w:lang w:val="ru-RU"/>
              </w:rPr>
            </w:pPr>
            <w:r>
              <w:rPr>
                <w:color w:val="000000"/>
                <w:lang w:val="ru-RU"/>
              </w:rPr>
              <w:t>Результат</w:t>
            </w:r>
          </w:p>
        </w:tc>
      </w:tr>
    </w:tbl>
    <w:p>
      <w:pPr>
        <w:pStyle w:val="Style35"/>
        <w:tabs>
          <w:tab w:val="clear" w:pos="720"/>
          <w:tab w:val="left" w:pos="6565" w:leader="none"/>
        </w:tabs>
        <w:rPr/>
      </w:pPr>
      <w:r>
        <w:rPr>
          <w:rFonts w:cs="Times New Roman" w:ascii="Times New Roman" w:hAnsi="Times New Roman"/>
        </w:rPr>
        <w:t>Подпрограмма:</w:t>
      </w:r>
    </w:p>
    <w:tbl>
      <w:tblPr>
        <w:tblStyle w:val="a4"/>
        <w:tblW w:w="10775" w:type="dxa"/>
        <w:jc w:val="left"/>
        <w:tblInd w:w="-171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1"/>
        <w:gridCol w:w="1247"/>
        <w:gridCol w:w="1811"/>
        <w:gridCol w:w="3058"/>
        <w:gridCol w:w="3748"/>
      </w:tblGrid>
      <w:tr>
        <w:trPr>
          <w:trHeight w:val="508" w:hRule="atLeast"/>
        </w:trPr>
        <w:tc>
          <w:tcPr>
            <w:tcW w:w="911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eastAsia="ru-RU"/>
              </w:rPr>
              <w:t>6AD</w:t>
            </w:r>
          </w:p>
        </w:tc>
        <w:tc>
          <w:tcPr>
            <w:tcW w:w="1247" w:type="dxa"/>
            <w:tcBorders/>
            <w:shd w:fill="5983B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color w:val="FFFFFF"/>
                <w:lang w:val="en-US" w:eastAsia="ru-RU"/>
              </w:rPr>
              <w:t>AC01</w:t>
            </w:r>
          </w:p>
        </w:tc>
        <w:tc>
          <w:tcPr>
            <w:tcW w:w="1811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  <w:color w:val="FFFFFF"/>
              </w:rPr>
              <w:t>LD : &amp;1</w:t>
            </w:r>
          </w:p>
        </w:tc>
        <w:tc>
          <w:tcPr>
            <w:tcW w:w="305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rFonts w:eastAsia="Liberation Sans" w:cs="Liberation Sans" w:ascii="Liberation Sans" w:hAnsi="Liberation Sans"/>
                <w:color w:val="FFFFFF"/>
                <w:lang w:val="en-US"/>
              </w:rPr>
              <w:t>AC = MEM(SP + 1)</w:t>
            </w:r>
          </w:p>
        </w:tc>
        <w:tc>
          <w:tcPr>
            <w:tcW w:w="3748" w:type="dxa"/>
            <w:tcBorders/>
            <w:shd w:fill="5983B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</w:rPr>
            </w:pPr>
            <w:r>
              <w:rPr>
                <w:color w:val="FFFFFF"/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6AE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F309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 xml:space="preserve">BPL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0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плюс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6AF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6E0B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>
                <w:rFonts w:cs="Times New Roman"/>
                <w:bCs/>
              </w:rPr>
              <w:t>SUB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AC - A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6B0</w:t>
            </w:r>
          </w:p>
        </w:tc>
        <w:tc>
          <w:tcPr>
            <w:tcW w:w="1247" w:type="dxa"/>
            <w:tcBorders/>
            <w:shd w:color="auto" w:fill="auto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F207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BMI L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N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минус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6B1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F006</w:t>
            </w:r>
          </w:p>
        </w:tc>
        <w:tc>
          <w:tcPr>
            <w:tcW w:w="1811" w:type="dxa"/>
            <w:tcBorders/>
            <w:shd w:fill="DEE6E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BEQ L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JUMP L IF Z == 1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Переход если равенство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6B2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4E08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ADD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+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Сложение</w:t>
            </w:r>
          </w:p>
        </w:tc>
      </w:tr>
      <w:tr>
        <w:trPr>
          <w:trHeight w:val="316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6B3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AC = AC * 4</w:t>
            </w:r>
          </w:p>
        </w:tc>
        <w:tc>
          <w:tcPr>
            <w:tcW w:w="3748" w:type="dxa"/>
            <w:vMerge w:val="restart"/>
            <w:tcBorders/>
          </w:tcPr>
          <w:p>
            <w:pPr>
              <w:pStyle w:val="Normal"/>
              <w:widowControl w:val="false"/>
              <w:spacing w:before="285" w:after="285"/>
              <w:jc w:val="center"/>
              <w:rPr>
                <w:lang w:val="en-US"/>
              </w:rPr>
            </w:pPr>
            <w:r>
              <w:rPr>
                <w:lang w:val="en-US"/>
              </w:rPr>
              <w:t>Умнажение 4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6B4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0500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ASL</w:t>
            </w:r>
          </w:p>
        </w:tc>
        <w:tc>
          <w:tcPr>
            <w:tcW w:w="305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  <w:tc>
          <w:tcPr>
            <w:tcW w:w="3748" w:type="dxa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lang w:val="en-US"/>
              </w:rPr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6B5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6C01</w:t>
            </w:r>
          </w:p>
        </w:tc>
        <w:tc>
          <w:tcPr>
            <w:tcW w:w="1811" w:type="dxa"/>
            <w:tcBorders/>
            <w:shd w:fill="FFFFFF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 xml:space="preserve"> </w:t>
            </w:r>
            <w:r>
              <w:rPr>
                <w:rFonts w:cs="Times New Roman"/>
                <w:bCs/>
              </w:rPr>
              <w:t xml:space="preserve">SUB </w:t>
            </w:r>
            <w:r>
              <w:rPr>
                <w:rFonts w:cs="Times New Roman"/>
                <w:bCs/>
              </w:rPr>
              <w:t>&amp;1</w:t>
            </w:r>
            <w:r>
              <w:rPr>
                <w:rFonts w:cs="Times New Roman"/>
                <w:bCs/>
              </w:rPr>
              <w:t xml:space="preserve">  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ascii="Liberation Sans" w:hAnsi="Liberation Sans" w:eastAsia="Liberation Sans" w:cs="Liberation Sans"/>
              </w:rPr>
            </w:pPr>
            <w:r>
              <w:rPr>
                <w:rFonts w:eastAsia="Liberation Sans" w:cs="Liberation Sans" w:ascii="Liberation Sans" w:hAnsi="Liberation Sans"/>
              </w:rPr>
              <w:t>AC = AC - MEM(SP + 1)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 xml:space="preserve">Вычитание 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6B6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6E05</w:t>
            </w:r>
          </w:p>
        </w:tc>
        <w:tc>
          <w:tcPr>
            <w:tcW w:w="1811" w:type="dxa"/>
            <w:tcBorders/>
            <w:shd w:fill="E6E905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SUB B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AC = AC - B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Вычитание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6B7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CE01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J: JUMP S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/>
              </w:rPr>
            </w:pPr>
            <w:r>
              <w:rPr>
                <w:rFonts w:eastAsia="Liberation Sans" w:cs="Liberation Sans" w:ascii="Liberation Sans" w:hAnsi="Liberation Sans"/>
                <w:lang w:val="en-US"/>
              </w:rPr>
              <w:t>JUMP TO 6B9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Безусловный переход (</w:t>
            </w:r>
            <w:r>
              <w:rPr>
                <w:lang w:val="en-US"/>
              </w:rPr>
              <w:t>IP + 1 + 1</w:t>
            </w:r>
            <w:r>
              <w:rPr>
                <w:lang w:val="ru-RU"/>
              </w:rPr>
              <w:t>)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6B8</w:t>
            </w:r>
          </w:p>
        </w:tc>
        <w:tc>
          <w:tcPr>
            <w:tcW w:w="1247" w:type="dxa"/>
            <w:tcBorders/>
            <w:shd w:fill="DEE6E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AE02</w:t>
            </w:r>
          </w:p>
        </w:tc>
        <w:tc>
          <w:tcPr>
            <w:tcW w:w="1811" w:type="dxa"/>
            <w:tcBorders/>
            <w:shd w:fill="FFE994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L: LD A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rFonts w:eastAsia="Liberation Sans" w:cs="Liberation Sans" w:ascii="Liberation Sans" w:hAnsi="Liberation Sans"/>
                <w:lang w:val="ru-RU"/>
              </w:rPr>
              <w:t>AC = A</w:t>
            </w:r>
          </w:p>
        </w:tc>
        <w:tc>
          <w:tcPr>
            <w:tcW w:w="3748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Загрузка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6B9</w:t>
            </w:r>
          </w:p>
        </w:tc>
        <w:tc>
          <w:tcPr>
            <w:tcW w:w="1247" w:type="dxa"/>
            <w:tcBorders/>
            <w:shd w:fill="FFFFFF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EC01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S: ST  &amp;1</w:t>
            </w:r>
          </w:p>
        </w:tc>
        <w:tc>
          <w:tcPr>
            <w:tcW w:w="305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rFonts w:ascii="Liberation Sans" w:hAnsi="Liberation Sans" w:eastAsia="Liberation Sans" w:cs="Liberation Sans"/>
                <w:color w:val="000000"/>
                <w:lang w:val="ru-RU"/>
              </w:rPr>
            </w:pPr>
            <w:r>
              <w:rPr>
                <w:rFonts w:eastAsia="Liberation Sans" w:cs="Liberation Sans" w:ascii="Liberation Sans" w:hAnsi="Liberation Sans"/>
                <w:color w:val="000000"/>
                <w:lang w:val="ru-RU"/>
              </w:rPr>
              <w:t>AC → MEM(SP + 1)</w:t>
            </w:r>
          </w:p>
        </w:tc>
        <w:tc>
          <w:tcPr>
            <w:tcW w:w="3748" w:type="dxa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  <w:t>Сохранение</w:t>
            </w:r>
          </w:p>
        </w:tc>
      </w:tr>
      <w:tr>
        <w:trPr>
          <w:trHeight w:val="277" w:hRule="atLeast"/>
        </w:trPr>
        <w:tc>
          <w:tcPr>
            <w:tcW w:w="911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6BA</w:t>
            </w:r>
          </w:p>
        </w:tc>
        <w:tc>
          <w:tcPr>
            <w:tcW w:w="1247" w:type="dxa"/>
            <w:tcBorders/>
            <w:shd w:fill="FF0000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eastAsia="Times New Roman" w:cs="Times New Roman"/>
                <w:color w:val="FFFFFF"/>
                <w:lang w:eastAsia="ru-RU"/>
              </w:rPr>
              <w:t>0A00</w:t>
            </w:r>
          </w:p>
        </w:tc>
        <w:tc>
          <w:tcPr>
            <w:tcW w:w="1811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color w:val="FFFFFF"/>
              </w:rPr>
            </w:pPr>
            <w:r>
              <w:rPr>
                <w:rFonts w:cs="Times New Roman"/>
                <w:bCs/>
                <w:color w:val="FFFFFF"/>
              </w:rPr>
              <w:t>RET</w:t>
            </w:r>
          </w:p>
        </w:tc>
        <w:tc>
          <w:tcPr>
            <w:tcW w:w="305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</w:r>
          </w:p>
        </w:tc>
        <w:tc>
          <w:tcPr>
            <w:tcW w:w="3748" w:type="dxa"/>
            <w:tcBorders/>
            <w:shd w:fill="FF0000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color w:val="FFFFFF"/>
                <w:lang w:val="ru-RU"/>
              </w:rPr>
            </w:pPr>
            <w:r>
              <w:rPr>
                <w:color w:val="FFFFFF"/>
                <w:lang w:val="ru-RU"/>
              </w:rPr>
              <w:t>Возврат из программы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6BB</w:t>
            </w:r>
          </w:p>
        </w:tc>
        <w:tc>
          <w:tcPr>
            <w:tcW w:w="1247" w:type="dxa"/>
            <w:tcBorders/>
            <w:shd w:fill="FFE994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>
                <w:rFonts w:eastAsia="Times New Roman" w:cs="Times New Roman"/>
                <w:lang w:eastAsia="ru-RU"/>
              </w:rPr>
              <w:t>F7CE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>
                <w:rFonts w:cs="Times New Roman"/>
                <w:bCs/>
              </w:rPr>
            </w:pPr>
            <w:r>
              <w:rPr>
                <w:rFonts w:cs="Times New Roman"/>
                <w:bCs/>
              </w:rPr>
              <w:t>A</w:t>
            </w:r>
          </w:p>
        </w:tc>
        <w:tc>
          <w:tcPr>
            <w:tcW w:w="6806" w:type="dxa"/>
            <w:gridSpan w:val="2"/>
            <w:vMerge w:val="restart"/>
            <w:tcBorders/>
          </w:tcPr>
          <w:p>
            <w:pPr>
              <w:pStyle w:val="Normal"/>
              <w:widowControl w:val="false"/>
              <w:spacing w:before="114" w:after="114"/>
              <w:jc w:val="center"/>
              <w:rPr/>
            </w:pPr>
            <w:r>
              <w:rPr/>
              <w:t>Чичло A =  -</w:t>
            </w:r>
            <w:r>
              <w:rPr/>
              <w:t>2097</w:t>
            </w:r>
          </w:p>
          <w:p>
            <w:pPr>
              <w:pStyle w:val="Normal"/>
              <w:widowControl w:val="false"/>
              <w:spacing w:before="0" w:after="0"/>
              <w:jc w:val="center"/>
              <w:rPr/>
            </w:pPr>
            <w:r>
              <w:rPr/>
              <w:t xml:space="preserve">Число B = </w:t>
            </w:r>
            <w:r>
              <w:rPr/>
              <w:t>89</w:t>
            </w:r>
          </w:p>
        </w:tc>
      </w:tr>
      <w:tr>
        <w:trPr>
          <w:trHeight w:val="337" w:hRule="atLeast"/>
        </w:trPr>
        <w:tc>
          <w:tcPr>
            <w:tcW w:w="911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6BC</w:t>
            </w:r>
          </w:p>
        </w:tc>
        <w:tc>
          <w:tcPr>
            <w:tcW w:w="1247" w:type="dxa"/>
            <w:tcBorders/>
            <w:shd w:fill="E6E905" w:val="clear"/>
          </w:tcPr>
          <w:p>
            <w:pPr>
              <w:pStyle w:val="Normal"/>
              <w:widowControl w:val="false"/>
              <w:spacing w:lineRule="auto" w:line="240" w:before="0" w:after="0"/>
              <w:jc w:val="center"/>
              <w:rPr/>
            </w:pPr>
            <w:r>
              <w:rPr/>
              <w:t>0059</w:t>
            </w:r>
          </w:p>
        </w:tc>
        <w:tc>
          <w:tcPr>
            <w:tcW w:w="1811" w:type="dxa"/>
            <w:tcBorders/>
            <w:shd w:color="auto" w:fill="auto" w:val="clear"/>
          </w:tcPr>
          <w:p>
            <w:pPr>
              <w:pStyle w:val="Normal"/>
              <w:widowControl w:val="false"/>
              <w:spacing w:before="0" w:after="160"/>
              <w:jc w:val="center"/>
              <w:rPr/>
            </w:pPr>
            <w:r>
              <w:rPr/>
              <w:t>B</w:t>
            </w:r>
          </w:p>
        </w:tc>
        <w:tc>
          <w:tcPr>
            <w:tcW w:w="6806" w:type="dxa"/>
            <w:gridSpan w:val="2"/>
            <w:vMerge w:val="continue"/>
            <w:tcBorders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ru-RU"/>
              </w:rPr>
            </w:pPr>
            <w:r>
              <w:rPr>
                <w:lang w:val="ru-RU"/>
              </w:rPr>
            </w:r>
          </w:p>
        </w:tc>
      </w:tr>
    </w:tbl>
    <w:p>
      <w:pPr>
        <w:pStyle w:val="1"/>
        <w:rPr>
          <w:color w:val="1F4E79" w:themeColor="accent5" w:themeShade="80"/>
          <w:szCs w:val="32"/>
        </w:rPr>
      </w:pPr>
      <w:bookmarkStart w:id="0" w:name="_Toc129787511"/>
      <w:r>
        <w:rPr>
          <w:color w:val="1F4E79" w:themeColor="accent5" w:themeShade="80"/>
          <w:szCs w:val="32"/>
        </w:rPr>
        <w:t>Описание программы</w:t>
      </w:r>
      <w:bookmarkEnd w:id="0"/>
    </w:p>
    <w:p>
      <w:pPr>
        <w:pStyle w:val="Normal"/>
        <w:widowControl/>
        <w:numPr>
          <w:ilvl w:val="0"/>
          <w:numId w:val="0"/>
        </w:numPr>
        <w:spacing w:before="0" w:after="0"/>
        <w:ind w:left="0" w:hanging="0"/>
        <w:contextualSpacing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bCs/>
          <w:sz w:val="28"/>
          <w:szCs w:val="28"/>
        </w:rPr>
        <w:t>Назначение программы: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F(Z+1) - 0;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 F(X) - (F(Z+1));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F(Y+1) + (F(X) — F(Z+1));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      </w:t>
      </w:r>
      <w:r>
        <w:rPr>
          <w:bCs/>
          <w:sz w:val="24"/>
          <w:szCs w:val="12"/>
        </w:rPr>
        <w:t>R = F(Y) +1 + F(X) - F(Z) +1 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R = F(Y) + F(X) - F(Z) +2;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 xml:space="preserve">F(x) = 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A = -</w:t>
      </w:r>
      <w:r>
        <w:rPr>
          <w:bCs/>
          <w:sz w:val="24"/>
          <w:szCs w:val="12"/>
        </w:rPr>
        <w:t>2097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  <w:t>B = 89</w:t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/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Style36"/>
        <w:widowControl/>
        <w:numPr>
          <w:ilvl w:val="0"/>
          <w:numId w:val="0"/>
        </w:numPr>
        <w:spacing w:before="0" w:after="0"/>
        <w:ind w:left="360" w:hanging="0"/>
        <w:contextualSpacing/>
        <w:rPr>
          <w:bCs/>
          <w:sz w:val="24"/>
          <w:szCs w:val="12"/>
        </w:rPr>
      </w:pPr>
      <w:r>
        <w:rPr>
          <w:bCs/>
          <w:sz w:val="24"/>
          <w:szCs w:val="12"/>
        </w:rPr>
      </w:r>
    </w:p>
    <w:p>
      <w:pPr>
        <w:pStyle w:val="1"/>
        <w:ind w:left="-5" w:hanging="10"/>
        <w:rPr>
          <w:sz w:val="44"/>
          <w:lang w:val="ru-RU"/>
        </w:rPr>
      </w:pPr>
      <w:bookmarkStart w:id="1" w:name="_Toc127641424"/>
      <w:r>
        <w:rPr>
          <w:sz w:val="44"/>
          <w:lang w:val="ru-RU"/>
        </w:rPr>
        <w:t>Вывод</w:t>
      </w:r>
      <w:bookmarkEnd w:id="1"/>
      <w:r>
        <w:rPr>
          <w:sz w:val="20"/>
          <w:lang w:val="ru-RU"/>
        </w:rPr>
        <w:t xml:space="preserve"> </w:t>
      </w:r>
    </w:p>
    <w:p>
      <w:pPr>
        <w:pStyle w:val="Normal"/>
        <w:spacing w:before="0" w:after="22"/>
        <w:rPr>
          <w:rFonts w:ascii="Times New Roman" w:hAnsi="Times New Roman" w:cs="Times New Roman"/>
          <w:lang w:val="ru-RU"/>
        </w:rPr>
      </w:pPr>
      <w:r>
        <w:rPr>
          <w:rFonts w:eastAsia="Times New Roman" w:cs="Times New Roman"/>
          <w:sz w:val="28"/>
          <w:lang w:val="ru-RU"/>
        </w:rPr>
        <w:t xml:space="preserve"> </w:t>
      </w:r>
    </w:p>
    <w:p>
      <w:pPr>
        <w:pStyle w:val="Normal"/>
        <w:widowControl/>
        <w:tabs>
          <w:tab w:val="clear" w:pos="720"/>
          <w:tab w:val="left" w:pos="3744" w:leader="none"/>
        </w:tabs>
        <w:spacing w:lineRule="auto" w:line="276" w:before="0" w:after="240"/>
        <w:ind w:left="820" w:hanging="0"/>
        <w:rPr>
          <w:rFonts w:ascii="Times New Roman" w:hAnsi="Times New Roman" w:cs="Times New Roman"/>
          <w:sz w:val="28"/>
          <w:szCs w:val="24"/>
          <w:lang w:val="ru-RU"/>
        </w:rPr>
      </w:pPr>
      <w:r>
        <w:rPr>
          <w:rFonts w:cs="Times New Roman"/>
          <w:sz w:val="28"/>
          <w:szCs w:val="24"/>
          <w:lang w:val="ru-RU"/>
        </w:rPr>
        <w:t>Во время выполнения лабораторной работы я узнал о способах связи между программными модулями, научился вызывать и исследовать подпрограммы, работать со стеком, изучил цикл выполнения таких команд как CALL и RET.</w:t>
      </w:r>
    </w:p>
    <w:sectPr>
      <w:footerReference w:type="default" r:id="rId4"/>
      <w:type w:val="nextPage"/>
      <w:pgSz w:w="12240" w:h="15840"/>
      <w:pgMar w:left="1440" w:right="1440" w:gutter="0" w:header="0" w:top="1440" w:footer="720" w:bottom="1440"/>
      <w:pgNumType w:fmt="decimal"/>
      <w:formProt w:val="false"/>
      <w:titlePg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pple-system">
    <w:altName w:val="BlinkMacSystemFont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03970585"/>
    </w:sdtPr>
    <w:sdtContent>
      <w:p>
        <w:pPr>
          <w:pStyle w:val="Style27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4</w:t>
        </w:r>
        <w:r>
          <w:rPr/>
          <w:fldChar w:fldCharType="end"/>
        </w:r>
      </w:p>
    </w:sdtContent>
  </w:sdt>
</w:ftr>
</file>

<file path=word/settings.xml><?xml version="1.0" encoding="utf-8"?>
<w:settings xmlns:w="http://schemas.openxmlformats.org/wordprocessingml/2006/main">
  <w:zoom w:percent="13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f61d1"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rsid w:val="009e5031"/>
    <w:pPr>
      <w:keepNext w:val="true"/>
      <w:keepLines/>
      <w:spacing w:before="240" w:after="0"/>
      <w:outlineLvl w:val="0"/>
    </w:pPr>
    <w:rPr>
      <w:rFonts w:eastAsia="" w:cs="" w:cstheme="majorBidi" w:eastAsiaTheme="majorEastAsia"/>
      <w:color w:val="2F5496" w:themeColor="accent1" w:themeShade="bf"/>
      <w:sz w:val="32"/>
      <w:szCs w:val="32"/>
    </w:rPr>
  </w:style>
  <w:style w:type="paragraph" w:styleId="2">
    <w:name w:val="Heading 2"/>
    <w:basedOn w:val="Normal"/>
    <w:next w:val="Normal"/>
    <w:link w:val="21"/>
    <w:uiPriority w:val="9"/>
    <w:unhideWhenUsed/>
    <w:qFormat/>
    <w:rsid w:val="00466569"/>
    <w:pPr>
      <w:keepNext w:val="true"/>
      <w:keepLines/>
      <w:spacing w:before="40" w:after="0"/>
      <w:outlineLvl w:val="1"/>
    </w:pPr>
    <w:rPr>
      <w:rFonts w:eastAsia="" w:cs="" w:cstheme="majorBidi" w:eastAsiaTheme="majorEastAsia"/>
      <w:color w:val="2F5496" w:themeColor="accent1" w:themeShade="bf"/>
      <w:sz w:val="26"/>
      <w:szCs w:val="26"/>
    </w:rPr>
  </w:style>
  <w:style w:type="paragraph" w:styleId="3">
    <w:name w:val="Heading 3"/>
    <w:basedOn w:val="Normal"/>
    <w:next w:val="Normal"/>
    <w:link w:val="31"/>
    <w:uiPriority w:val="9"/>
    <w:unhideWhenUsed/>
    <w:qFormat/>
    <w:rsid w:val="009e5031"/>
    <w:pPr>
      <w:keepNext w:val="true"/>
      <w:keepLines/>
      <w:spacing w:before="40" w:after="0"/>
      <w:outlineLvl w:val="2"/>
    </w:pPr>
    <w:rPr>
      <w:rFonts w:eastAsia="" w:cs="" w:cstheme="majorBidi" w:eastAsiaTheme="majorEastAsia"/>
      <w:color w:val="1F3763" w:themeColor="accent1" w:themeShade="7f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1" w:customStyle="1">
    <w:name w:val="Нижний колонтитул Знак"/>
    <w:basedOn w:val="DefaultParagraphFont"/>
    <w:uiPriority w:val="99"/>
    <w:qFormat/>
    <w:rsid w:val="006e1758"/>
    <w:rPr>
      <w:lang w:val="ru-RU"/>
    </w:rPr>
  </w:style>
  <w:style w:type="character" w:styleId="11" w:customStyle="1">
    <w:name w:val="Заголовок 1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2F5496" w:themeColor="accent1" w:themeShade="bf"/>
      <w:sz w:val="32"/>
      <w:szCs w:val="32"/>
      <w:lang w:val="ru-RU"/>
    </w:rPr>
  </w:style>
  <w:style w:type="character" w:styleId="Markedcontent" w:customStyle="1">
    <w:name w:val="markedcontent"/>
    <w:basedOn w:val="DefaultParagraphFont"/>
    <w:qFormat/>
    <w:rsid w:val="00725b67"/>
    <w:rPr/>
  </w:style>
  <w:style w:type="character" w:styleId="Style12">
    <w:name w:val="Интернет-ссылка"/>
    <w:basedOn w:val="DefaultParagraphFont"/>
    <w:uiPriority w:val="99"/>
    <w:unhideWhenUsed/>
    <w:rsid w:val="00413d96"/>
    <w:rPr>
      <w:color w:val="0563C1" w:themeColor="hyperlink"/>
      <w:u w:val="single"/>
    </w:rPr>
  </w:style>
  <w:style w:type="character" w:styleId="21" w:customStyle="1">
    <w:name w:val="Заголовок 2 Знак"/>
    <w:basedOn w:val="DefaultParagraphFont"/>
    <w:uiPriority w:val="9"/>
    <w:qFormat/>
    <w:rsid w:val="00466569"/>
    <w:rPr>
      <w:rFonts w:ascii="Times New Roman" w:hAnsi="Times New Roman" w:eastAsia="" w:cs="" w:cstheme="majorBidi" w:eastAsiaTheme="majorEastAsia"/>
      <w:color w:val="2F5496" w:themeColor="accent1" w:themeShade="bf"/>
      <w:sz w:val="26"/>
      <w:szCs w:val="26"/>
      <w:lang w:val="ru-RU"/>
    </w:rPr>
  </w:style>
  <w:style w:type="character" w:styleId="PlaceholderText">
    <w:name w:val="Placeholder Text"/>
    <w:basedOn w:val="DefaultParagraphFont"/>
    <w:uiPriority w:val="99"/>
    <w:semiHidden/>
    <w:qFormat/>
    <w:rsid w:val="000108cc"/>
    <w:rPr>
      <w:color w:val="808080"/>
    </w:rPr>
  </w:style>
  <w:style w:type="character" w:styleId="31" w:customStyle="1">
    <w:name w:val="Заголовок 3 Знак"/>
    <w:basedOn w:val="DefaultParagraphFont"/>
    <w:uiPriority w:val="9"/>
    <w:qFormat/>
    <w:rsid w:val="009e5031"/>
    <w:rPr>
      <w:rFonts w:ascii="Times New Roman" w:hAnsi="Times New Roman" w:eastAsia="" w:cs="" w:cstheme="majorBidi" w:eastAsiaTheme="majorEastAsia"/>
      <w:color w:val="1F3763" w:themeColor="accent1" w:themeShade="7f"/>
      <w:sz w:val="24"/>
      <w:szCs w:val="24"/>
      <w:lang w:val="ru-RU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7e3192"/>
    <w:rPr>
      <w:color w:val="605E5C"/>
      <w:shd w:fill="E1DFDD" w:val="clear"/>
    </w:rPr>
  </w:style>
  <w:style w:type="character" w:styleId="HTMLCode">
    <w:name w:val="HTML Code"/>
    <w:basedOn w:val="DefaultParagraphFont"/>
    <w:uiPriority w:val="99"/>
    <w:semiHidden/>
    <w:unhideWhenUsed/>
    <w:qFormat/>
    <w:rsid w:val="00e702d6"/>
    <w:rPr>
      <w:rFonts w:ascii="Courier New" w:hAnsi="Courier New" w:eastAsia="Times New Roman" w:cs="Courier New"/>
      <w:sz w:val="20"/>
      <w:szCs w:val="20"/>
    </w:rPr>
  </w:style>
  <w:style w:type="character" w:styleId="Style13" w:customStyle="1">
    <w:name w:val="Код Знак"/>
    <w:basedOn w:val="DefaultParagraphFont"/>
    <w:link w:val="Style30"/>
    <w:qFormat/>
    <w:rsid w:val="005c07ac"/>
    <w:rPr>
      <w:rFonts w:ascii="Courier New" w:hAnsi="Courier New" w:cs="Courier New"/>
      <w:sz w:val="18"/>
      <w:lang w:eastAsia="ru-RU"/>
    </w:rPr>
  </w:style>
  <w:style w:type="character" w:styleId="Style14" w:customStyle="1">
    <w:name w:val="Верхний колонтитул Знак"/>
    <w:basedOn w:val="DefaultParagraphFont"/>
    <w:uiPriority w:val="99"/>
    <w:qFormat/>
    <w:rsid w:val="00ad39d0"/>
    <w:rPr>
      <w:rFonts w:ascii="Times New Roman" w:hAnsi="Times New Roman"/>
      <w:sz w:val="24"/>
      <w:lang w:val="ru-RU"/>
    </w:rPr>
  </w:style>
  <w:style w:type="character" w:styleId="Qv3wpe" w:customStyle="1">
    <w:name w:val="qv3wpe"/>
    <w:basedOn w:val="DefaultParagraphFont"/>
    <w:qFormat/>
    <w:rsid w:val="00027829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eb07ef"/>
    <w:rPr>
      <w:sz w:val="16"/>
      <w:szCs w:val="16"/>
    </w:rPr>
  </w:style>
  <w:style w:type="character" w:styleId="Style15" w:customStyle="1">
    <w:name w:val="Текст примечания Знак"/>
    <w:basedOn w:val="DefaultParagraphFont"/>
    <w:link w:val="Annotationtext"/>
    <w:uiPriority w:val="99"/>
    <w:semiHidden/>
    <w:qFormat/>
    <w:rsid w:val="00eb07ef"/>
    <w:rPr>
      <w:rFonts w:ascii="Times New Roman" w:hAnsi="Times New Roman"/>
      <w:sz w:val="20"/>
      <w:szCs w:val="20"/>
      <w:lang w:val="ru-RU"/>
    </w:rPr>
  </w:style>
  <w:style w:type="character" w:styleId="Style16" w:customStyle="1">
    <w:name w:val="Тема примечания Знак"/>
    <w:basedOn w:val="Style15"/>
    <w:link w:val="Annotationsubject"/>
    <w:uiPriority w:val="99"/>
    <w:semiHidden/>
    <w:qFormat/>
    <w:rsid w:val="00eb07ef"/>
    <w:rPr>
      <w:rFonts w:ascii="Times New Roman" w:hAnsi="Times New Roman"/>
      <w:b/>
      <w:bCs/>
      <w:sz w:val="20"/>
      <w:szCs w:val="20"/>
      <w:lang w:val="ru-RU"/>
    </w:rPr>
  </w:style>
  <w:style w:type="character" w:styleId="Style17">
    <w:name w:val="Ссылка указателя"/>
    <w:qFormat/>
    <w:rPr/>
  </w:style>
  <w:style w:type="character" w:styleId="Style18">
    <w:name w:val="Символ нумерации"/>
    <w:qFormat/>
    <w:rPr/>
  </w:style>
  <w:style w:type="character" w:styleId="Style19">
    <w:name w:val="Маркеры"/>
    <w:qFormat/>
    <w:rPr>
      <w:rFonts w:ascii="OpenSymbol" w:hAnsi="OpenSymbol" w:eastAsia="OpenSymbol" w:cs="OpenSymbol"/>
    </w:rPr>
  </w:style>
  <w:style w:type="paragraph" w:styleId="Style20">
    <w:name w:val="Заголовок"/>
    <w:basedOn w:val="Normal"/>
    <w:next w:val="Style21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21">
    <w:name w:val="Body Text"/>
    <w:basedOn w:val="Normal"/>
    <w:pPr>
      <w:spacing w:lineRule="auto" w:line="276" w:before="0" w:after="140"/>
    </w:pPr>
    <w:rPr/>
  </w:style>
  <w:style w:type="paragraph" w:styleId="Style22">
    <w:name w:val="List"/>
    <w:basedOn w:val="Style21"/>
    <w:pPr/>
    <w:rPr>
      <w:rFonts w:cs="Lohit Devanagari"/>
    </w:rPr>
  </w:style>
  <w:style w:type="paragraph" w:styleId="Style23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4">
    <w:name w:val="Указатель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Style25" w:customStyle="1">
    <w:name w:val="По умолчанию"/>
    <w:next w:val="Normal"/>
    <w:qFormat/>
    <w:rsid w:val="00df61d1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Arial Unicode MS" w:cs="Arial Unicode MS"/>
      <w:color w:val="000000"/>
      <w:kern w:val="0"/>
      <w:sz w:val="24"/>
      <w:szCs w:val="22"/>
      <w:lang w:val="ru-RU" w:eastAsia="ru-RU" w:bidi="ar-SA"/>
    </w:rPr>
  </w:style>
  <w:style w:type="paragraph" w:styleId="Style26">
    <w:name w:val="Колонтитул"/>
    <w:basedOn w:val="Normal"/>
    <w:qFormat/>
    <w:pPr/>
    <w:rPr/>
  </w:style>
  <w:style w:type="paragraph" w:styleId="Style27">
    <w:name w:val="Footer"/>
    <w:basedOn w:val="Normal"/>
    <w:link w:val="Style11"/>
    <w:uiPriority w:val="99"/>
    <w:unhideWhenUsed/>
    <w:rsid w:val="006e1758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8">
    <w:name w:val="Index Heading"/>
    <w:basedOn w:val="Style20"/>
    <w:pPr/>
    <w:rPr/>
  </w:style>
  <w:style w:type="paragraph" w:styleId="Style29">
    <w:name w:val="TOC Heading"/>
    <w:basedOn w:val="1"/>
    <w:next w:val="Normal"/>
    <w:uiPriority w:val="39"/>
    <w:unhideWhenUsed/>
    <w:qFormat/>
    <w:rsid w:val="007b77a9"/>
    <w:pPr>
      <w:suppressAutoHyphens w:val="false"/>
      <w:outlineLvl w:val="9"/>
    </w:pPr>
    <w:rPr>
      <w:lang w:eastAsia="ru-RU"/>
    </w:rPr>
  </w:style>
  <w:style w:type="paragraph" w:styleId="12">
    <w:name w:val="TOC 1"/>
    <w:basedOn w:val="Normal"/>
    <w:next w:val="Normal"/>
    <w:autoRedefine/>
    <w:uiPriority w:val="39"/>
    <w:unhideWhenUsed/>
    <w:rsid w:val="00413d96"/>
    <w:pPr>
      <w:spacing w:before="0" w:after="100"/>
    </w:pPr>
    <w:rPr/>
  </w:style>
  <w:style w:type="paragraph" w:styleId="22">
    <w:name w:val="TOC 2"/>
    <w:basedOn w:val="Normal"/>
    <w:next w:val="Normal"/>
    <w:autoRedefine/>
    <w:uiPriority w:val="39"/>
    <w:unhideWhenUsed/>
    <w:rsid w:val="00583e76"/>
    <w:pPr>
      <w:spacing w:before="0" w:after="100"/>
      <w:ind w:left="220" w:hanging="0"/>
    </w:pPr>
    <w:rPr/>
  </w:style>
  <w:style w:type="paragraph" w:styleId="NoSpacing">
    <w:name w:val="No Spacing"/>
    <w:uiPriority w:val="1"/>
    <w:qFormat/>
    <w:rsid w:val="001b0e97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Calibri" w:cs="" w:cstheme="minorBidi" w:eastAsiaTheme="minorHAnsi"/>
      <w:color w:val="auto"/>
      <w:kern w:val="0"/>
      <w:sz w:val="24"/>
      <w:szCs w:val="22"/>
      <w:lang w:val="ru-RU" w:eastAsia="en-US" w:bidi="ar-SA"/>
    </w:rPr>
  </w:style>
  <w:style w:type="paragraph" w:styleId="ListParagraph">
    <w:name w:val="List Paragraph"/>
    <w:basedOn w:val="Normal"/>
    <w:uiPriority w:val="34"/>
    <w:qFormat/>
    <w:rsid w:val="001b0e97"/>
    <w:pPr>
      <w:spacing w:before="0" w:after="160"/>
      <w:ind w:left="720" w:hanging="0"/>
      <w:contextualSpacing/>
    </w:pPr>
    <w:rPr/>
  </w:style>
  <w:style w:type="paragraph" w:styleId="Style30" w:customStyle="1">
    <w:name w:val="Код"/>
    <w:basedOn w:val="Normal"/>
    <w:link w:val="Style13"/>
    <w:qFormat/>
    <w:rsid w:val="005c07ac"/>
    <w:pPr>
      <w:spacing w:lineRule="auto" w:line="240" w:before="120" w:after="120"/>
    </w:pPr>
    <w:rPr>
      <w:rFonts w:ascii="Courier New" w:hAnsi="Courier New" w:cs="Courier New"/>
      <w:sz w:val="18"/>
      <w:lang w:val="en-US" w:eastAsia="ru-RU"/>
    </w:rPr>
  </w:style>
  <w:style w:type="paragraph" w:styleId="NormalWeb">
    <w:name w:val="Normal (Web)"/>
    <w:basedOn w:val="Normal"/>
    <w:uiPriority w:val="99"/>
    <w:semiHidden/>
    <w:unhideWhenUsed/>
    <w:qFormat/>
    <w:rsid w:val="00e702d6"/>
    <w:pPr>
      <w:suppressAutoHyphens w:val="false"/>
      <w:spacing w:lineRule="auto" w:line="240" w:beforeAutospacing="1" w:afterAutospacing="1"/>
    </w:pPr>
    <w:rPr>
      <w:rFonts w:eastAsia="Times New Roman" w:cs="Times New Roman"/>
      <w:szCs w:val="24"/>
      <w:lang w:eastAsia="ru-RU"/>
    </w:rPr>
  </w:style>
  <w:style w:type="paragraph" w:styleId="Style31">
    <w:name w:val="Header"/>
    <w:basedOn w:val="Normal"/>
    <w:link w:val="Style14"/>
    <w:uiPriority w:val="99"/>
    <w:unhideWhenUsed/>
    <w:rsid w:val="00ad39d0"/>
    <w:pPr>
      <w:tabs>
        <w:tab w:val="clear" w:pos="720"/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32">
    <w:name w:val="TOC 3"/>
    <w:basedOn w:val="Normal"/>
    <w:next w:val="Normal"/>
    <w:autoRedefine/>
    <w:uiPriority w:val="39"/>
    <w:unhideWhenUsed/>
    <w:rsid w:val="00c27c1c"/>
    <w:pPr>
      <w:spacing w:before="0" w:after="100"/>
      <w:ind w:left="480" w:hanging="0"/>
    </w:pPr>
    <w:rPr/>
  </w:style>
  <w:style w:type="paragraph" w:styleId="Annotationtext">
    <w:name w:val="annotation text"/>
    <w:basedOn w:val="Normal"/>
    <w:link w:val="Style15"/>
    <w:uiPriority w:val="99"/>
    <w:semiHidden/>
    <w:unhideWhenUsed/>
    <w:qFormat/>
    <w:rsid w:val="00eb07ef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6"/>
    <w:uiPriority w:val="99"/>
    <w:semiHidden/>
    <w:unhideWhenUsed/>
    <w:qFormat/>
    <w:rsid w:val="00eb07ef"/>
    <w:pPr/>
    <w:rPr>
      <w:b/>
      <w:bCs/>
    </w:rPr>
  </w:style>
  <w:style w:type="paragraph" w:styleId="Style32">
    <w:name w:val="Содержимое таблицы"/>
    <w:basedOn w:val="Normal"/>
    <w:qFormat/>
    <w:pPr>
      <w:widowControl w:val="false"/>
      <w:suppressLineNumbers/>
    </w:pPr>
    <w:rPr/>
  </w:style>
  <w:style w:type="paragraph" w:styleId="Style33">
    <w:name w:val="Заголовок таблицы"/>
    <w:basedOn w:val="Style32"/>
    <w:qFormat/>
    <w:pPr>
      <w:suppressLineNumbers/>
      <w:jc w:val="center"/>
    </w:pPr>
    <w:rPr>
      <w:b/>
      <w:bCs/>
    </w:rPr>
  </w:style>
  <w:style w:type="paragraph" w:styleId="Style34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eastAsia="Times New Roman" w:cs="Times New Roman"/>
      <w:color w:val="000000"/>
      <w:sz w:val="24"/>
      <w:szCs w:val="24"/>
      <w:lang w:val="ru-RU"/>
    </w:rPr>
  </w:style>
  <w:style w:type="paragraph" w:styleId="Style35">
    <w:name w:val="Без интервала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;Cambria" w:hAnsi="Liberation Serif;Cambria" w:eastAsia="NSimSun" w:cs="Mangal;Courier New"/>
      <w:color w:val="auto"/>
      <w:kern w:val="2"/>
      <w:sz w:val="24"/>
      <w:szCs w:val="21"/>
      <w:lang w:val="ru-RU" w:eastAsia="zh-CN" w:bidi="hi-IN"/>
    </w:rPr>
  </w:style>
  <w:style w:type="paragraph" w:styleId="Style36">
    <w:name w:val="Абзац списка"/>
    <w:basedOn w:val="Normal"/>
    <w:qFormat/>
    <w:pPr>
      <w:widowControl w:val="false"/>
      <w:spacing w:lineRule="auto" w:line="240" w:before="0" w:after="0"/>
      <w:ind w:left="1180" w:hanging="360"/>
    </w:pPr>
    <w:rPr>
      <w:rFonts w:ascii="Times New Roman" w:hAnsi="Times New Roman" w:eastAsia="Times New Roman" w:cs="Times New Roman"/>
      <w:color w:val="000000"/>
      <w:lang w:val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8">
    <w:name w:val="Table Grid"/>
    <w:basedOn w:val="a1"/>
    <w:uiPriority w:val="39"/>
    <w:rsid w:val="009368f8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Relationship Id="rId9" Type="http://schemas.openxmlformats.org/officeDocument/2006/relationships/customXml" Target="../customXml/item2.xml"/><Relationship Id="rId10" Type="http://schemas.openxmlformats.org/officeDocument/2006/relationships/customXml" Target="../customXml/item3.xml"/><Relationship Id="rId11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1698D4302690741995ED0272D61D6A5" ma:contentTypeVersion="4" ma:contentTypeDescription="Создание документа." ma:contentTypeScope="" ma:versionID="5d42c33a528a295821b7d1e09411c3b0">
  <xsd:schema xmlns:xsd="http://www.w3.org/2001/XMLSchema" xmlns:xs="http://www.w3.org/2001/XMLSchema" xmlns:p="http://schemas.microsoft.com/office/2006/metadata/properties" xmlns:ns3="2b26d3b0-318c-4054-b3c0-e49a30e61c3c" targetNamespace="http://schemas.microsoft.com/office/2006/metadata/properties" ma:root="true" ma:fieldsID="9edb61012c44167b33a21135b3a34432" ns3:_="">
    <xsd:import namespace="2b26d3b0-318c-4054-b3c0-e49a30e61c3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b26d3b0-318c-4054-b3c0-e49a30e61c3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1A6A3-1E58-4D8B-ACE3-663681D3520B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FC2C40F-08CA-48D1-A1B7-377C4BBABFA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D667C5-4FBE-4D41-B47B-D95956BBCCF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b26d3b0-318c-4054-b3c0-e49a30e61c3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C8539E2-7503-4FD8-A74B-05003EB4F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Application>LibreOffice/7.3.7.2$Linux_X86_64 LibreOffice_project/30$Build-2</Application>
  <AppVersion>15.0000</AppVersion>
  <Pages>4</Pages>
  <Words>544</Words>
  <Characters>2307</Characters>
  <CharactersWithSpaces>2692</CharactersWithSpaces>
  <Paragraphs>244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2022-12-18T20:47:00Z</dcterms:created>
  <dc:creator>Суханкин Дмитрий Юрьевич</dc:creator>
  <dc:description/>
  <dc:language>ru-RU</dc:language>
  <cp:lastModifiedBy/>
  <dcterms:modified xsi:type="dcterms:W3CDTF">2023-05-23T15:30:31Z</dcterms:modified>
  <cp:revision>98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0x01010021698D4302690741995ED0272D61D6A5</vt:lpwstr>
  </property>
</Properties>
</file>