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1375" w14:textId="19921F91" w:rsidR="00723DFA" w:rsidRPr="003A66E2" w:rsidRDefault="00723DFA" w:rsidP="003A66E2">
      <w:pPr>
        <w:spacing w:line="264" w:lineRule="auto"/>
        <w:jc w:val="center"/>
        <w:rPr>
          <w:rFonts w:ascii="Times New Roman" w:hAnsi="Times New Roman" w:cs="Times New Roman"/>
          <w:b/>
          <w:lang w:val="en-US"/>
        </w:rPr>
      </w:pPr>
      <w:bookmarkStart w:id="0" w:name="chuong_phuluc_10_name"/>
      <w:r w:rsidRPr="003A66E2">
        <w:rPr>
          <w:rFonts w:ascii="Times New Roman" w:hAnsi="Times New Roman" w:cs="Times New Roman"/>
          <w:b/>
        </w:rPr>
        <w:t>DANH SÁCH NGƯỜI ĐẠI DIỆN THEO ỦY QUYỀN</w:t>
      </w:r>
      <w:bookmarkEnd w:id="0"/>
      <w:r w:rsidR="00827751" w:rsidRPr="003A66E2">
        <w:rPr>
          <w:rStyle w:val="FootnoteReference"/>
          <w:rFonts w:ascii="Times New Roman" w:hAnsi="Times New Roman" w:cs="Times New Roman"/>
          <w:b/>
        </w:rPr>
        <w:footnoteReference w:id="1"/>
      </w:r>
    </w:p>
    <w:p w14:paraId="67D71BEF" w14:textId="77777777" w:rsidR="00723DFA" w:rsidRPr="003A66E2" w:rsidRDefault="00723DFA" w:rsidP="003A66E2">
      <w:pPr>
        <w:spacing w:line="264" w:lineRule="auto"/>
        <w:jc w:val="center"/>
        <w:rPr>
          <w:rFonts w:ascii="Times New Roman" w:hAnsi="Times New Roman" w:cs="Times New Roman"/>
          <w:b/>
          <w:lang w:val="en-US"/>
        </w:rPr>
      </w:pPr>
    </w:p>
    <w:tbl>
      <w:tblPr>
        <w:tblW w:w="15744"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418"/>
        <w:gridCol w:w="1417"/>
        <w:gridCol w:w="1418"/>
        <w:gridCol w:w="708"/>
        <w:gridCol w:w="851"/>
        <w:gridCol w:w="796"/>
        <w:gridCol w:w="1260"/>
        <w:gridCol w:w="1691"/>
        <w:gridCol w:w="1842"/>
        <w:gridCol w:w="709"/>
        <w:gridCol w:w="851"/>
        <w:gridCol w:w="1365"/>
        <w:gridCol w:w="709"/>
      </w:tblGrid>
      <w:tr w:rsidR="00CC4654" w:rsidRPr="003A66E2" w14:paraId="19EA31F6" w14:textId="77777777" w:rsidTr="009D0B74">
        <w:tc>
          <w:tcPr>
            <w:tcW w:w="709" w:type="dxa"/>
            <w:vMerge w:val="restart"/>
          </w:tcPr>
          <w:p w14:paraId="42579503" w14:textId="77777777"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rPr>
              <w:t>STT</w:t>
            </w:r>
          </w:p>
        </w:tc>
        <w:tc>
          <w:tcPr>
            <w:tcW w:w="1418" w:type="dxa"/>
            <w:vMerge w:val="restart"/>
          </w:tcPr>
          <w:p w14:paraId="34FC713A" w14:textId="3D7307B8" w:rsidR="00CC4654" w:rsidRPr="001F1BEB" w:rsidRDefault="00CC4654" w:rsidP="003A66E2">
            <w:pPr>
              <w:spacing w:line="264" w:lineRule="auto"/>
              <w:jc w:val="center"/>
              <w:rPr>
                <w:rFonts w:ascii="Times New Roman" w:hAnsi="Times New Roman" w:cs="Times New Roman"/>
              </w:rPr>
            </w:pPr>
            <w:r w:rsidRPr="001F1BEB">
              <w:rPr>
                <w:rFonts w:ascii="Times New Roman" w:hAnsi="Times New Roman" w:cs="Times New Roman"/>
                <w:lang w:val="en-US"/>
              </w:rPr>
              <w:t>Cổ đông sáng lập</w:t>
            </w:r>
          </w:p>
        </w:tc>
        <w:tc>
          <w:tcPr>
            <w:tcW w:w="1417" w:type="dxa"/>
            <w:vMerge w:val="restart"/>
          </w:tcPr>
          <w:p w14:paraId="53908F71" w14:textId="44F33288" w:rsidR="00CC4654" w:rsidRPr="003A66E2" w:rsidRDefault="001469BF" w:rsidP="003A66E2">
            <w:pPr>
              <w:spacing w:line="264" w:lineRule="auto"/>
              <w:jc w:val="center"/>
              <w:rPr>
                <w:rFonts w:ascii="Times New Roman" w:hAnsi="Times New Roman" w:cs="Times New Roman"/>
              </w:rPr>
            </w:pPr>
            <w:r w:rsidRPr="003A66E2">
              <w:rPr>
                <w:rFonts w:ascii="Times New Roman" w:hAnsi="Times New Roman" w:cs="Times New Roman"/>
              </w:rPr>
              <w:t>Tên người đại diện theo uỷ quyền</w:t>
            </w:r>
          </w:p>
        </w:tc>
        <w:tc>
          <w:tcPr>
            <w:tcW w:w="1418" w:type="dxa"/>
            <w:vMerge w:val="restart"/>
          </w:tcPr>
          <w:p w14:paraId="6BDBC5EE" w14:textId="77777777"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rPr>
              <w:t>Ngày, tháng, năm sinh</w:t>
            </w:r>
          </w:p>
        </w:tc>
        <w:tc>
          <w:tcPr>
            <w:tcW w:w="708" w:type="dxa"/>
            <w:vMerge w:val="restart"/>
          </w:tcPr>
          <w:p w14:paraId="69451A2B" w14:textId="77777777"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rPr>
              <w:t>Giới tính</w:t>
            </w:r>
          </w:p>
        </w:tc>
        <w:tc>
          <w:tcPr>
            <w:tcW w:w="851" w:type="dxa"/>
            <w:vMerge w:val="restart"/>
          </w:tcPr>
          <w:p w14:paraId="1B09D43E" w14:textId="77777777"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rPr>
              <w:t>Quốc tịch</w:t>
            </w:r>
          </w:p>
        </w:tc>
        <w:tc>
          <w:tcPr>
            <w:tcW w:w="796" w:type="dxa"/>
            <w:vMerge w:val="restart"/>
          </w:tcPr>
          <w:p w14:paraId="63200239" w14:textId="77777777" w:rsidR="00CC4654" w:rsidRPr="003A66E2" w:rsidRDefault="00CC4654" w:rsidP="003A66E2">
            <w:pPr>
              <w:spacing w:line="264" w:lineRule="auto"/>
              <w:ind w:left="-117" w:right="-104"/>
              <w:jc w:val="center"/>
              <w:rPr>
                <w:rFonts w:ascii="Times New Roman" w:hAnsi="Times New Roman" w:cs="Times New Roman"/>
              </w:rPr>
            </w:pPr>
            <w:r w:rsidRPr="003A66E2">
              <w:rPr>
                <w:rFonts w:ascii="Times New Roman" w:hAnsi="Times New Roman" w:cs="Times New Roman"/>
              </w:rPr>
              <w:t>Dân tộc</w:t>
            </w:r>
          </w:p>
        </w:tc>
        <w:tc>
          <w:tcPr>
            <w:tcW w:w="1260" w:type="dxa"/>
            <w:vMerge w:val="restart"/>
          </w:tcPr>
          <w:p w14:paraId="5E022B48" w14:textId="7B6EAB2B"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lang w:val="en-US"/>
              </w:rPr>
              <w:t>Địa chỉ liên lạc</w:t>
            </w:r>
          </w:p>
        </w:tc>
        <w:tc>
          <w:tcPr>
            <w:tcW w:w="1691" w:type="dxa"/>
            <w:vMerge w:val="restart"/>
          </w:tcPr>
          <w:p w14:paraId="77423635" w14:textId="4244A21A" w:rsidR="00CC4654" w:rsidRPr="003A66E2" w:rsidRDefault="001469BF" w:rsidP="003A66E2">
            <w:pPr>
              <w:spacing w:line="264" w:lineRule="auto"/>
              <w:jc w:val="center"/>
              <w:rPr>
                <w:rFonts w:ascii="Times New Roman" w:hAnsi="Times New Roman" w:cs="Times New Roman"/>
              </w:rPr>
            </w:pPr>
            <w:r w:rsidRPr="003A66E2">
              <w:rPr>
                <w:rFonts w:ascii="Times New Roman" w:hAnsi="Times New Roman" w:cs="Times New Roman"/>
              </w:rPr>
              <w:t>Số, ngày cấp, cơ quan cấp Giấy tờ pháp lý của cá nhân</w:t>
            </w:r>
          </w:p>
        </w:tc>
        <w:tc>
          <w:tcPr>
            <w:tcW w:w="3402" w:type="dxa"/>
            <w:gridSpan w:val="3"/>
          </w:tcPr>
          <w:p w14:paraId="53487618" w14:textId="04B42630" w:rsidR="00CC4654" w:rsidRPr="003A66E2" w:rsidRDefault="00CC4654" w:rsidP="003A66E2">
            <w:pPr>
              <w:spacing w:line="264" w:lineRule="auto"/>
              <w:jc w:val="center"/>
              <w:rPr>
                <w:rFonts w:ascii="Times New Roman" w:hAnsi="Times New Roman" w:cs="Times New Roman"/>
              </w:rPr>
            </w:pPr>
            <w:r w:rsidRPr="003A66E2">
              <w:rPr>
                <w:rFonts w:ascii="Times New Roman" w:hAnsi="Times New Roman" w:cs="Times New Roman"/>
              </w:rPr>
              <w:t>Vốn được ủy quyền</w:t>
            </w:r>
            <w:r w:rsidR="00827751" w:rsidRPr="003A66E2">
              <w:rPr>
                <w:rStyle w:val="FootnoteReference"/>
                <w:rFonts w:ascii="Times New Roman" w:hAnsi="Times New Roman" w:cs="Times New Roman"/>
              </w:rPr>
              <w:footnoteReference w:id="2"/>
            </w:r>
          </w:p>
          <w:p w14:paraId="422676CE" w14:textId="7691D294" w:rsidR="00CC4654" w:rsidRPr="003A66E2" w:rsidRDefault="00CC4654" w:rsidP="003A66E2">
            <w:pPr>
              <w:spacing w:line="264" w:lineRule="auto"/>
              <w:jc w:val="center"/>
              <w:rPr>
                <w:rFonts w:ascii="Times New Roman" w:hAnsi="Times New Roman" w:cs="Times New Roman"/>
              </w:rPr>
            </w:pPr>
          </w:p>
        </w:tc>
        <w:tc>
          <w:tcPr>
            <w:tcW w:w="1365" w:type="dxa"/>
            <w:vMerge w:val="restart"/>
          </w:tcPr>
          <w:p w14:paraId="58A897DF" w14:textId="11615D0C" w:rsidR="00CC4654" w:rsidRPr="003A66E2" w:rsidRDefault="001469BF" w:rsidP="003A66E2">
            <w:pPr>
              <w:spacing w:line="264" w:lineRule="auto"/>
              <w:jc w:val="center"/>
              <w:rPr>
                <w:rFonts w:ascii="Times New Roman" w:hAnsi="Times New Roman" w:cs="Times New Roman"/>
              </w:rPr>
            </w:pPr>
            <w:r w:rsidRPr="003A66E2">
              <w:rPr>
                <w:rFonts w:ascii="Times New Roman" w:hAnsi="Times New Roman" w:cs="Times New Roman"/>
              </w:rPr>
              <w:t>Chữ ký của người đại diện theo pháp luật/người đại diện theo uỷ quyền</w:t>
            </w:r>
            <w:r w:rsidR="00827751" w:rsidRPr="003A66E2">
              <w:rPr>
                <w:rStyle w:val="FootnoteReference"/>
                <w:rFonts w:ascii="Times New Roman" w:hAnsi="Times New Roman" w:cs="Times New Roman"/>
              </w:rPr>
              <w:footnoteReference w:id="3"/>
            </w:r>
          </w:p>
        </w:tc>
        <w:tc>
          <w:tcPr>
            <w:tcW w:w="709" w:type="dxa"/>
            <w:vMerge w:val="restart"/>
          </w:tcPr>
          <w:p w14:paraId="56D73A73" w14:textId="77777777" w:rsidR="00CC4654" w:rsidRPr="003A66E2" w:rsidRDefault="00CC4654" w:rsidP="003A66E2">
            <w:pPr>
              <w:spacing w:line="264" w:lineRule="auto"/>
              <w:jc w:val="center"/>
              <w:rPr>
                <w:rFonts w:ascii="Times New Roman" w:hAnsi="Times New Roman" w:cs="Times New Roman"/>
                <w:vertAlign w:val="superscript"/>
              </w:rPr>
            </w:pPr>
            <w:r w:rsidRPr="003A66E2">
              <w:rPr>
                <w:rFonts w:ascii="Times New Roman" w:hAnsi="Times New Roman" w:cs="Times New Roman"/>
              </w:rPr>
              <w:t>Ghi chú</w:t>
            </w:r>
          </w:p>
        </w:tc>
      </w:tr>
      <w:tr w:rsidR="00CC4654" w:rsidRPr="003A66E2" w14:paraId="4D70FF5C" w14:textId="77777777" w:rsidTr="009D0B74">
        <w:trPr>
          <w:trHeight w:val="2258"/>
        </w:trPr>
        <w:tc>
          <w:tcPr>
            <w:tcW w:w="709" w:type="dxa"/>
            <w:vMerge/>
          </w:tcPr>
          <w:p w14:paraId="488B5839" w14:textId="77777777" w:rsidR="00CC4654" w:rsidRPr="003A66E2" w:rsidRDefault="00CC4654" w:rsidP="003A66E2">
            <w:pPr>
              <w:spacing w:line="264" w:lineRule="auto"/>
              <w:jc w:val="center"/>
              <w:rPr>
                <w:rFonts w:ascii="Times New Roman" w:hAnsi="Times New Roman" w:cs="Times New Roman"/>
                <w:b/>
              </w:rPr>
            </w:pPr>
          </w:p>
        </w:tc>
        <w:tc>
          <w:tcPr>
            <w:tcW w:w="1418" w:type="dxa"/>
            <w:vMerge/>
          </w:tcPr>
          <w:p w14:paraId="24C462D8" w14:textId="77777777" w:rsidR="00CC4654" w:rsidRPr="001F1BEB" w:rsidRDefault="00CC4654" w:rsidP="003A66E2">
            <w:pPr>
              <w:spacing w:line="264" w:lineRule="auto"/>
              <w:jc w:val="center"/>
              <w:rPr>
                <w:rFonts w:ascii="Times New Roman" w:hAnsi="Times New Roman" w:cs="Times New Roman"/>
                <w:b/>
              </w:rPr>
            </w:pPr>
          </w:p>
        </w:tc>
        <w:tc>
          <w:tcPr>
            <w:tcW w:w="1417" w:type="dxa"/>
            <w:vMerge/>
          </w:tcPr>
          <w:p w14:paraId="1D10ADAC" w14:textId="77777777" w:rsidR="00CC4654" w:rsidRPr="003A66E2" w:rsidRDefault="00CC4654" w:rsidP="003A66E2">
            <w:pPr>
              <w:spacing w:line="264" w:lineRule="auto"/>
              <w:jc w:val="center"/>
              <w:rPr>
                <w:rFonts w:ascii="Times New Roman" w:hAnsi="Times New Roman" w:cs="Times New Roman"/>
                <w:b/>
              </w:rPr>
            </w:pPr>
          </w:p>
        </w:tc>
        <w:tc>
          <w:tcPr>
            <w:tcW w:w="1418" w:type="dxa"/>
            <w:vMerge/>
          </w:tcPr>
          <w:p w14:paraId="23E3519D" w14:textId="77777777" w:rsidR="00CC4654" w:rsidRPr="003A66E2" w:rsidRDefault="00CC4654" w:rsidP="003A66E2">
            <w:pPr>
              <w:spacing w:line="264" w:lineRule="auto"/>
              <w:jc w:val="center"/>
              <w:rPr>
                <w:rFonts w:ascii="Times New Roman" w:hAnsi="Times New Roman" w:cs="Times New Roman"/>
                <w:b/>
              </w:rPr>
            </w:pPr>
          </w:p>
        </w:tc>
        <w:tc>
          <w:tcPr>
            <w:tcW w:w="708" w:type="dxa"/>
            <w:vMerge/>
          </w:tcPr>
          <w:p w14:paraId="62BEBB5D" w14:textId="77777777" w:rsidR="00CC4654" w:rsidRPr="003A66E2" w:rsidRDefault="00CC4654" w:rsidP="003A66E2">
            <w:pPr>
              <w:spacing w:line="264" w:lineRule="auto"/>
              <w:jc w:val="center"/>
              <w:rPr>
                <w:rFonts w:ascii="Times New Roman" w:hAnsi="Times New Roman" w:cs="Times New Roman"/>
                <w:b/>
              </w:rPr>
            </w:pPr>
          </w:p>
        </w:tc>
        <w:tc>
          <w:tcPr>
            <w:tcW w:w="851" w:type="dxa"/>
            <w:vMerge/>
          </w:tcPr>
          <w:p w14:paraId="4A26DBFD" w14:textId="77777777" w:rsidR="00CC4654" w:rsidRPr="003A66E2" w:rsidRDefault="00CC4654" w:rsidP="003A66E2">
            <w:pPr>
              <w:spacing w:line="264" w:lineRule="auto"/>
              <w:jc w:val="center"/>
              <w:rPr>
                <w:rFonts w:ascii="Times New Roman" w:hAnsi="Times New Roman" w:cs="Times New Roman"/>
                <w:b/>
              </w:rPr>
            </w:pPr>
          </w:p>
        </w:tc>
        <w:tc>
          <w:tcPr>
            <w:tcW w:w="796" w:type="dxa"/>
            <w:vMerge/>
          </w:tcPr>
          <w:p w14:paraId="4FD266C1" w14:textId="77777777" w:rsidR="00CC4654" w:rsidRPr="003A66E2" w:rsidRDefault="00CC4654" w:rsidP="003A66E2">
            <w:pPr>
              <w:spacing w:line="264" w:lineRule="auto"/>
              <w:jc w:val="center"/>
              <w:rPr>
                <w:rFonts w:ascii="Times New Roman" w:hAnsi="Times New Roman" w:cs="Times New Roman"/>
                <w:b/>
              </w:rPr>
            </w:pPr>
          </w:p>
        </w:tc>
        <w:tc>
          <w:tcPr>
            <w:tcW w:w="1260" w:type="dxa"/>
            <w:vMerge/>
          </w:tcPr>
          <w:p w14:paraId="55BCDEE4" w14:textId="77777777" w:rsidR="00CC4654" w:rsidRPr="003A66E2" w:rsidRDefault="00CC4654" w:rsidP="003A66E2">
            <w:pPr>
              <w:spacing w:line="264" w:lineRule="auto"/>
              <w:jc w:val="center"/>
              <w:rPr>
                <w:rFonts w:ascii="Times New Roman" w:hAnsi="Times New Roman" w:cs="Times New Roman"/>
                <w:b/>
              </w:rPr>
            </w:pPr>
          </w:p>
        </w:tc>
        <w:tc>
          <w:tcPr>
            <w:tcW w:w="1691" w:type="dxa"/>
            <w:vMerge/>
          </w:tcPr>
          <w:p w14:paraId="5AC67F7D" w14:textId="77777777" w:rsidR="00CC4654" w:rsidRPr="003A66E2" w:rsidRDefault="00CC4654" w:rsidP="003A66E2">
            <w:pPr>
              <w:spacing w:line="264" w:lineRule="auto"/>
              <w:jc w:val="center"/>
              <w:rPr>
                <w:rFonts w:ascii="Times New Roman" w:hAnsi="Times New Roman" w:cs="Times New Roman"/>
                <w:b/>
              </w:rPr>
            </w:pPr>
          </w:p>
        </w:tc>
        <w:tc>
          <w:tcPr>
            <w:tcW w:w="1842" w:type="dxa"/>
          </w:tcPr>
          <w:p w14:paraId="0C15BCF9" w14:textId="76A27420" w:rsidR="00CC4654" w:rsidRPr="003A66E2" w:rsidRDefault="001469BF" w:rsidP="003A66E2">
            <w:pPr>
              <w:spacing w:line="264" w:lineRule="auto"/>
              <w:jc w:val="center"/>
              <w:rPr>
                <w:rFonts w:ascii="Times New Roman" w:hAnsi="Times New Roman" w:cs="Times New Roman"/>
                <w:b/>
              </w:rPr>
            </w:pPr>
            <w:r w:rsidRPr="003A66E2">
              <w:rPr>
                <w:rFonts w:ascii="Times New Roman" w:hAnsi="Times New Roman" w:cs="Times New Roman"/>
                <w:b/>
              </w:rPr>
              <w:t>Tổng giá trị vốn được đại diện (</w:t>
            </w:r>
            <w:r w:rsidRPr="003A66E2">
              <w:rPr>
                <w:rFonts w:ascii="Times New Roman" w:hAnsi="Times New Roman" w:cs="Times New Roman"/>
                <w:b/>
                <w:i/>
                <w:iCs/>
              </w:rPr>
              <w:t>bằng số; VNĐ và giá trị tương đương theo đơn vị tiền nước ngoài, nếu có</w:t>
            </w:r>
            <w:r w:rsidRPr="003A66E2">
              <w:rPr>
                <w:rFonts w:ascii="Times New Roman" w:hAnsi="Times New Roman" w:cs="Times New Roman"/>
                <w:b/>
              </w:rPr>
              <w:t>)</w:t>
            </w:r>
          </w:p>
        </w:tc>
        <w:tc>
          <w:tcPr>
            <w:tcW w:w="709" w:type="dxa"/>
          </w:tcPr>
          <w:p w14:paraId="38FF58C6" w14:textId="77777777" w:rsidR="00CC4654" w:rsidRPr="003A66E2" w:rsidRDefault="00CC4654" w:rsidP="003A66E2">
            <w:pPr>
              <w:spacing w:line="264" w:lineRule="auto"/>
              <w:jc w:val="center"/>
              <w:rPr>
                <w:rFonts w:ascii="Times New Roman" w:hAnsi="Times New Roman" w:cs="Times New Roman"/>
                <w:b/>
              </w:rPr>
            </w:pPr>
            <w:r w:rsidRPr="003A66E2">
              <w:rPr>
                <w:rFonts w:ascii="Times New Roman" w:hAnsi="Times New Roman" w:cs="Times New Roman"/>
                <w:b/>
              </w:rPr>
              <w:t>Tỷ lệ (%)</w:t>
            </w:r>
          </w:p>
        </w:tc>
        <w:tc>
          <w:tcPr>
            <w:tcW w:w="851" w:type="dxa"/>
          </w:tcPr>
          <w:p w14:paraId="36FD863D" w14:textId="77777777" w:rsidR="00CC4654" w:rsidRPr="003A66E2" w:rsidRDefault="00CC4654" w:rsidP="003A66E2">
            <w:pPr>
              <w:spacing w:line="264" w:lineRule="auto"/>
              <w:jc w:val="center"/>
              <w:rPr>
                <w:rFonts w:ascii="Times New Roman" w:hAnsi="Times New Roman" w:cs="Times New Roman"/>
                <w:b/>
              </w:rPr>
            </w:pPr>
            <w:r w:rsidRPr="003A66E2">
              <w:rPr>
                <w:rFonts w:ascii="Times New Roman" w:hAnsi="Times New Roman" w:cs="Times New Roman"/>
                <w:b/>
              </w:rPr>
              <w:t>Thời điểm đại diện phần vốn</w:t>
            </w:r>
          </w:p>
        </w:tc>
        <w:tc>
          <w:tcPr>
            <w:tcW w:w="1365" w:type="dxa"/>
            <w:vMerge/>
          </w:tcPr>
          <w:p w14:paraId="371391A0" w14:textId="77777777" w:rsidR="00CC4654" w:rsidRPr="003A66E2" w:rsidRDefault="00CC4654" w:rsidP="003A66E2">
            <w:pPr>
              <w:spacing w:line="264" w:lineRule="auto"/>
              <w:jc w:val="center"/>
              <w:rPr>
                <w:rFonts w:ascii="Times New Roman" w:hAnsi="Times New Roman" w:cs="Times New Roman"/>
                <w:b/>
              </w:rPr>
            </w:pPr>
          </w:p>
        </w:tc>
        <w:tc>
          <w:tcPr>
            <w:tcW w:w="709" w:type="dxa"/>
            <w:vMerge/>
          </w:tcPr>
          <w:p w14:paraId="04C67B33" w14:textId="77777777" w:rsidR="00CC4654" w:rsidRPr="003A66E2" w:rsidRDefault="00CC4654" w:rsidP="003A66E2">
            <w:pPr>
              <w:spacing w:line="264" w:lineRule="auto"/>
              <w:jc w:val="center"/>
              <w:rPr>
                <w:rFonts w:ascii="Times New Roman" w:hAnsi="Times New Roman" w:cs="Times New Roman"/>
                <w:b/>
              </w:rPr>
            </w:pPr>
          </w:p>
        </w:tc>
      </w:tr>
      <w:tr w:rsidR="00CC4654" w:rsidRPr="003A66E2" w14:paraId="2ED105F3" w14:textId="77777777" w:rsidTr="009D0B74">
        <w:trPr>
          <w:trHeight w:val="261"/>
        </w:trPr>
        <w:tc>
          <w:tcPr>
            <w:tcW w:w="709" w:type="dxa"/>
          </w:tcPr>
          <w:p w14:paraId="2E3F6BE7" w14:textId="4C37AA78"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1</w:t>
            </w:r>
          </w:p>
        </w:tc>
        <w:tc>
          <w:tcPr>
            <w:tcW w:w="1418" w:type="dxa"/>
          </w:tcPr>
          <w:p w14:paraId="521B387C" w14:textId="0E939C3B" w:rsidR="00CC4654" w:rsidRPr="001F1BEB" w:rsidRDefault="00CC4654" w:rsidP="003A66E2">
            <w:pPr>
              <w:spacing w:line="264" w:lineRule="auto"/>
              <w:ind w:left="-120"/>
              <w:jc w:val="center"/>
              <w:rPr>
                <w:rFonts w:ascii="Times New Roman" w:eastAsia="Times New Roman" w:hAnsi="Times New Roman" w:cs="Times New Roman"/>
                <w:b/>
                <w:bCs/>
                <w:spacing w:val="-20"/>
                <w:lang w:val="en-US"/>
              </w:rPr>
            </w:pPr>
            <w:r w:rsidRPr="001F1BEB">
              <w:rPr>
                <w:rFonts w:ascii="Times New Roman" w:eastAsia="Times New Roman" w:hAnsi="Times New Roman" w:cs="Times New Roman"/>
                <w:b/>
                <w:bCs/>
                <w:spacing w:val="-20"/>
                <w:lang w:val="en-US"/>
              </w:rPr>
              <w:t>2</w:t>
            </w:r>
          </w:p>
        </w:tc>
        <w:tc>
          <w:tcPr>
            <w:tcW w:w="1417" w:type="dxa"/>
          </w:tcPr>
          <w:p w14:paraId="7952D665" w14:textId="4FDD46B8"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3</w:t>
            </w:r>
          </w:p>
        </w:tc>
        <w:tc>
          <w:tcPr>
            <w:tcW w:w="1418" w:type="dxa"/>
          </w:tcPr>
          <w:p w14:paraId="79F7C95D" w14:textId="76EEDF07"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4</w:t>
            </w:r>
          </w:p>
        </w:tc>
        <w:tc>
          <w:tcPr>
            <w:tcW w:w="708" w:type="dxa"/>
          </w:tcPr>
          <w:p w14:paraId="31F4EB8C" w14:textId="44EEF5BF"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5</w:t>
            </w:r>
          </w:p>
        </w:tc>
        <w:tc>
          <w:tcPr>
            <w:tcW w:w="851" w:type="dxa"/>
          </w:tcPr>
          <w:p w14:paraId="1BFD2FF4" w14:textId="1E5670F0"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6</w:t>
            </w:r>
          </w:p>
        </w:tc>
        <w:tc>
          <w:tcPr>
            <w:tcW w:w="796" w:type="dxa"/>
          </w:tcPr>
          <w:p w14:paraId="5B25722A" w14:textId="753764C7" w:rsidR="00CC4654" w:rsidRPr="003A66E2" w:rsidRDefault="00CC4654" w:rsidP="003A66E2">
            <w:pPr>
              <w:spacing w:line="264" w:lineRule="auto"/>
              <w:jc w:val="both"/>
              <w:rPr>
                <w:rFonts w:ascii="Times New Roman" w:hAnsi="Times New Roman" w:cs="Times New Roman"/>
                <w:b/>
                <w:bCs/>
                <w:lang w:val="en-US"/>
              </w:rPr>
            </w:pPr>
            <w:r w:rsidRPr="003A66E2">
              <w:rPr>
                <w:rFonts w:ascii="Times New Roman" w:hAnsi="Times New Roman" w:cs="Times New Roman"/>
                <w:b/>
                <w:bCs/>
                <w:lang w:val="en-US"/>
              </w:rPr>
              <w:t>7</w:t>
            </w:r>
          </w:p>
        </w:tc>
        <w:tc>
          <w:tcPr>
            <w:tcW w:w="1260" w:type="dxa"/>
          </w:tcPr>
          <w:p w14:paraId="46999CE2" w14:textId="69220BF8"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8</w:t>
            </w:r>
          </w:p>
        </w:tc>
        <w:tc>
          <w:tcPr>
            <w:tcW w:w="1691" w:type="dxa"/>
          </w:tcPr>
          <w:p w14:paraId="264E7863" w14:textId="514DECE8" w:rsidR="00CC4654" w:rsidRPr="003A66E2" w:rsidRDefault="00FD666C" w:rsidP="003A66E2">
            <w:pPr>
              <w:widowControl/>
              <w:spacing w:line="264" w:lineRule="auto"/>
              <w:jc w:val="center"/>
              <w:rPr>
                <w:rFonts w:ascii="Times New Roman" w:eastAsia="Times New Roman" w:hAnsi="Times New Roman" w:cs="Times New Roman"/>
                <w:b/>
                <w:bCs/>
                <w:color w:val="auto"/>
                <w:lang w:val="en-US" w:eastAsia="zh-CN"/>
              </w:rPr>
            </w:pPr>
            <w:r w:rsidRPr="003A66E2">
              <w:rPr>
                <w:rFonts w:ascii="Times New Roman" w:eastAsia="Times New Roman" w:hAnsi="Times New Roman" w:cs="Times New Roman"/>
                <w:b/>
                <w:bCs/>
                <w:color w:val="auto"/>
                <w:lang w:val="en-US" w:eastAsia="zh-CN"/>
              </w:rPr>
              <w:t>9</w:t>
            </w:r>
          </w:p>
        </w:tc>
        <w:tc>
          <w:tcPr>
            <w:tcW w:w="1842" w:type="dxa"/>
          </w:tcPr>
          <w:p w14:paraId="2B6D3466" w14:textId="358665CF" w:rsidR="00CC4654" w:rsidRPr="003A66E2" w:rsidRDefault="00CC4654" w:rsidP="003A66E2">
            <w:pPr>
              <w:tabs>
                <w:tab w:val="left" w:pos="3360"/>
                <w:tab w:val="left" w:pos="3600"/>
                <w:tab w:val="left" w:pos="3960"/>
                <w:tab w:val="left" w:pos="3990"/>
              </w:tabs>
              <w:spacing w:line="264" w:lineRule="auto"/>
              <w:jc w:val="center"/>
              <w:rPr>
                <w:rFonts w:ascii="Times New Roman" w:eastAsia="MS Mincho" w:hAnsi="Times New Roman" w:cs="Times New Roman"/>
                <w:b/>
                <w:bCs/>
                <w:lang w:val="en-US"/>
              </w:rPr>
            </w:pPr>
            <w:r w:rsidRPr="003A66E2">
              <w:rPr>
                <w:rFonts w:ascii="Times New Roman" w:eastAsia="MS Mincho" w:hAnsi="Times New Roman" w:cs="Times New Roman"/>
                <w:b/>
                <w:bCs/>
                <w:lang w:val="en-US"/>
              </w:rPr>
              <w:t>1</w:t>
            </w:r>
            <w:r w:rsidR="00FD666C" w:rsidRPr="003A66E2">
              <w:rPr>
                <w:rFonts w:ascii="Times New Roman" w:eastAsia="MS Mincho" w:hAnsi="Times New Roman" w:cs="Times New Roman"/>
                <w:b/>
                <w:bCs/>
                <w:lang w:val="en-US"/>
              </w:rPr>
              <w:t>0</w:t>
            </w:r>
          </w:p>
        </w:tc>
        <w:tc>
          <w:tcPr>
            <w:tcW w:w="709" w:type="dxa"/>
          </w:tcPr>
          <w:p w14:paraId="177FFD02" w14:textId="7FFC94C1" w:rsidR="00CC4654" w:rsidRPr="003A66E2" w:rsidRDefault="00CC4654" w:rsidP="003A66E2">
            <w:pPr>
              <w:spacing w:line="264" w:lineRule="auto"/>
              <w:jc w:val="center"/>
              <w:rPr>
                <w:rFonts w:ascii="Times New Roman" w:hAnsi="Times New Roman" w:cs="Times New Roman"/>
                <w:b/>
                <w:bCs/>
                <w:lang w:val="en-US"/>
              </w:rPr>
            </w:pPr>
            <w:r w:rsidRPr="003A66E2">
              <w:rPr>
                <w:rFonts w:ascii="Times New Roman" w:hAnsi="Times New Roman" w:cs="Times New Roman"/>
                <w:b/>
                <w:bCs/>
                <w:lang w:val="en-US"/>
              </w:rPr>
              <w:t>1</w:t>
            </w:r>
            <w:r w:rsidR="00FD666C" w:rsidRPr="003A66E2">
              <w:rPr>
                <w:rFonts w:ascii="Times New Roman" w:hAnsi="Times New Roman" w:cs="Times New Roman"/>
                <w:b/>
                <w:bCs/>
                <w:lang w:val="en-US"/>
              </w:rPr>
              <w:t>1</w:t>
            </w:r>
          </w:p>
        </w:tc>
        <w:tc>
          <w:tcPr>
            <w:tcW w:w="851" w:type="dxa"/>
          </w:tcPr>
          <w:p w14:paraId="2419E1F0" w14:textId="17E3B929" w:rsidR="00CC4654" w:rsidRPr="003A66E2" w:rsidRDefault="00CC4654" w:rsidP="003A66E2">
            <w:pPr>
              <w:spacing w:line="264" w:lineRule="auto"/>
              <w:jc w:val="center"/>
              <w:rPr>
                <w:rFonts w:ascii="Times New Roman" w:hAnsi="Times New Roman" w:cs="Times New Roman"/>
                <w:b/>
                <w:lang w:val="en-US"/>
              </w:rPr>
            </w:pPr>
            <w:r w:rsidRPr="003A66E2">
              <w:rPr>
                <w:rFonts w:ascii="Times New Roman" w:hAnsi="Times New Roman" w:cs="Times New Roman"/>
                <w:b/>
                <w:lang w:val="en-US"/>
              </w:rPr>
              <w:t>1</w:t>
            </w:r>
            <w:r w:rsidR="00FD666C" w:rsidRPr="003A66E2">
              <w:rPr>
                <w:rFonts w:ascii="Times New Roman" w:hAnsi="Times New Roman" w:cs="Times New Roman"/>
                <w:b/>
                <w:lang w:val="en-US"/>
              </w:rPr>
              <w:t>2</w:t>
            </w:r>
          </w:p>
        </w:tc>
        <w:tc>
          <w:tcPr>
            <w:tcW w:w="1365" w:type="dxa"/>
          </w:tcPr>
          <w:p w14:paraId="0FFD6E1C" w14:textId="164315EA" w:rsidR="00CC4654" w:rsidRPr="003A66E2" w:rsidRDefault="00CC4654" w:rsidP="003A66E2">
            <w:pPr>
              <w:spacing w:line="264" w:lineRule="auto"/>
              <w:jc w:val="center"/>
              <w:rPr>
                <w:rFonts w:ascii="Times New Roman" w:hAnsi="Times New Roman" w:cs="Times New Roman"/>
                <w:b/>
                <w:lang w:val="en-US"/>
              </w:rPr>
            </w:pPr>
            <w:r w:rsidRPr="003A66E2">
              <w:rPr>
                <w:rFonts w:ascii="Times New Roman" w:hAnsi="Times New Roman" w:cs="Times New Roman"/>
                <w:b/>
                <w:lang w:val="en-US"/>
              </w:rPr>
              <w:t>1</w:t>
            </w:r>
            <w:r w:rsidR="00FD666C" w:rsidRPr="003A66E2">
              <w:rPr>
                <w:rFonts w:ascii="Times New Roman" w:hAnsi="Times New Roman" w:cs="Times New Roman"/>
                <w:b/>
                <w:lang w:val="en-US"/>
              </w:rPr>
              <w:t>3</w:t>
            </w:r>
          </w:p>
        </w:tc>
        <w:tc>
          <w:tcPr>
            <w:tcW w:w="709" w:type="dxa"/>
          </w:tcPr>
          <w:p w14:paraId="0875EB50" w14:textId="26AC7871" w:rsidR="00CC4654" w:rsidRPr="003A66E2" w:rsidRDefault="00CC4654" w:rsidP="003A66E2">
            <w:pPr>
              <w:spacing w:line="264" w:lineRule="auto"/>
              <w:jc w:val="center"/>
              <w:rPr>
                <w:rFonts w:ascii="Times New Roman" w:hAnsi="Times New Roman" w:cs="Times New Roman"/>
                <w:b/>
                <w:lang w:val="en-US"/>
              </w:rPr>
            </w:pPr>
            <w:r w:rsidRPr="003A66E2">
              <w:rPr>
                <w:rFonts w:ascii="Times New Roman" w:hAnsi="Times New Roman" w:cs="Times New Roman"/>
                <w:b/>
                <w:lang w:val="en-US"/>
              </w:rPr>
              <w:t>1</w:t>
            </w:r>
            <w:r w:rsidR="00FD666C" w:rsidRPr="003A66E2">
              <w:rPr>
                <w:rFonts w:ascii="Times New Roman" w:hAnsi="Times New Roman" w:cs="Times New Roman"/>
                <w:b/>
                <w:lang w:val="en-US"/>
              </w:rPr>
              <w:t>4</w:t>
            </w:r>
          </w:p>
        </w:tc>
      </w:tr>
      <w:tr w:rsidR="001F1BEB" w:rsidRPr="003A66E2" w14:paraId="2514B886" w14:textId="77777777" w:rsidTr="009D0B74">
        <w:trPr>
          <w:trHeight w:val="261"/>
        </w:trPr>
        <w:tc>
          <w:tcPr>
            <w:tcW w:w="709" w:type="dxa"/>
          </w:tcPr>
          <w:p w14:paraId="60DE07BD" w14:textId="77777777"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40DBD9E4" w14:textId="5399C052" w:rsidR="001F1BEB" w:rsidRPr="003D5FD2" w:rsidRDefault="001F1BEB" w:rsidP="001F1BEB">
            <w:pPr>
              <w:spacing w:line="264" w:lineRule="auto"/>
              <w:ind w:left="-120"/>
              <w:jc w:val="center"/>
              <w:rPr>
                <w:rFonts w:ascii="Times New Roman" w:eastAsia="Times New Roman" w:hAnsi="Times New Roman" w:cs="Times New Roman"/>
                <w:b/>
                <w:bCs/>
                <w:color w:val="FF0000"/>
                <w:spacing w:val="-20"/>
                <w:lang w:val="en-US"/>
              </w:rPr>
            </w:pPr>
            <w:r w:rsidRPr="003D5FD2">
              <w:rPr>
                <w:rFonts w:ascii="Times New Roman" w:hAnsi="Times New Roman" w:cs="Times New Roman"/>
                <w:color w:val="FF0000"/>
              </w:rPr>
              <w:t>[TEN_CD1_TV]</w:t>
            </w:r>
          </w:p>
        </w:tc>
        <w:tc>
          <w:tcPr>
            <w:tcW w:w="1417" w:type="dxa"/>
          </w:tcPr>
          <w:p w14:paraId="4D42DFD0" w14:textId="5E256314"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[TEN_DDUQ_CD1_TV]</w:t>
            </w:r>
          </w:p>
        </w:tc>
        <w:tc>
          <w:tcPr>
            <w:tcW w:w="1418" w:type="dxa"/>
          </w:tcPr>
          <w:p w14:paraId="1990FC31" w14:textId="2C802D39"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[NGAYSINH_DDUQ_CD1_TV]</w:t>
            </w:r>
          </w:p>
        </w:tc>
        <w:tc>
          <w:tcPr>
            <w:tcW w:w="708" w:type="dxa"/>
          </w:tcPr>
          <w:p w14:paraId="6A279E2B" w14:textId="424E0488"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[GIOITINH_DDUQ_CD1_TV]</w:t>
            </w:r>
          </w:p>
        </w:tc>
        <w:tc>
          <w:tcPr>
            <w:tcW w:w="851" w:type="dxa"/>
          </w:tcPr>
          <w:p w14:paraId="0CEBC492" w14:textId="0BB4F7D1"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[QUOCTICH_DDUQ_CD1_TV]</w:t>
            </w:r>
          </w:p>
        </w:tc>
        <w:tc>
          <w:tcPr>
            <w:tcW w:w="796" w:type="dxa"/>
          </w:tcPr>
          <w:p w14:paraId="4BE0CC8F" w14:textId="18E6EE78" w:rsidR="001F1BEB" w:rsidRPr="003D5FD2" w:rsidRDefault="001F1BEB" w:rsidP="001F1BEB">
            <w:pPr>
              <w:spacing w:line="264" w:lineRule="auto"/>
              <w:jc w:val="both"/>
              <w:rPr>
                <w:rFonts w:ascii="Times New Roman" w:hAnsi="Times New Roman" w:cs="Times New Roman"/>
                <w:b/>
                <w:bCs/>
                <w:color w:val="FF0000"/>
                <w:lang w:val="en-US"/>
              </w:rPr>
            </w:pPr>
            <w:r w:rsidRPr="003D5FD2">
              <w:rPr>
                <w:rFonts w:ascii="Times New Roman" w:hAnsi="Times New Roman" w:cs="Times New Roman"/>
                <w:color w:val="FF0000"/>
                <w:lang w:val="en-US"/>
              </w:rPr>
              <w:t>[DANTOC_DDUQ_CD1_TV]</w:t>
            </w:r>
          </w:p>
        </w:tc>
        <w:tc>
          <w:tcPr>
            <w:tcW w:w="1260" w:type="dxa"/>
          </w:tcPr>
          <w:p w14:paraId="0A147AA5" w14:textId="233292D0"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[DIACHILL_DDUQ_CD1_TV]</w:t>
            </w:r>
          </w:p>
        </w:tc>
        <w:tc>
          <w:tcPr>
            <w:tcW w:w="1691" w:type="dxa"/>
          </w:tcPr>
          <w:p w14:paraId="03796004" w14:textId="22DA467E"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7C4CA5">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[GTPL_DDUQ_CD1], cấp ngày [NGAYCAP_DDUQ_CD1_TV] tại [NOICAP_DDUQ_CD1_TV]</w:t>
            </w:r>
          </w:p>
          <w:p w14:paraId="4EB1C69C" w14:textId="77777777" w:rsidR="001F1BEB" w:rsidRPr="003D5FD2" w:rsidRDefault="001F1BEB" w:rsidP="001F1BEB">
            <w:pPr>
              <w:widowControl/>
              <w:spacing w:line="264" w:lineRule="auto"/>
              <w:jc w:val="center"/>
              <w:rPr>
                <w:rFonts w:ascii="Times New Roman" w:eastAsia="Times New Roman" w:hAnsi="Times New Roman" w:cs="Times New Roman"/>
                <w:b/>
                <w:bCs/>
                <w:color w:val="FF0000"/>
                <w:lang w:val="en-US" w:eastAsia="zh-CN"/>
              </w:rPr>
            </w:pPr>
          </w:p>
        </w:tc>
        <w:tc>
          <w:tcPr>
            <w:tcW w:w="1842" w:type="dxa"/>
          </w:tcPr>
          <w:p w14:paraId="151D3121" w14:textId="34D0736E"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b/>
                <w:bCs/>
                <w:color w:val="FF0000"/>
                <w:lang w:val="en-US"/>
              </w:rPr>
            </w:pPr>
            <w:r w:rsidRPr="003D5FD2">
              <w:rPr>
                <w:rFonts w:ascii="Times New Roman" w:eastAsia="MS Mincho" w:hAnsi="Times New Roman" w:cs="Times New Roman"/>
                <w:color w:val="FF0000"/>
                <w:lang w:val="en-US"/>
              </w:rPr>
              <w:lastRenderedPageBreak/>
              <w:t>[VDLUQ_DDUQ_CD1_SO_TV]</w:t>
            </w:r>
          </w:p>
        </w:tc>
        <w:tc>
          <w:tcPr>
            <w:tcW w:w="709" w:type="dxa"/>
          </w:tcPr>
          <w:p w14:paraId="1BF28C64" w14:textId="60970095"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[TYLE_VDLUQ_CD1</w:t>
            </w:r>
            <w:r w:rsid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4300A428" w14:textId="47AF91E2" w:rsidR="001F1BEB" w:rsidRPr="003A66E2" w:rsidRDefault="001F1BEB" w:rsidP="001F1BEB">
            <w:pPr>
              <w:spacing w:line="264" w:lineRule="auto"/>
              <w:jc w:val="center"/>
              <w:rPr>
                <w:rFonts w:ascii="Times New Roman" w:hAnsi="Times New Roman" w:cs="Times New Roman"/>
                <w:b/>
                <w:lang w:val="en-US"/>
              </w:rPr>
            </w:pPr>
            <w:r w:rsidRPr="00ED2AF5">
              <w:rPr>
                <w:rFonts w:ascii="Times New Roman" w:hAnsi="Times New Roman" w:cs="Times New Roman"/>
                <w:bCs/>
                <w:highlight w:val="yellow"/>
                <w:lang w:val="en-US"/>
              </w:rPr>
              <w:t>[__]</w:t>
            </w:r>
          </w:p>
        </w:tc>
        <w:tc>
          <w:tcPr>
            <w:tcW w:w="1365" w:type="dxa"/>
          </w:tcPr>
          <w:p w14:paraId="0AA6657B"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2C8FD615" w14:textId="77777777" w:rsidR="001F1BEB" w:rsidRPr="003A66E2" w:rsidRDefault="001F1BEB" w:rsidP="001F1BEB">
            <w:pPr>
              <w:spacing w:line="264" w:lineRule="auto"/>
              <w:jc w:val="center"/>
              <w:rPr>
                <w:rFonts w:ascii="Times New Roman" w:hAnsi="Times New Roman" w:cs="Times New Roman"/>
                <w:b/>
                <w:lang w:val="en-US"/>
              </w:rPr>
            </w:pPr>
          </w:p>
        </w:tc>
      </w:tr>
      <w:tr w:rsidR="001F1BEB" w:rsidRPr="003A66E2" w14:paraId="5E09A4D1" w14:textId="77777777" w:rsidTr="009D0B74">
        <w:trPr>
          <w:trHeight w:val="261"/>
        </w:trPr>
        <w:tc>
          <w:tcPr>
            <w:tcW w:w="709" w:type="dxa"/>
          </w:tcPr>
          <w:p w14:paraId="3CAA56F5" w14:textId="77777777"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6DD6BBE2" w14:textId="1868A133" w:rsidR="001F1BEB" w:rsidRPr="003D5FD2" w:rsidRDefault="001F1BEB" w:rsidP="001F1BEB">
            <w:pPr>
              <w:spacing w:line="264" w:lineRule="auto"/>
              <w:ind w:left="-120"/>
              <w:jc w:val="center"/>
              <w:rPr>
                <w:rFonts w:ascii="Times New Roman" w:eastAsia="Times New Roman" w:hAnsi="Times New Roman" w:cs="Times New Roman"/>
                <w:b/>
                <w:bCs/>
                <w:color w:val="FF0000"/>
                <w:spacing w:val="-20"/>
                <w:lang w:val="en-US"/>
              </w:rPr>
            </w:pPr>
            <w:r w:rsidRPr="003D5FD2">
              <w:rPr>
                <w:rFonts w:ascii="Times New Roman" w:hAnsi="Times New Roman" w:cs="Times New Roman"/>
                <w:color w:val="FF0000"/>
              </w:rPr>
              <w:t>[TEN_CD2_TV]</w:t>
            </w:r>
          </w:p>
        </w:tc>
        <w:tc>
          <w:tcPr>
            <w:tcW w:w="1417" w:type="dxa"/>
          </w:tcPr>
          <w:p w14:paraId="61F2C6DC" w14:textId="548A619E"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[TEN_DDUQ_CD2_TV]</w:t>
            </w:r>
          </w:p>
        </w:tc>
        <w:tc>
          <w:tcPr>
            <w:tcW w:w="1418" w:type="dxa"/>
          </w:tcPr>
          <w:p w14:paraId="39C3C635" w14:textId="5017C242"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[NGAYSINH_DDUQ_CD2_TV]</w:t>
            </w:r>
          </w:p>
        </w:tc>
        <w:tc>
          <w:tcPr>
            <w:tcW w:w="708" w:type="dxa"/>
          </w:tcPr>
          <w:p w14:paraId="2697A264" w14:textId="7E0A96D6"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[GIOITINH_DDUQ_CD2_TV]</w:t>
            </w:r>
          </w:p>
        </w:tc>
        <w:tc>
          <w:tcPr>
            <w:tcW w:w="851" w:type="dxa"/>
          </w:tcPr>
          <w:p w14:paraId="223DA694" w14:textId="598366EC"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[QUOCTICH_DDUQ_CD2_TV]</w:t>
            </w:r>
          </w:p>
        </w:tc>
        <w:tc>
          <w:tcPr>
            <w:tcW w:w="796" w:type="dxa"/>
          </w:tcPr>
          <w:p w14:paraId="322C43D9" w14:textId="0A1015A5" w:rsidR="001F1BEB" w:rsidRPr="003D5FD2" w:rsidRDefault="001F1BEB" w:rsidP="001F1BEB">
            <w:pPr>
              <w:spacing w:line="264" w:lineRule="auto"/>
              <w:jc w:val="both"/>
              <w:rPr>
                <w:rFonts w:ascii="Times New Roman" w:hAnsi="Times New Roman" w:cs="Times New Roman"/>
                <w:b/>
                <w:bCs/>
                <w:color w:val="FF0000"/>
                <w:lang w:val="en-US"/>
              </w:rPr>
            </w:pPr>
            <w:r w:rsidRPr="003D5FD2">
              <w:rPr>
                <w:rFonts w:ascii="Times New Roman" w:hAnsi="Times New Roman" w:cs="Times New Roman"/>
                <w:color w:val="FF0000"/>
                <w:lang w:val="en-US"/>
              </w:rPr>
              <w:t>[DANTOC_DDUQ_CD2_TV]</w:t>
            </w:r>
          </w:p>
        </w:tc>
        <w:tc>
          <w:tcPr>
            <w:tcW w:w="1260" w:type="dxa"/>
          </w:tcPr>
          <w:p w14:paraId="6733ABA1" w14:textId="771BEF81"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rPr>
              <w:t>[DIACHILL_DDUQ_CD2_TV]</w:t>
            </w:r>
          </w:p>
        </w:tc>
        <w:tc>
          <w:tcPr>
            <w:tcW w:w="1691" w:type="dxa"/>
          </w:tcPr>
          <w:p w14:paraId="322262EE" w14:textId="1B9D91A7"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AF1CF2">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[GTPL_DDUQ_CD2], cấp ngày [NGAYCAP_DDUQ_CD2_TV] tại [NOICAP_DDUQ_CD2_TV]</w:t>
            </w:r>
          </w:p>
          <w:p w14:paraId="444C2A7C" w14:textId="77777777" w:rsidR="001F1BEB" w:rsidRPr="003D5FD2" w:rsidRDefault="001F1BEB" w:rsidP="001F1BEB">
            <w:pPr>
              <w:widowControl/>
              <w:spacing w:line="264" w:lineRule="auto"/>
              <w:jc w:val="center"/>
              <w:rPr>
                <w:rFonts w:ascii="Times New Roman" w:eastAsia="Times New Roman" w:hAnsi="Times New Roman" w:cs="Times New Roman"/>
                <w:b/>
                <w:bCs/>
                <w:color w:val="FF0000"/>
                <w:lang w:val="en-US" w:eastAsia="zh-CN"/>
              </w:rPr>
            </w:pPr>
          </w:p>
        </w:tc>
        <w:tc>
          <w:tcPr>
            <w:tcW w:w="1842" w:type="dxa"/>
          </w:tcPr>
          <w:p w14:paraId="3906BF93" w14:textId="0B399FF1"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b/>
                <w:bCs/>
                <w:color w:val="FF0000"/>
                <w:lang w:val="en-US"/>
              </w:rPr>
            </w:pPr>
            <w:r w:rsidRPr="003D5FD2">
              <w:rPr>
                <w:rFonts w:ascii="Times New Roman" w:eastAsia="MS Mincho" w:hAnsi="Times New Roman" w:cs="Times New Roman"/>
                <w:color w:val="FF0000"/>
                <w:lang w:val="en-US"/>
              </w:rPr>
              <w:t>[VDLUQ_DDUQ_CD2_SO_TV]</w:t>
            </w:r>
          </w:p>
        </w:tc>
        <w:tc>
          <w:tcPr>
            <w:tcW w:w="709" w:type="dxa"/>
          </w:tcPr>
          <w:p w14:paraId="52F02CCA" w14:textId="6C9E4E57" w:rsidR="001F1BEB" w:rsidRPr="003D5FD2" w:rsidRDefault="001F1BEB" w:rsidP="001F1BEB">
            <w:pPr>
              <w:spacing w:line="264" w:lineRule="auto"/>
              <w:jc w:val="center"/>
              <w:rPr>
                <w:rFonts w:ascii="Times New Roman" w:hAnsi="Times New Roman" w:cs="Times New Roman"/>
                <w:b/>
                <w:bCs/>
                <w:color w:val="FF0000"/>
                <w:lang w:val="en-US"/>
              </w:rPr>
            </w:pPr>
            <w:r w:rsidRPr="003D5FD2">
              <w:rPr>
                <w:rFonts w:ascii="Times New Roman" w:hAnsi="Times New Roman" w:cs="Times New Roman"/>
                <w:color w:val="FF0000"/>
                <w:lang w:val="en-US"/>
              </w:rPr>
              <w:t>[TYLE_VDLUQ_CD2</w:t>
            </w:r>
            <w:r w:rsidR="008650CF" w:rsidRP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62F318AC" w14:textId="2996CB41" w:rsidR="001F1BEB" w:rsidRPr="003A66E2" w:rsidRDefault="001F1BEB" w:rsidP="001F1BEB">
            <w:pPr>
              <w:spacing w:line="264" w:lineRule="auto"/>
              <w:jc w:val="center"/>
              <w:rPr>
                <w:rFonts w:ascii="Times New Roman" w:hAnsi="Times New Roman" w:cs="Times New Roman"/>
                <w:b/>
                <w:lang w:val="en-US"/>
              </w:rPr>
            </w:pPr>
            <w:r w:rsidRPr="00ED2AF5">
              <w:rPr>
                <w:rFonts w:ascii="Times New Roman" w:hAnsi="Times New Roman" w:cs="Times New Roman"/>
                <w:bCs/>
                <w:highlight w:val="yellow"/>
                <w:lang w:val="en-US"/>
              </w:rPr>
              <w:t>[__]</w:t>
            </w:r>
          </w:p>
        </w:tc>
        <w:tc>
          <w:tcPr>
            <w:tcW w:w="1365" w:type="dxa"/>
          </w:tcPr>
          <w:p w14:paraId="23066FC7"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48FAF158" w14:textId="77777777" w:rsidR="001F1BEB" w:rsidRPr="003A66E2" w:rsidRDefault="001F1BEB" w:rsidP="001F1BEB">
            <w:pPr>
              <w:spacing w:line="264" w:lineRule="auto"/>
              <w:jc w:val="center"/>
              <w:rPr>
                <w:rFonts w:ascii="Times New Roman" w:hAnsi="Times New Roman" w:cs="Times New Roman"/>
                <w:b/>
                <w:lang w:val="en-US"/>
              </w:rPr>
            </w:pPr>
          </w:p>
        </w:tc>
      </w:tr>
      <w:tr w:rsidR="001F1BEB" w:rsidRPr="003A66E2" w14:paraId="3A51B833" w14:textId="77777777" w:rsidTr="009D0B74">
        <w:trPr>
          <w:trHeight w:val="649"/>
        </w:trPr>
        <w:tc>
          <w:tcPr>
            <w:tcW w:w="709" w:type="dxa"/>
          </w:tcPr>
          <w:p w14:paraId="20331CEF" w14:textId="26F7BECE"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63E9D0BE" w14:textId="03164467" w:rsidR="001F1BEB" w:rsidRPr="003D5FD2" w:rsidRDefault="001F1BEB" w:rsidP="001F1BEB">
            <w:pPr>
              <w:spacing w:line="264" w:lineRule="auto"/>
              <w:ind w:left="-120"/>
              <w:jc w:val="center"/>
              <w:rPr>
                <w:rFonts w:ascii="Times New Roman" w:eastAsia="Times New Roman" w:hAnsi="Times New Roman" w:cs="Times New Roman"/>
                <w:b/>
                <w:color w:val="FF0000"/>
                <w:spacing w:val="-20"/>
                <w:lang w:val="en-US"/>
              </w:rPr>
            </w:pPr>
            <w:r w:rsidRPr="003D5FD2">
              <w:rPr>
                <w:rFonts w:ascii="Times New Roman" w:hAnsi="Times New Roman" w:cs="Times New Roman"/>
                <w:color w:val="FF0000"/>
              </w:rPr>
              <w:t>[TEN_CD3_TV]</w:t>
            </w:r>
          </w:p>
        </w:tc>
        <w:tc>
          <w:tcPr>
            <w:tcW w:w="1417" w:type="dxa"/>
          </w:tcPr>
          <w:p w14:paraId="1BF9F3A6" w14:textId="2C2A9A53" w:rsidR="001F1BEB" w:rsidRPr="003D5FD2" w:rsidRDefault="001F1BEB" w:rsidP="001F1BEB">
            <w:pPr>
              <w:spacing w:line="264" w:lineRule="auto"/>
              <w:ind w:left="-104" w:right="-120"/>
              <w:jc w:val="center"/>
              <w:rPr>
                <w:rFonts w:ascii="Times New Roman" w:hAnsi="Times New Roman" w:cs="Times New Roman"/>
                <w:b/>
                <w:color w:val="FF0000"/>
                <w:lang w:val="en-US"/>
              </w:rPr>
            </w:pPr>
            <w:r w:rsidRPr="003D5FD2">
              <w:rPr>
                <w:rFonts w:ascii="Times New Roman" w:hAnsi="Times New Roman" w:cs="Times New Roman"/>
                <w:color w:val="FF0000"/>
              </w:rPr>
              <w:t>[TEN_DDUQ_CD3_TV]</w:t>
            </w:r>
          </w:p>
        </w:tc>
        <w:tc>
          <w:tcPr>
            <w:tcW w:w="1418" w:type="dxa"/>
          </w:tcPr>
          <w:p w14:paraId="5F04ECFD" w14:textId="79E4AA09"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[NGAYSINH_DDUQ_CD3_TV]</w:t>
            </w:r>
          </w:p>
        </w:tc>
        <w:tc>
          <w:tcPr>
            <w:tcW w:w="708" w:type="dxa"/>
          </w:tcPr>
          <w:p w14:paraId="5B047CE7" w14:textId="55619016"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[GIOITINH_DDUQ_CD3_TV]</w:t>
            </w:r>
          </w:p>
        </w:tc>
        <w:tc>
          <w:tcPr>
            <w:tcW w:w="851" w:type="dxa"/>
          </w:tcPr>
          <w:p w14:paraId="56387F56" w14:textId="020FDEF5"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[QUOCTICH_DDUQ_CD3_TV]</w:t>
            </w:r>
          </w:p>
        </w:tc>
        <w:tc>
          <w:tcPr>
            <w:tcW w:w="796" w:type="dxa"/>
          </w:tcPr>
          <w:p w14:paraId="5079E2C7" w14:textId="330753CB"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[DANTOC_DDUQ_CD3_TV]</w:t>
            </w:r>
          </w:p>
        </w:tc>
        <w:tc>
          <w:tcPr>
            <w:tcW w:w="1260" w:type="dxa"/>
          </w:tcPr>
          <w:p w14:paraId="6EFDD2A4" w14:textId="38B94030" w:rsidR="001F1BEB" w:rsidRPr="003D5FD2" w:rsidRDefault="001F1BEB" w:rsidP="001F1BEB">
            <w:pPr>
              <w:spacing w:line="264" w:lineRule="auto"/>
              <w:jc w:val="center"/>
              <w:rPr>
                <w:rFonts w:ascii="Times New Roman" w:eastAsia="Times New Roman" w:hAnsi="Times New Roman" w:cs="Times New Roman"/>
                <w:color w:val="FF0000"/>
                <w:spacing w:val="-20"/>
                <w:lang w:val="en-US"/>
              </w:rPr>
            </w:pPr>
            <w:r w:rsidRPr="003D5FD2">
              <w:rPr>
                <w:rFonts w:ascii="Times New Roman" w:hAnsi="Times New Roman" w:cs="Times New Roman"/>
                <w:color w:val="FF0000"/>
              </w:rPr>
              <w:t>[DIACHILL_DDUQ_CD3_TV]</w:t>
            </w:r>
          </w:p>
        </w:tc>
        <w:tc>
          <w:tcPr>
            <w:tcW w:w="1691" w:type="dxa"/>
          </w:tcPr>
          <w:p w14:paraId="070D8A1F" w14:textId="3F5D1F62"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C317CE">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[GTPL_DDUQ_CD3], cấp ngày [NGAYCAP_DDUQ_CD3_TV] tại [NOICAP_DDUQ_CD3_TV]</w:t>
            </w:r>
          </w:p>
          <w:p w14:paraId="43A94B63" w14:textId="2B99B3A1" w:rsidR="001F1BEB" w:rsidRPr="003D5FD2" w:rsidRDefault="001F1BEB" w:rsidP="001F1BEB">
            <w:pPr>
              <w:spacing w:line="264" w:lineRule="auto"/>
              <w:jc w:val="both"/>
              <w:rPr>
                <w:rFonts w:ascii="Times New Roman" w:eastAsia="Times New Roman" w:hAnsi="Times New Roman" w:cs="Times New Roman"/>
                <w:color w:val="FF0000"/>
                <w:lang w:val="en-US" w:eastAsia="zh-CN"/>
              </w:rPr>
            </w:pPr>
          </w:p>
        </w:tc>
        <w:tc>
          <w:tcPr>
            <w:tcW w:w="1842" w:type="dxa"/>
          </w:tcPr>
          <w:p w14:paraId="50BDDBFF" w14:textId="3ABA7416"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3D5FD2">
              <w:rPr>
                <w:rFonts w:ascii="Times New Roman" w:eastAsia="MS Mincho" w:hAnsi="Times New Roman" w:cs="Times New Roman"/>
                <w:color w:val="FF0000"/>
                <w:lang w:val="en-US"/>
              </w:rPr>
              <w:t>[VDLUQ_DDUQ_CD3_SO_TV]</w:t>
            </w:r>
          </w:p>
        </w:tc>
        <w:tc>
          <w:tcPr>
            <w:tcW w:w="709" w:type="dxa"/>
          </w:tcPr>
          <w:p w14:paraId="1EADA6F9" w14:textId="0D19D8F4"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[TYLE_VDLUQ_CD3</w:t>
            </w:r>
            <w:r w:rsidR="008650CF" w:rsidRP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06EB5010" w14:textId="30DA1F42" w:rsidR="001F1BEB" w:rsidRPr="003D50D7" w:rsidRDefault="001F1BEB" w:rsidP="001F1BEB">
            <w:pPr>
              <w:spacing w:line="264" w:lineRule="auto"/>
              <w:jc w:val="center"/>
              <w:rPr>
                <w:rFonts w:ascii="Times New Roman" w:hAnsi="Times New Roman" w:cs="Times New Roman"/>
                <w:bCs/>
                <w:lang w:val="en-US"/>
              </w:rPr>
            </w:pPr>
            <w:r w:rsidRPr="00ED2AF5">
              <w:rPr>
                <w:rFonts w:ascii="Times New Roman" w:hAnsi="Times New Roman" w:cs="Times New Roman"/>
                <w:bCs/>
                <w:highlight w:val="yellow"/>
                <w:lang w:val="en-US"/>
              </w:rPr>
              <w:t>[__]</w:t>
            </w:r>
          </w:p>
        </w:tc>
        <w:tc>
          <w:tcPr>
            <w:tcW w:w="1365" w:type="dxa"/>
          </w:tcPr>
          <w:p w14:paraId="0C6B32BC"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0785FD43" w14:textId="77777777" w:rsidR="001F1BEB" w:rsidRPr="003A66E2" w:rsidRDefault="001F1BEB" w:rsidP="001F1BEB">
            <w:pPr>
              <w:spacing w:line="264" w:lineRule="auto"/>
              <w:jc w:val="center"/>
              <w:rPr>
                <w:rFonts w:ascii="Times New Roman" w:hAnsi="Times New Roman" w:cs="Times New Roman"/>
                <w:b/>
              </w:rPr>
            </w:pPr>
          </w:p>
        </w:tc>
      </w:tr>
      <w:tr w:rsidR="001F1BEB" w:rsidRPr="003A66E2" w14:paraId="0BB35AEC" w14:textId="77777777" w:rsidTr="009D0B74">
        <w:trPr>
          <w:trHeight w:val="649"/>
        </w:trPr>
        <w:tc>
          <w:tcPr>
            <w:tcW w:w="709" w:type="dxa"/>
          </w:tcPr>
          <w:p w14:paraId="4BF1CA47" w14:textId="77777777"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15E9F584" w14:textId="3BACBAA5"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[TEN_CD4_TV]</w:t>
            </w:r>
          </w:p>
        </w:tc>
        <w:tc>
          <w:tcPr>
            <w:tcW w:w="1417" w:type="dxa"/>
          </w:tcPr>
          <w:p w14:paraId="4B7C75C3" w14:textId="35B2EAC0" w:rsidR="001F1BEB" w:rsidRPr="003D5FD2" w:rsidRDefault="001F1BEB" w:rsidP="001F1BEB">
            <w:pPr>
              <w:spacing w:line="264" w:lineRule="auto"/>
              <w:ind w:left="-104" w:right="-120"/>
              <w:jc w:val="center"/>
              <w:rPr>
                <w:rFonts w:ascii="Times New Roman" w:hAnsi="Times New Roman" w:cs="Times New Roman"/>
                <w:color w:val="FF0000"/>
              </w:rPr>
            </w:pPr>
            <w:r w:rsidRPr="003D5FD2">
              <w:rPr>
                <w:rFonts w:ascii="Times New Roman" w:hAnsi="Times New Roman" w:cs="Times New Roman"/>
                <w:color w:val="FF0000"/>
              </w:rPr>
              <w:t>[TEN_DDUQ_CD4_TV]</w:t>
            </w:r>
          </w:p>
        </w:tc>
        <w:tc>
          <w:tcPr>
            <w:tcW w:w="1418" w:type="dxa"/>
          </w:tcPr>
          <w:p w14:paraId="00BE8526" w14:textId="7D8AEA5A"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[NGAYSINH_DDUQ_CD4_TV]</w:t>
            </w:r>
          </w:p>
        </w:tc>
        <w:tc>
          <w:tcPr>
            <w:tcW w:w="708" w:type="dxa"/>
          </w:tcPr>
          <w:p w14:paraId="2806A4F9" w14:textId="1743E3BD"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[GIOITINH_DDUQ_CD4_TV</w:t>
            </w:r>
            <w:r w:rsidRPr="003D5FD2">
              <w:rPr>
                <w:rFonts w:ascii="Times New Roman" w:hAnsi="Times New Roman" w:cs="Times New Roman"/>
                <w:color w:val="FF0000"/>
                <w:lang w:val="en-US"/>
              </w:rPr>
              <w:lastRenderedPageBreak/>
              <w:t>]</w:t>
            </w:r>
          </w:p>
        </w:tc>
        <w:tc>
          <w:tcPr>
            <w:tcW w:w="851" w:type="dxa"/>
          </w:tcPr>
          <w:p w14:paraId="21F3B7B5" w14:textId="50934FF2"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lastRenderedPageBreak/>
              <w:t>[QUOCTICH_DDUQ_CD4_TV]</w:t>
            </w:r>
          </w:p>
        </w:tc>
        <w:tc>
          <w:tcPr>
            <w:tcW w:w="796" w:type="dxa"/>
          </w:tcPr>
          <w:p w14:paraId="1DDB522A" w14:textId="3D22E416"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[DANTOC_DDUQ_CD4_TV]</w:t>
            </w:r>
          </w:p>
        </w:tc>
        <w:tc>
          <w:tcPr>
            <w:tcW w:w="1260" w:type="dxa"/>
          </w:tcPr>
          <w:p w14:paraId="01EBE852" w14:textId="33DC9694"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[DIACHILL_DDUQ_CD4_TV]</w:t>
            </w:r>
          </w:p>
        </w:tc>
        <w:tc>
          <w:tcPr>
            <w:tcW w:w="1691" w:type="dxa"/>
          </w:tcPr>
          <w:p w14:paraId="335E7C79" w14:textId="02494426"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332001">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[GTPL_DDUQ_CD4], cấp ngày [NGAYCAP_DDUQ_CD4_</w:t>
            </w:r>
            <w:r w:rsidRPr="003D5FD2">
              <w:rPr>
                <w:rFonts w:ascii="Times New Roman" w:eastAsia="Times New Roman" w:hAnsi="Times New Roman" w:cs="Times New Roman"/>
                <w:color w:val="FF0000"/>
                <w:lang w:val="en-US" w:eastAsia="zh-CN"/>
              </w:rPr>
              <w:lastRenderedPageBreak/>
              <w:t>TV] tại [NOICAP_DDUQ_CD4_TV]</w:t>
            </w:r>
          </w:p>
          <w:p w14:paraId="523C3F75" w14:textId="77777777" w:rsidR="001F1BEB" w:rsidRPr="003D5FD2" w:rsidRDefault="001F1BEB" w:rsidP="001F1BEB">
            <w:pPr>
              <w:spacing w:line="264" w:lineRule="auto"/>
              <w:jc w:val="both"/>
              <w:rPr>
                <w:rFonts w:ascii="Times New Roman" w:eastAsia="Times New Roman" w:hAnsi="Times New Roman" w:cs="Times New Roman"/>
                <w:color w:val="FF0000"/>
                <w:lang w:val="en-US" w:eastAsia="zh-CN"/>
              </w:rPr>
            </w:pPr>
          </w:p>
        </w:tc>
        <w:tc>
          <w:tcPr>
            <w:tcW w:w="1842" w:type="dxa"/>
          </w:tcPr>
          <w:p w14:paraId="6C5B4D66" w14:textId="4203058D"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3D5FD2">
              <w:rPr>
                <w:rFonts w:ascii="Times New Roman" w:eastAsia="MS Mincho" w:hAnsi="Times New Roman" w:cs="Times New Roman"/>
                <w:color w:val="FF0000"/>
                <w:lang w:val="en-US"/>
              </w:rPr>
              <w:lastRenderedPageBreak/>
              <w:t>[VDLUQ_DDUQ_CD4_SO_TV]</w:t>
            </w:r>
          </w:p>
        </w:tc>
        <w:tc>
          <w:tcPr>
            <w:tcW w:w="709" w:type="dxa"/>
          </w:tcPr>
          <w:p w14:paraId="05B52BB5" w14:textId="5BA3F615"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[TYLE_VDLUQ_CD4</w:t>
            </w:r>
            <w:r w:rsidR="008650CF" w:rsidRP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125A76BA" w14:textId="58BC0F1C" w:rsidR="001F1BEB" w:rsidRPr="00ED2AF5" w:rsidRDefault="001F1BEB" w:rsidP="001F1BEB">
            <w:pPr>
              <w:spacing w:line="264" w:lineRule="auto"/>
              <w:jc w:val="center"/>
              <w:rPr>
                <w:rFonts w:ascii="Times New Roman" w:hAnsi="Times New Roman" w:cs="Times New Roman"/>
                <w:bCs/>
                <w:highlight w:val="yellow"/>
                <w:lang w:val="en-US"/>
              </w:rPr>
            </w:pPr>
            <w:r w:rsidRPr="00ED2AF5">
              <w:rPr>
                <w:rFonts w:ascii="Times New Roman" w:hAnsi="Times New Roman" w:cs="Times New Roman"/>
                <w:bCs/>
                <w:highlight w:val="yellow"/>
                <w:lang w:val="en-US"/>
              </w:rPr>
              <w:t>[__]</w:t>
            </w:r>
          </w:p>
        </w:tc>
        <w:tc>
          <w:tcPr>
            <w:tcW w:w="1365" w:type="dxa"/>
          </w:tcPr>
          <w:p w14:paraId="33898B59"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3EB39DA3" w14:textId="77777777" w:rsidR="001F1BEB" w:rsidRPr="003A66E2" w:rsidRDefault="001F1BEB" w:rsidP="001F1BEB">
            <w:pPr>
              <w:spacing w:line="264" w:lineRule="auto"/>
              <w:jc w:val="center"/>
              <w:rPr>
                <w:rFonts w:ascii="Times New Roman" w:hAnsi="Times New Roman" w:cs="Times New Roman"/>
                <w:b/>
              </w:rPr>
            </w:pPr>
          </w:p>
        </w:tc>
      </w:tr>
      <w:tr w:rsidR="001F1BEB" w:rsidRPr="003A66E2" w14:paraId="195AC5ED" w14:textId="77777777" w:rsidTr="009D0B74">
        <w:trPr>
          <w:trHeight w:val="649"/>
        </w:trPr>
        <w:tc>
          <w:tcPr>
            <w:tcW w:w="709" w:type="dxa"/>
          </w:tcPr>
          <w:p w14:paraId="40646A54" w14:textId="07C64495"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674FFF8A" w14:textId="31E2A3BF"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[TEN_CD5_TV]</w:t>
            </w:r>
          </w:p>
        </w:tc>
        <w:tc>
          <w:tcPr>
            <w:tcW w:w="1417" w:type="dxa"/>
          </w:tcPr>
          <w:p w14:paraId="030B47F9" w14:textId="4C62EBDB" w:rsidR="001F1BEB" w:rsidRPr="003D5FD2" w:rsidRDefault="001F1BEB" w:rsidP="001F1BEB">
            <w:pPr>
              <w:spacing w:line="264" w:lineRule="auto"/>
              <w:ind w:left="-104" w:right="-120"/>
              <w:jc w:val="center"/>
              <w:rPr>
                <w:rFonts w:ascii="Times New Roman" w:hAnsi="Times New Roman" w:cs="Times New Roman"/>
                <w:color w:val="FF0000"/>
              </w:rPr>
            </w:pPr>
            <w:r w:rsidRPr="003D5FD2">
              <w:rPr>
                <w:rFonts w:ascii="Times New Roman" w:hAnsi="Times New Roman" w:cs="Times New Roman"/>
                <w:color w:val="FF0000"/>
              </w:rPr>
              <w:t>[TEN_DDUQ_CD5_TV]</w:t>
            </w:r>
          </w:p>
        </w:tc>
        <w:tc>
          <w:tcPr>
            <w:tcW w:w="1418" w:type="dxa"/>
          </w:tcPr>
          <w:p w14:paraId="62D4D214" w14:textId="163C33E1"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[NGAYSINH_DDUQ_CD5_TV]</w:t>
            </w:r>
          </w:p>
        </w:tc>
        <w:tc>
          <w:tcPr>
            <w:tcW w:w="708" w:type="dxa"/>
          </w:tcPr>
          <w:p w14:paraId="198C3312" w14:textId="53FE0B4C"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[GIOITINH_DDUQ_CD5_TV]</w:t>
            </w:r>
          </w:p>
        </w:tc>
        <w:tc>
          <w:tcPr>
            <w:tcW w:w="851" w:type="dxa"/>
          </w:tcPr>
          <w:p w14:paraId="328FEFF0" w14:textId="41EEB52E"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[QUOCTICH_DDUQ_CD5_TV]</w:t>
            </w:r>
          </w:p>
        </w:tc>
        <w:tc>
          <w:tcPr>
            <w:tcW w:w="796" w:type="dxa"/>
          </w:tcPr>
          <w:p w14:paraId="56F49F15" w14:textId="6D1B9889"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[DANTOC_DDUQ_CD5_TV]</w:t>
            </w:r>
          </w:p>
        </w:tc>
        <w:tc>
          <w:tcPr>
            <w:tcW w:w="1260" w:type="dxa"/>
          </w:tcPr>
          <w:p w14:paraId="0187BAC1" w14:textId="6007DF53"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[DIACHILL_DDUQ_CD5_TV]</w:t>
            </w:r>
          </w:p>
        </w:tc>
        <w:tc>
          <w:tcPr>
            <w:tcW w:w="1691" w:type="dxa"/>
          </w:tcPr>
          <w:p w14:paraId="4667AF6F" w14:textId="431AF293"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60407C">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[GTPL_DDUQ_CD5], cấp ngày [NGAYCAP_DDUQ_CD5_TV] tại [NOICAP_DDUQ_CD5_TV]</w:t>
            </w:r>
          </w:p>
          <w:p w14:paraId="4F143496" w14:textId="77777777" w:rsidR="001F1BEB" w:rsidRPr="003D5FD2" w:rsidRDefault="001F1BEB" w:rsidP="001F1BEB">
            <w:pPr>
              <w:spacing w:line="264" w:lineRule="auto"/>
              <w:jc w:val="both"/>
              <w:rPr>
                <w:rFonts w:ascii="Times New Roman" w:eastAsia="Times New Roman" w:hAnsi="Times New Roman" w:cs="Times New Roman"/>
                <w:color w:val="FF0000"/>
                <w:lang w:val="en-US" w:eastAsia="zh-CN"/>
              </w:rPr>
            </w:pPr>
          </w:p>
        </w:tc>
        <w:tc>
          <w:tcPr>
            <w:tcW w:w="1842" w:type="dxa"/>
          </w:tcPr>
          <w:p w14:paraId="55323A5B" w14:textId="4979F164"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3D5FD2">
              <w:rPr>
                <w:rFonts w:ascii="Times New Roman" w:eastAsia="MS Mincho" w:hAnsi="Times New Roman" w:cs="Times New Roman"/>
                <w:color w:val="FF0000"/>
                <w:lang w:val="en-US"/>
              </w:rPr>
              <w:t>[VDLUQ_DDUQ_CD5_SO_TV]</w:t>
            </w:r>
          </w:p>
        </w:tc>
        <w:tc>
          <w:tcPr>
            <w:tcW w:w="709" w:type="dxa"/>
          </w:tcPr>
          <w:p w14:paraId="02F58E87" w14:textId="68B2A5DF"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[TYLE_VDLUQ_CD5</w:t>
            </w:r>
            <w:r w:rsidR="008650CF" w:rsidRP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21697FE0" w14:textId="7F944151" w:rsidR="001F1BEB" w:rsidRPr="00ED2AF5" w:rsidRDefault="001F1BEB" w:rsidP="001F1BEB">
            <w:pPr>
              <w:spacing w:line="264" w:lineRule="auto"/>
              <w:jc w:val="center"/>
              <w:rPr>
                <w:rFonts w:ascii="Times New Roman" w:hAnsi="Times New Roman" w:cs="Times New Roman"/>
                <w:bCs/>
                <w:highlight w:val="yellow"/>
                <w:lang w:val="en-US"/>
              </w:rPr>
            </w:pPr>
            <w:r w:rsidRPr="00ED2AF5">
              <w:rPr>
                <w:rFonts w:ascii="Times New Roman" w:hAnsi="Times New Roman" w:cs="Times New Roman"/>
                <w:bCs/>
                <w:highlight w:val="yellow"/>
                <w:lang w:val="en-US"/>
              </w:rPr>
              <w:t>[__]</w:t>
            </w:r>
          </w:p>
        </w:tc>
        <w:tc>
          <w:tcPr>
            <w:tcW w:w="1365" w:type="dxa"/>
          </w:tcPr>
          <w:p w14:paraId="675B7C02"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3BB13C15" w14:textId="77777777" w:rsidR="001F1BEB" w:rsidRPr="003A66E2" w:rsidRDefault="001F1BEB" w:rsidP="001F1BEB">
            <w:pPr>
              <w:spacing w:line="264" w:lineRule="auto"/>
              <w:jc w:val="center"/>
              <w:rPr>
                <w:rFonts w:ascii="Times New Roman" w:hAnsi="Times New Roman" w:cs="Times New Roman"/>
                <w:b/>
              </w:rPr>
            </w:pPr>
          </w:p>
        </w:tc>
      </w:tr>
      <w:tr w:rsidR="001F1BEB" w:rsidRPr="003A66E2" w14:paraId="721E4F82" w14:textId="77777777" w:rsidTr="009D0B74">
        <w:trPr>
          <w:trHeight w:val="649"/>
        </w:trPr>
        <w:tc>
          <w:tcPr>
            <w:tcW w:w="709" w:type="dxa"/>
          </w:tcPr>
          <w:p w14:paraId="30F94017" w14:textId="77777777" w:rsidR="001F1BEB" w:rsidRPr="00B27208" w:rsidRDefault="001F1BEB" w:rsidP="001F1BEB">
            <w:pPr>
              <w:pStyle w:val="ListParagraph"/>
              <w:numPr>
                <w:ilvl w:val="0"/>
                <w:numId w:val="1"/>
              </w:numPr>
              <w:spacing w:line="264" w:lineRule="auto"/>
              <w:jc w:val="center"/>
              <w:rPr>
                <w:rFonts w:ascii="Times New Roman" w:hAnsi="Times New Roman" w:cs="Times New Roman"/>
                <w:lang w:val="en-US"/>
              </w:rPr>
            </w:pPr>
          </w:p>
        </w:tc>
        <w:tc>
          <w:tcPr>
            <w:tcW w:w="1418" w:type="dxa"/>
          </w:tcPr>
          <w:p w14:paraId="651C787D" w14:textId="3B6572BE"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[TEN_CD6_TV]</w:t>
            </w:r>
          </w:p>
        </w:tc>
        <w:tc>
          <w:tcPr>
            <w:tcW w:w="1417" w:type="dxa"/>
          </w:tcPr>
          <w:p w14:paraId="10472DDA" w14:textId="1B7FC73A" w:rsidR="001F1BEB" w:rsidRPr="003D5FD2" w:rsidRDefault="001F1BEB" w:rsidP="001F1BEB">
            <w:pPr>
              <w:spacing w:line="264" w:lineRule="auto"/>
              <w:ind w:left="-104" w:right="-120"/>
              <w:jc w:val="center"/>
              <w:rPr>
                <w:rFonts w:ascii="Times New Roman" w:hAnsi="Times New Roman" w:cs="Times New Roman"/>
                <w:color w:val="FF0000"/>
              </w:rPr>
            </w:pPr>
            <w:r w:rsidRPr="003D5FD2">
              <w:rPr>
                <w:rFonts w:ascii="Times New Roman" w:hAnsi="Times New Roman" w:cs="Times New Roman"/>
                <w:color w:val="FF0000"/>
              </w:rPr>
              <w:t>[TEN_DDUQ_CD6_TV]</w:t>
            </w:r>
          </w:p>
        </w:tc>
        <w:tc>
          <w:tcPr>
            <w:tcW w:w="1418" w:type="dxa"/>
          </w:tcPr>
          <w:p w14:paraId="15B6C0E4" w14:textId="09306F2B"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[NGAYSINH_DDUQ_CD6_TV]</w:t>
            </w:r>
          </w:p>
        </w:tc>
        <w:tc>
          <w:tcPr>
            <w:tcW w:w="708" w:type="dxa"/>
          </w:tcPr>
          <w:p w14:paraId="1F12A340" w14:textId="1169352C"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[GIOITINH_DDUQ_CD6_TV]</w:t>
            </w:r>
          </w:p>
        </w:tc>
        <w:tc>
          <w:tcPr>
            <w:tcW w:w="851" w:type="dxa"/>
          </w:tcPr>
          <w:p w14:paraId="290D9F79" w14:textId="32B908A0"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[QUOCTICH_DDUQ_CD6_TV]</w:t>
            </w:r>
          </w:p>
        </w:tc>
        <w:tc>
          <w:tcPr>
            <w:tcW w:w="796" w:type="dxa"/>
          </w:tcPr>
          <w:p w14:paraId="0AABBAE7" w14:textId="51E36921"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[DANTOC_DDUQ_CD6_TV]</w:t>
            </w:r>
          </w:p>
        </w:tc>
        <w:tc>
          <w:tcPr>
            <w:tcW w:w="1260" w:type="dxa"/>
          </w:tcPr>
          <w:p w14:paraId="792DF081" w14:textId="1EB7A595" w:rsidR="001F1BEB" w:rsidRPr="003D5FD2" w:rsidRDefault="001F1BEB" w:rsidP="001F1BEB">
            <w:pPr>
              <w:spacing w:line="264" w:lineRule="auto"/>
              <w:jc w:val="center"/>
              <w:rPr>
                <w:rFonts w:ascii="Times New Roman" w:hAnsi="Times New Roman" w:cs="Times New Roman"/>
                <w:color w:val="FF0000"/>
              </w:rPr>
            </w:pPr>
            <w:r w:rsidRPr="003D5FD2">
              <w:rPr>
                <w:rFonts w:ascii="Times New Roman" w:hAnsi="Times New Roman" w:cs="Times New Roman"/>
                <w:color w:val="FF0000"/>
              </w:rPr>
              <w:t>[DIACHILL_DDUQ_CD6_TV]</w:t>
            </w:r>
          </w:p>
        </w:tc>
        <w:tc>
          <w:tcPr>
            <w:tcW w:w="1691" w:type="dxa"/>
          </w:tcPr>
          <w:p w14:paraId="2CEF025E" w14:textId="2C251F93" w:rsidR="001F1BEB" w:rsidRPr="003D5FD2" w:rsidRDefault="001F1BEB" w:rsidP="001F1BEB">
            <w:pPr>
              <w:spacing w:line="264" w:lineRule="auto"/>
              <w:jc w:val="both"/>
              <w:rPr>
                <w:rFonts w:ascii="Times New Roman" w:eastAsia="Times New Roman" w:hAnsi="Times New Roman" w:cs="Times New Roman"/>
                <w:color w:val="FF0000"/>
                <w:lang w:val="en-US" w:eastAsia="zh-CN"/>
              </w:rPr>
            </w:pPr>
            <w:r w:rsidRPr="001A275D">
              <w:rPr>
                <w:rFonts w:ascii="Times New Roman" w:eastAsia="Times New Roman" w:hAnsi="Times New Roman" w:cs="Times New Roman"/>
                <w:color w:val="auto"/>
                <w:lang w:val="en-US" w:eastAsia="zh-CN"/>
              </w:rPr>
              <w:t xml:space="preserve">CCCD/Hộ chiếu </w:t>
            </w:r>
            <w:r w:rsidRPr="003D5FD2">
              <w:rPr>
                <w:rFonts w:ascii="Times New Roman" w:eastAsia="Times New Roman" w:hAnsi="Times New Roman" w:cs="Times New Roman"/>
                <w:color w:val="FF0000"/>
                <w:lang w:val="en-US" w:eastAsia="zh-CN"/>
              </w:rPr>
              <w:t>số [GTPL_DDUQ_CD6], cấp ngày [NGAYCAP_DDUQ_CD6_TV] tại [NOICAP_DDUQ_CD6_TV]</w:t>
            </w:r>
          </w:p>
          <w:p w14:paraId="727074BA" w14:textId="77777777" w:rsidR="001F1BEB" w:rsidRPr="003D5FD2" w:rsidRDefault="001F1BEB" w:rsidP="001F1BEB">
            <w:pPr>
              <w:spacing w:line="264" w:lineRule="auto"/>
              <w:jc w:val="both"/>
              <w:rPr>
                <w:rFonts w:ascii="Times New Roman" w:eastAsia="Times New Roman" w:hAnsi="Times New Roman" w:cs="Times New Roman"/>
                <w:color w:val="FF0000"/>
                <w:lang w:val="en-US" w:eastAsia="zh-CN"/>
              </w:rPr>
            </w:pPr>
          </w:p>
        </w:tc>
        <w:tc>
          <w:tcPr>
            <w:tcW w:w="1842" w:type="dxa"/>
          </w:tcPr>
          <w:p w14:paraId="5F3B0B1D" w14:textId="4DDF90DF" w:rsidR="001F1BEB" w:rsidRPr="003D5FD2" w:rsidRDefault="001F1BEB" w:rsidP="001F1BEB">
            <w:pPr>
              <w:tabs>
                <w:tab w:val="left" w:pos="3360"/>
                <w:tab w:val="left" w:pos="3600"/>
                <w:tab w:val="left" w:pos="3960"/>
                <w:tab w:val="left" w:pos="3990"/>
              </w:tabs>
              <w:spacing w:line="264" w:lineRule="auto"/>
              <w:jc w:val="center"/>
              <w:rPr>
                <w:rFonts w:ascii="Times New Roman" w:eastAsia="MS Mincho" w:hAnsi="Times New Roman" w:cs="Times New Roman"/>
                <w:color w:val="FF0000"/>
                <w:lang w:val="en-US"/>
              </w:rPr>
            </w:pPr>
            <w:r w:rsidRPr="003D5FD2">
              <w:rPr>
                <w:rFonts w:ascii="Times New Roman" w:eastAsia="MS Mincho" w:hAnsi="Times New Roman" w:cs="Times New Roman"/>
                <w:color w:val="FF0000"/>
                <w:lang w:val="en-US"/>
              </w:rPr>
              <w:t>[VDLUQ_DDUQ_CD6_SO_TV]</w:t>
            </w:r>
          </w:p>
        </w:tc>
        <w:tc>
          <w:tcPr>
            <w:tcW w:w="709" w:type="dxa"/>
          </w:tcPr>
          <w:p w14:paraId="77264800" w14:textId="26067328" w:rsidR="001F1BEB" w:rsidRPr="003D5FD2" w:rsidRDefault="001F1BEB" w:rsidP="001F1BEB">
            <w:pPr>
              <w:spacing w:line="264" w:lineRule="auto"/>
              <w:jc w:val="center"/>
              <w:rPr>
                <w:rFonts w:ascii="Times New Roman" w:hAnsi="Times New Roman" w:cs="Times New Roman"/>
                <w:color w:val="FF0000"/>
                <w:lang w:val="en-US"/>
              </w:rPr>
            </w:pPr>
            <w:r w:rsidRPr="003D5FD2">
              <w:rPr>
                <w:rFonts w:ascii="Times New Roman" w:hAnsi="Times New Roman" w:cs="Times New Roman"/>
                <w:color w:val="FF0000"/>
                <w:lang w:val="en-US"/>
              </w:rPr>
              <w:t>[TYLE_VDLUQ_CD6</w:t>
            </w:r>
            <w:r w:rsidR="008650CF" w:rsidRPr="008650CF">
              <w:rPr>
                <w:rFonts w:ascii="Times New Roman" w:hAnsi="Times New Roman" w:cs="Times New Roman"/>
                <w:color w:val="FF0000"/>
                <w:lang w:val="en-US"/>
              </w:rPr>
              <w:t>_TV</w:t>
            </w:r>
            <w:r w:rsidRPr="003D5FD2">
              <w:rPr>
                <w:rFonts w:ascii="Times New Roman" w:hAnsi="Times New Roman" w:cs="Times New Roman"/>
                <w:color w:val="FF0000"/>
                <w:lang w:val="en-US"/>
              </w:rPr>
              <w:t>]</w:t>
            </w:r>
          </w:p>
        </w:tc>
        <w:tc>
          <w:tcPr>
            <w:tcW w:w="851" w:type="dxa"/>
          </w:tcPr>
          <w:p w14:paraId="12A51A7E" w14:textId="2D21E4E2" w:rsidR="001F1BEB" w:rsidRPr="00ED2AF5" w:rsidRDefault="001F1BEB" w:rsidP="001F1BEB">
            <w:pPr>
              <w:spacing w:line="264" w:lineRule="auto"/>
              <w:jc w:val="center"/>
              <w:rPr>
                <w:rFonts w:ascii="Times New Roman" w:hAnsi="Times New Roman" w:cs="Times New Roman"/>
                <w:bCs/>
                <w:highlight w:val="yellow"/>
                <w:lang w:val="en-US"/>
              </w:rPr>
            </w:pPr>
            <w:r w:rsidRPr="00ED2AF5">
              <w:rPr>
                <w:rFonts w:ascii="Times New Roman" w:hAnsi="Times New Roman" w:cs="Times New Roman"/>
                <w:bCs/>
                <w:highlight w:val="yellow"/>
                <w:lang w:val="en-US"/>
              </w:rPr>
              <w:t>[__]</w:t>
            </w:r>
          </w:p>
        </w:tc>
        <w:tc>
          <w:tcPr>
            <w:tcW w:w="1365" w:type="dxa"/>
          </w:tcPr>
          <w:p w14:paraId="62F61C3A" w14:textId="77777777" w:rsidR="001F1BEB" w:rsidRPr="003A66E2" w:rsidRDefault="001F1BEB" w:rsidP="001F1BEB">
            <w:pPr>
              <w:spacing w:line="264" w:lineRule="auto"/>
              <w:jc w:val="center"/>
              <w:rPr>
                <w:rFonts w:ascii="Times New Roman" w:hAnsi="Times New Roman" w:cs="Times New Roman"/>
                <w:b/>
                <w:lang w:val="en-US"/>
              </w:rPr>
            </w:pPr>
          </w:p>
        </w:tc>
        <w:tc>
          <w:tcPr>
            <w:tcW w:w="709" w:type="dxa"/>
          </w:tcPr>
          <w:p w14:paraId="16A5CFB7" w14:textId="77777777" w:rsidR="001F1BEB" w:rsidRPr="003A66E2" w:rsidRDefault="001F1BEB" w:rsidP="001F1BEB">
            <w:pPr>
              <w:spacing w:line="264" w:lineRule="auto"/>
              <w:jc w:val="center"/>
              <w:rPr>
                <w:rFonts w:ascii="Times New Roman" w:hAnsi="Times New Roman" w:cs="Times New Roman"/>
                <w:b/>
              </w:rPr>
            </w:pPr>
          </w:p>
        </w:tc>
      </w:tr>
    </w:tbl>
    <w:p w14:paraId="2030CE95" w14:textId="77777777" w:rsidR="00087DF4" w:rsidRPr="003A66E2" w:rsidRDefault="00087DF4" w:rsidP="003A66E2">
      <w:pPr>
        <w:spacing w:line="264" w:lineRule="auto"/>
        <w:rPr>
          <w:rFonts w:ascii="Times New Roman" w:hAnsi="Times New Roman" w:cs="Times New Roman"/>
          <w:lang w:val="en-US"/>
        </w:rPr>
        <w:sectPr w:rsidR="00087DF4" w:rsidRPr="003A66E2" w:rsidSect="003A66E2">
          <w:pgSz w:w="16839" w:h="11907" w:orient="landscape" w:code="9"/>
          <w:pgMar w:top="1152" w:right="1008" w:bottom="1440" w:left="1440" w:header="720" w:footer="720" w:gutter="0"/>
          <w:cols w:space="720"/>
          <w:docGrid w:linePitch="360"/>
        </w:sectPr>
      </w:pPr>
    </w:p>
    <w:tbl>
      <w:tblPr>
        <w:tblW w:w="0" w:type="auto"/>
        <w:tblInd w:w="959" w:type="dxa"/>
        <w:tblLook w:val="04A0" w:firstRow="1" w:lastRow="0" w:firstColumn="1" w:lastColumn="0" w:noHBand="0" w:noVBand="1"/>
      </w:tblPr>
      <w:tblGrid>
        <w:gridCol w:w="12541"/>
      </w:tblGrid>
      <w:tr w:rsidR="00723DFA" w:rsidRPr="003A66E2" w14:paraId="17136943" w14:textId="77777777" w:rsidTr="00025599">
        <w:tc>
          <w:tcPr>
            <w:tcW w:w="12541" w:type="dxa"/>
          </w:tcPr>
          <w:p w14:paraId="2FA90B0C" w14:textId="246DAAC5" w:rsidR="004C3970" w:rsidRPr="00025599" w:rsidRDefault="005E4945" w:rsidP="00025599">
            <w:pPr>
              <w:spacing w:line="264" w:lineRule="auto"/>
              <w:ind w:left="4002"/>
              <w:jc w:val="center"/>
              <w:rPr>
                <w:rFonts w:ascii="Times New Roman" w:hAnsi="Times New Roman" w:cs="Times New Roman"/>
                <w:i/>
                <w:highlight w:val="yellow"/>
                <w:lang w:val="en-US"/>
              </w:rPr>
            </w:pPr>
            <w:commentRangeStart w:id="1"/>
            <w:r w:rsidRPr="00D55647">
              <w:rPr>
                <w:rFonts w:ascii="Times New Roman" w:hAnsi="Times New Roman" w:cs="Times New Roman"/>
                <w:i/>
                <w:color w:val="FF0000"/>
                <w:highlight w:val="yellow"/>
                <w:lang w:val="en-US"/>
              </w:rPr>
              <w:lastRenderedPageBreak/>
              <w:t>[TINHTHANHPHODPI_thuong_TV]</w:t>
            </w:r>
            <w:commentRangeEnd w:id="1"/>
            <w:r w:rsidRPr="005E4945">
              <w:rPr>
                <w:rFonts w:ascii="Times New Roman" w:hAnsi="Times New Roman" w:cs="Times New Roman"/>
                <w:i/>
                <w:highlight w:val="yellow"/>
                <w:lang w:val="x-none"/>
              </w:rPr>
              <w:commentReference w:id="1"/>
            </w:r>
            <w:r w:rsidR="004C3970" w:rsidRPr="003A66E2">
              <w:rPr>
                <w:rFonts w:ascii="Times New Roman" w:hAnsi="Times New Roman" w:cs="Times New Roman"/>
                <w:i/>
              </w:rPr>
              <w:t xml:space="preserve">, ngày ____ tháng ____ năm </w:t>
            </w:r>
            <w:r w:rsidR="00784315" w:rsidRPr="003A66E2">
              <w:rPr>
                <w:rFonts w:ascii="Times New Roman" w:hAnsi="Times New Roman" w:cs="Times New Roman"/>
                <w:i/>
              </w:rPr>
              <w:t>____</w:t>
            </w:r>
          </w:p>
          <w:p w14:paraId="03198E80" w14:textId="38B28ED8" w:rsidR="004C3970" w:rsidRPr="003A66E2" w:rsidRDefault="004E78B6" w:rsidP="00025599">
            <w:pPr>
              <w:tabs>
                <w:tab w:val="left" w:pos="300"/>
                <w:tab w:val="center" w:pos="2972"/>
              </w:tabs>
              <w:spacing w:line="264" w:lineRule="auto"/>
              <w:ind w:left="4285"/>
              <w:jc w:val="center"/>
              <w:rPr>
                <w:rFonts w:ascii="Times New Roman" w:hAnsi="Times New Roman" w:cs="Times New Roman"/>
                <w:i/>
              </w:rPr>
            </w:pPr>
            <w:r w:rsidRPr="003A66E2">
              <w:rPr>
                <w:rFonts w:ascii="Times New Roman" w:hAnsi="Times New Roman" w:cs="Times New Roman"/>
                <w:b/>
                <w:lang w:val="en-US"/>
              </w:rPr>
              <w:t xml:space="preserve">NGƯỜI </w:t>
            </w:r>
            <w:r w:rsidR="004C3970" w:rsidRPr="003A66E2">
              <w:rPr>
                <w:rFonts w:ascii="Times New Roman" w:hAnsi="Times New Roman" w:cs="Times New Roman"/>
                <w:b/>
              </w:rPr>
              <w:t>ĐẠI DIỆN THEO PHÁP LUẬT CỦA CÔNG TY</w:t>
            </w:r>
          </w:p>
          <w:p w14:paraId="39EAD28B" w14:textId="0DE97108" w:rsidR="00EE1115" w:rsidRPr="003A66E2" w:rsidRDefault="004C3970" w:rsidP="00025599">
            <w:pPr>
              <w:spacing w:line="264" w:lineRule="auto"/>
              <w:ind w:left="4285"/>
              <w:jc w:val="center"/>
              <w:rPr>
                <w:rFonts w:ascii="Times New Roman" w:eastAsia="Times New Roman" w:hAnsi="Times New Roman" w:cs="Times New Roman"/>
                <w:color w:val="000000" w:themeColor="text1"/>
                <w:lang w:val="en-US" w:eastAsia="en-US"/>
              </w:rPr>
            </w:pPr>
            <w:r w:rsidRPr="003A66E2">
              <w:rPr>
                <w:rFonts w:ascii="Times New Roman" w:hAnsi="Times New Roman" w:cs="Times New Roman"/>
                <w:i/>
              </w:rPr>
              <w:t>(Ký, ghi họ tên)</w:t>
            </w:r>
            <w:r w:rsidR="00827751" w:rsidRPr="003A66E2">
              <w:rPr>
                <w:rStyle w:val="FootnoteReference"/>
                <w:rFonts w:ascii="Times New Roman" w:hAnsi="Times New Roman" w:cs="Times New Roman"/>
                <w:i/>
              </w:rPr>
              <w:footnoteReference w:id="4"/>
            </w:r>
          </w:p>
          <w:p w14:paraId="009BEE13" w14:textId="77777777" w:rsidR="00EE1115" w:rsidRPr="003A66E2" w:rsidRDefault="00EE1115" w:rsidP="003A66E2">
            <w:pPr>
              <w:spacing w:line="264" w:lineRule="auto"/>
              <w:jc w:val="center"/>
              <w:rPr>
                <w:rFonts w:ascii="Times New Roman" w:eastAsia="Calibri" w:hAnsi="Times New Roman" w:cs="Times New Roman"/>
                <w:color w:val="000000" w:themeColor="text1"/>
              </w:rPr>
            </w:pPr>
          </w:p>
          <w:p w14:paraId="7908FEA1" w14:textId="77777777" w:rsidR="00EE1115" w:rsidRPr="003A66E2" w:rsidRDefault="00EE1115" w:rsidP="003A66E2">
            <w:pPr>
              <w:spacing w:line="264" w:lineRule="auto"/>
              <w:jc w:val="center"/>
              <w:rPr>
                <w:rFonts w:ascii="Times New Roman" w:hAnsi="Times New Roman" w:cs="Times New Roman"/>
                <w:color w:val="000000" w:themeColor="text1"/>
              </w:rPr>
            </w:pPr>
          </w:p>
          <w:p w14:paraId="691D5B60" w14:textId="77777777" w:rsidR="00EE1115" w:rsidRPr="003A66E2" w:rsidRDefault="00EE1115" w:rsidP="003A66E2">
            <w:pPr>
              <w:spacing w:line="264" w:lineRule="auto"/>
              <w:jc w:val="center"/>
              <w:rPr>
                <w:rFonts w:ascii="Times New Roman" w:hAnsi="Times New Roman" w:cs="Times New Roman"/>
                <w:color w:val="000000" w:themeColor="text1"/>
              </w:rPr>
            </w:pPr>
          </w:p>
          <w:p w14:paraId="2647650B" w14:textId="77777777" w:rsidR="00EE1115" w:rsidRPr="003A66E2" w:rsidRDefault="00EE1115" w:rsidP="003A66E2">
            <w:pPr>
              <w:spacing w:line="264" w:lineRule="auto"/>
              <w:jc w:val="center"/>
              <w:rPr>
                <w:rFonts w:ascii="Times New Roman" w:hAnsi="Times New Roman" w:cs="Times New Roman"/>
                <w:color w:val="000000" w:themeColor="text1"/>
              </w:rPr>
            </w:pPr>
          </w:p>
          <w:p w14:paraId="1BFC1171" w14:textId="77777777" w:rsidR="00EE1115" w:rsidRPr="003A66E2" w:rsidRDefault="00EE1115" w:rsidP="00025599">
            <w:pPr>
              <w:spacing w:line="264" w:lineRule="auto"/>
              <w:ind w:left="4285"/>
              <w:jc w:val="center"/>
              <w:rPr>
                <w:rFonts w:ascii="Times New Roman" w:hAnsi="Times New Roman" w:cs="Times New Roman"/>
                <w:color w:val="000000" w:themeColor="text1"/>
              </w:rPr>
            </w:pPr>
            <w:r w:rsidRPr="003A66E2">
              <w:rPr>
                <w:rFonts w:ascii="Times New Roman" w:hAnsi="Times New Roman" w:cs="Times New Roman"/>
                <w:color w:val="000000" w:themeColor="text1"/>
              </w:rPr>
              <w:t>____________________</w:t>
            </w:r>
          </w:p>
          <w:p w14:paraId="1FBC54F1" w14:textId="35F7E811" w:rsidR="00281DB9" w:rsidRPr="003A66E2" w:rsidRDefault="0000542B" w:rsidP="00025599">
            <w:pPr>
              <w:spacing w:line="264" w:lineRule="auto"/>
              <w:ind w:left="4285"/>
              <w:jc w:val="center"/>
              <w:rPr>
                <w:rFonts w:ascii="Times New Roman" w:eastAsia="Times New Roman" w:hAnsi="Times New Roman" w:cs="Times New Roman"/>
                <w:b/>
                <w:color w:val="auto"/>
                <w:lang w:val="en-US" w:eastAsia="en-US"/>
              </w:rPr>
            </w:pPr>
            <w:r w:rsidRPr="002B49B1">
              <w:rPr>
                <w:rFonts w:ascii="Times New Roman" w:hAnsi="Times New Roman" w:cs="Times New Roman"/>
                <w:b/>
                <w:color w:val="FF0000"/>
              </w:rPr>
              <w:t>[TEN_DDPL_CTY_TV]</w:t>
            </w:r>
          </w:p>
        </w:tc>
      </w:tr>
    </w:tbl>
    <w:p w14:paraId="5EB9DC4C" w14:textId="77777777" w:rsidR="0090002E" w:rsidRPr="003A66E2" w:rsidRDefault="0090002E" w:rsidP="003A66E2">
      <w:pPr>
        <w:spacing w:line="264" w:lineRule="auto"/>
        <w:rPr>
          <w:rFonts w:ascii="Times New Roman" w:hAnsi="Times New Roman" w:cs="Times New Roman"/>
        </w:rPr>
      </w:pPr>
    </w:p>
    <w:sectPr w:rsidR="0090002E" w:rsidRPr="003A66E2" w:rsidSect="003A66E2">
      <w:pgSz w:w="16839" w:h="11907" w:orient="landscape" w:code="9"/>
      <w:pgMar w:top="1152" w:right="1008"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Drew Intern 13" w:date="2025-01-08T01:11:00Z" w:initials="DI1">
    <w:p w14:paraId="36A7B5C1" w14:textId="77777777" w:rsidR="005E4945" w:rsidRPr="00084527" w:rsidRDefault="005E4945" w:rsidP="005E4945">
      <w:pPr>
        <w:pStyle w:val="CommentText"/>
        <w:rPr>
          <w:rFonts w:ascii="Times New Roman" w:eastAsia="Times New Roman" w:hAnsi="Times New Roman" w:cs="Times New Roman"/>
        </w:rPr>
      </w:pPr>
      <w:r w:rsidRPr="00084527">
        <w:rPr>
          <w:rStyle w:val="CommentReference"/>
          <w:rFonts w:ascii="Times New Roman" w:hAnsi="Times New Roman" w:cs="Times New Roman"/>
          <w:sz w:val="20"/>
          <w:szCs w:val="20"/>
        </w:rPr>
        <w:annotationRef/>
      </w:r>
      <w:r w:rsidRPr="00084527">
        <w:rPr>
          <w:rFonts w:ascii="Times New Roman" w:hAnsi="Times New Roman" w:cs="Times New Roman"/>
        </w:rPr>
        <w:t>Lưu ý một số trường hợp không cần tiền tố “Tỉnh”</w:t>
      </w:r>
    </w:p>
    <w:p w14:paraId="5AF46FA7" w14:textId="77777777" w:rsidR="005E4945" w:rsidRPr="00084527" w:rsidRDefault="005E4945" w:rsidP="005E4945">
      <w:pPr>
        <w:pStyle w:val="CommentText"/>
        <w:rPr>
          <w:rFonts w:ascii="Times New Roman" w:hAnsi="Times New Roman" w:cs="Times New Roman"/>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46F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84FFD" w16cex:dateUtc="2025-01-07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46FA7" w16cid:durableId="2B284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76D7F" w14:textId="77777777" w:rsidR="00927B98" w:rsidRDefault="00927B98" w:rsidP="00723DFA">
      <w:r>
        <w:separator/>
      </w:r>
    </w:p>
  </w:endnote>
  <w:endnote w:type="continuationSeparator" w:id="0">
    <w:p w14:paraId="34DED8DF" w14:textId="77777777" w:rsidR="00927B98" w:rsidRDefault="00927B98" w:rsidP="0072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A6E71" w14:textId="77777777" w:rsidR="00927B98" w:rsidRDefault="00927B98" w:rsidP="00723DFA">
      <w:r>
        <w:separator/>
      </w:r>
    </w:p>
  </w:footnote>
  <w:footnote w:type="continuationSeparator" w:id="0">
    <w:p w14:paraId="16C81C5E" w14:textId="77777777" w:rsidR="00927B98" w:rsidRDefault="00927B98" w:rsidP="00723DFA">
      <w:r>
        <w:continuationSeparator/>
      </w:r>
    </w:p>
  </w:footnote>
  <w:footnote w:id="1">
    <w:p w14:paraId="15D1B4C0" w14:textId="7144259E" w:rsidR="00827751" w:rsidRPr="007F1C41" w:rsidRDefault="00827751" w:rsidP="007F1C41">
      <w:pPr>
        <w:pStyle w:val="FootnoteText"/>
        <w:spacing w:line="240" w:lineRule="auto"/>
        <w:jc w:val="both"/>
        <w:rPr>
          <w:rFonts w:ascii="Times New Roman" w:hAnsi="Times New Roman" w:cs="Times New Roman"/>
          <w:lang w:val="en-US"/>
        </w:rPr>
      </w:pPr>
      <w:r w:rsidRPr="007F1C41">
        <w:rPr>
          <w:rStyle w:val="FootnoteReference"/>
          <w:rFonts w:ascii="Times New Roman" w:hAnsi="Times New Roman" w:cs="Times New Roman"/>
        </w:rPr>
        <w:footnoteRef/>
      </w:r>
      <w:r w:rsidRPr="007F1C41">
        <w:rPr>
          <w:rFonts w:ascii="Times New Roman" w:hAnsi="Times New Roman" w:cs="Times New Roman"/>
        </w:rPr>
        <w:t xml:space="preserve"> Áp dụng cho Chủ sở hữu/Thành viên công ty TNHH/Cổ đông sáng lập/Cổ đông là nhà đầu tư nước ngoài là tổ chức. Doanh nghiệp lựa chọn kê khai người đại diện theo pháp luật hoặc người đại diện theo ủy quyền.</w:t>
      </w:r>
    </w:p>
  </w:footnote>
  <w:footnote w:id="2">
    <w:p w14:paraId="0E29B3D1" w14:textId="717ADC46" w:rsidR="00827751" w:rsidRPr="007F1C41" w:rsidRDefault="00827751" w:rsidP="007F1C41">
      <w:pPr>
        <w:pStyle w:val="FootnoteText"/>
        <w:spacing w:line="240" w:lineRule="auto"/>
        <w:jc w:val="both"/>
        <w:rPr>
          <w:rFonts w:ascii="Times New Roman" w:hAnsi="Times New Roman" w:cs="Times New Roman"/>
          <w:lang w:val="en-US"/>
        </w:rPr>
      </w:pPr>
      <w:r w:rsidRPr="007F1C41">
        <w:rPr>
          <w:rStyle w:val="FootnoteReference"/>
          <w:rFonts w:ascii="Times New Roman" w:hAnsi="Times New Roman" w:cs="Times New Roman"/>
        </w:rPr>
        <w:footnoteRef/>
      </w:r>
      <w:r w:rsidRPr="007F1C41">
        <w:rPr>
          <w:rFonts w:ascii="Times New Roman" w:hAnsi="Times New Roman" w:cs="Times New Roman"/>
        </w:rPr>
        <w:t xml:space="preserve"> Không phải kê khai phần này đối với trường hợp kê khai người đại diện theo pháp luật.</w:t>
      </w:r>
    </w:p>
  </w:footnote>
  <w:footnote w:id="3">
    <w:p w14:paraId="2760D051" w14:textId="03CAD298" w:rsidR="00827751" w:rsidRPr="007F1C41" w:rsidRDefault="00827751" w:rsidP="00F6102C">
      <w:pPr>
        <w:pStyle w:val="FootnoteText"/>
        <w:widowControl w:val="0"/>
        <w:spacing w:before="40" w:line="240" w:lineRule="auto"/>
        <w:jc w:val="both"/>
        <w:rPr>
          <w:rFonts w:ascii="Times New Roman" w:hAnsi="Times New Roman" w:cs="Times New Roman"/>
        </w:rPr>
      </w:pPr>
      <w:r w:rsidRPr="007F1C41">
        <w:rPr>
          <w:rStyle w:val="FootnoteReference"/>
          <w:rFonts w:ascii="Times New Roman" w:hAnsi="Times New Roman" w:cs="Times New Roman"/>
        </w:rPr>
        <w:footnoteRef/>
      </w:r>
      <w:r w:rsidRPr="007F1C41">
        <w:rPr>
          <w:rFonts w:ascii="Times New Roman" w:hAnsi="Times New Roman" w:cs="Times New Roman"/>
        </w:rPr>
        <w:t xml:space="preserve"> </w:t>
      </w:r>
      <w:r w:rsidR="00922DBE">
        <w:rPr>
          <w:rFonts w:ascii="Times New Roman" w:hAnsi="Times New Roman" w:cs="Times New Roman"/>
          <w:lang w:val="en-US"/>
        </w:rPr>
        <w:t xml:space="preserve">- </w:t>
      </w:r>
      <w:r w:rsidRPr="007F1C41">
        <w:rPr>
          <w:rFonts w:ascii="Times New Roman" w:hAnsi="Times New Roman" w:cs="Times New Roman"/>
        </w:rPr>
        <w:t xml:space="preserve">Người được kê khai thông tin ký vào phần này. </w:t>
      </w:r>
    </w:p>
    <w:p w14:paraId="48247EE1" w14:textId="16FDBC9B" w:rsidR="00827751" w:rsidRPr="007F1C41" w:rsidRDefault="00922DBE" w:rsidP="00F6102C">
      <w:pPr>
        <w:pStyle w:val="FootnoteText"/>
        <w:widowControl w:val="0"/>
        <w:spacing w:before="40" w:line="240" w:lineRule="auto"/>
        <w:jc w:val="both"/>
        <w:rPr>
          <w:rFonts w:ascii="Times New Roman" w:hAnsi="Times New Roman" w:cs="Times New Roman"/>
        </w:rPr>
      </w:pPr>
      <w:r>
        <w:rPr>
          <w:rFonts w:ascii="Times New Roman" w:hAnsi="Times New Roman" w:cs="Times New Roman"/>
          <w:lang w:val="en-US"/>
        </w:rPr>
        <w:t xml:space="preserve">- </w:t>
      </w:r>
      <w:r w:rsidR="00827751" w:rsidRPr="007F1C41">
        <w:rPr>
          <w:rFonts w:ascii="Times New Roman" w:hAnsi="Times New Roman" w:cs="Times New Roman"/>
        </w:rPr>
        <w:t>Người đại diện theo ủy quyền không thay đổi không bắt buộc phải ký vào phần này.</w:t>
      </w:r>
    </w:p>
    <w:p w14:paraId="5F3B5353" w14:textId="1F39404E" w:rsidR="00827751" w:rsidRPr="007F1C41" w:rsidRDefault="00922DBE" w:rsidP="007F1C41">
      <w:pPr>
        <w:pStyle w:val="FootnoteText"/>
        <w:spacing w:line="240" w:lineRule="auto"/>
        <w:jc w:val="both"/>
        <w:rPr>
          <w:lang w:val="en-US"/>
        </w:rPr>
      </w:pPr>
      <w:r>
        <w:rPr>
          <w:rFonts w:ascii="Times New Roman" w:hAnsi="Times New Roman" w:cs="Times New Roman"/>
          <w:lang w:val="en-US"/>
        </w:rPr>
        <w:t xml:space="preserve">- </w:t>
      </w:r>
      <w:r w:rsidR="00827751" w:rsidRPr="007F1C41">
        <w:rPr>
          <w:rFonts w:ascii="Times New Roman" w:hAnsi="Times New Roman" w:cs="Times New Roman"/>
        </w:rPr>
        <w:t>Trường hợp đăng ký/thông báo thay đổi nội dung đăng ký doanh nghiệp theo quyết định của Tòa án hoặc Trọng tài thì không cần chữ ký tại phần này.</w:t>
      </w:r>
    </w:p>
  </w:footnote>
  <w:footnote w:id="4">
    <w:p w14:paraId="01C70272" w14:textId="77777777" w:rsidR="00827751" w:rsidRPr="007F1C41" w:rsidRDefault="00827751" w:rsidP="00F6102C">
      <w:pPr>
        <w:pStyle w:val="FootnoteText"/>
        <w:widowControl w:val="0"/>
        <w:spacing w:before="40" w:line="240" w:lineRule="auto"/>
        <w:jc w:val="both"/>
        <w:rPr>
          <w:rFonts w:ascii="Times New Roman" w:hAnsi="Times New Roman" w:cs="Times New Roman"/>
        </w:rPr>
      </w:pPr>
      <w:r w:rsidRPr="007F1C41">
        <w:rPr>
          <w:rStyle w:val="FootnoteReference"/>
          <w:rFonts w:ascii="Times New Roman" w:hAnsi="Times New Roman" w:cs="Times New Roman"/>
        </w:rPr>
        <w:footnoteRef/>
      </w:r>
      <w:r w:rsidRPr="007F1C41">
        <w:rPr>
          <w:rFonts w:ascii="Times New Roman" w:hAnsi="Times New Roman" w:cs="Times New Roman"/>
        </w:rPr>
        <w:t xml:space="preserve"> - Người đại diện theo pháp luật của doanh nghiệp ký trực tiếp vào phần này. </w:t>
      </w:r>
    </w:p>
    <w:p w14:paraId="4AB57C98" w14:textId="7D23D434" w:rsidR="00827751" w:rsidRPr="007F1C41" w:rsidRDefault="00827751" w:rsidP="00F6102C">
      <w:pPr>
        <w:pStyle w:val="FootnoteText"/>
        <w:widowControl w:val="0"/>
        <w:spacing w:before="40" w:line="240" w:lineRule="auto"/>
        <w:jc w:val="both"/>
        <w:rPr>
          <w:rFonts w:ascii="Times New Roman" w:hAnsi="Times New Roman" w:cs="Times New Roman"/>
        </w:rPr>
      </w:pPr>
      <w:r w:rsidRPr="007F1C41">
        <w:rPr>
          <w:rFonts w:ascii="Times New Roman" w:hAnsi="Times New Roman" w:cs="Times New Roman"/>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4FA1E7B1" w14:textId="2F79C15E" w:rsidR="00827751" w:rsidRPr="007F1C41" w:rsidRDefault="00827751" w:rsidP="007F1C41">
      <w:pPr>
        <w:pStyle w:val="FootnoteText"/>
        <w:spacing w:line="240" w:lineRule="auto"/>
        <w:jc w:val="both"/>
        <w:rPr>
          <w:lang w:val="en-US"/>
        </w:rPr>
      </w:pPr>
      <w:r w:rsidRPr="007F1C41">
        <w:rPr>
          <w:rFonts w:ascii="Times New Roman" w:hAnsi="Times New Roman" w:cs="Times New Roman"/>
        </w:rPr>
        <w:t>- 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3D5"/>
    <w:multiLevelType w:val="hybridMultilevel"/>
    <w:tmpl w:val="680C0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tbCwNDawMDU2MrJU0lEKTi0uzszPAykwrAUAYljyxiwAAAA="/>
  </w:docVars>
  <w:rsids>
    <w:rsidRoot w:val="008E5261"/>
    <w:rsid w:val="0000542B"/>
    <w:rsid w:val="0001021A"/>
    <w:rsid w:val="00025599"/>
    <w:rsid w:val="000273D1"/>
    <w:rsid w:val="00030831"/>
    <w:rsid w:val="000603FB"/>
    <w:rsid w:val="0007681B"/>
    <w:rsid w:val="00081CED"/>
    <w:rsid w:val="00084527"/>
    <w:rsid w:val="00087DF4"/>
    <w:rsid w:val="000A541D"/>
    <w:rsid w:val="000D0645"/>
    <w:rsid w:val="000E0891"/>
    <w:rsid w:val="000F19F0"/>
    <w:rsid w:val="0012265F"/>
    <w:rsid w:val="001242A1"/>
    <w:rsid w:val="0014249E"/>
    <w:rsid w:val="001469BF"/>
    <w:rsid w:val="00154148"/>
    <w:rsid w:val="001624D8"/>
    <w:rsid w:val="001827A4"/>
    <w:rsid w:val="00186A4C"/>
    <w:rsid w:val="00187738"/>
    <w:rsid w:val="001A275D"/>
    <w:rsid w:val="001B1050"/>
    <w:rsid w:val="001B3643"/>
    <w:rsid w:val="001B6782"/>
    <w:rsid w:val="001C0DC4"/>
    <w:rsid w:val="001C0DDA"/>
    <w:rsid w:val="001C29A9"/>
    <w:rsid w:val="001C2C37"/>
    <w:rsid w:val="001C4901"/>
    <w:rsid w:val="001C6464"/>
    <w:rsid w:val="001D167C"/>
    <w:rsid w:val="001E13EE"/>
    <w:rsid w:val="001E628C"/>
    <w:rsid w:val="001F1BEB"/>
    <w:rsid w:val="001F4053"/>
    <w:rsid w:val="001F5052"/>
    <w:rsid w:val="001F7EA9"/>
    <w:rsid w:val="00203E2D"/>
    <w:rsid w:val="00205280"/>
    <w:rsid w:val="00206799"/>
    <w:rsid w:val="0021605D"/>
    <w:rsid w:val="00247057"/>
    <w:rsid w:val="00251A16"/>
    <w:rsid w:val="00280E3A"/>
    <w:rsid w:val="00281DB9"/>
    <w:rsid w:val="00282E73"/>
    <w:rsid w:val="00291D41"/>
    <w:rsid w:val="002969F8"/>
    <w:rsid w:val="002A42E4"/>
    <w:rsid w:val="002B49B1"/>
    <w:rsid w:val="002D097E"/>
    <w:rsid w:val="002F05F4"/>
    <w:rsid w:val="00300B70"/>
    <w:rsid w:val="00305F12"/>
    <w:rsid w:val="00332001"/>
    <w:rsid w:val="00340DF1"/>
    <w:rsid w:val="00353599"/>
    <w:rsid w:val="0035750A"/>
    <w:rsid w:val="00361064"/>
    <w:rsid w:val="00361EC9"/>
    <w:rsid w:val="00365535"/>
    <w:rsid w:val="00372101"/>
    <w:rsid w:val="00376343"/>
    <w:rsid w:val="003A41C5"/>
    <w:rsid w:val="003A66E2"/>
    <w:rsid w:val="003A7995"/>
    <w:rsid w:val="003B18EF"/>
    <w:rsid w:val="003B4A7E"/>
    <w:rsid w:val="003B702B"/>
    <w:rsid w:val="003C44D5"/>
    <w:rsid w:val="003D4454"/>
    <w:rsid w:val="003D50D7"/>
    <w:rsid w:val="003D5FD2"/>
    <w:rsid w:val="003E0A87"/>
    <w:rsid w:val="003E7BB6"/>
    <w:rsid w:val="004230A2"/>
    <w:rsid w:val="00425CCE"/>
    <w:rsid w:val="00443FAC"/>
    <w:rsid w:val="004523B0"/>
    <w:rsid w:val="004835CC"/>
    <w:rsid w:val="00491EF5"/>
    <w:rsid w:val="004A7446"/>
    <w:rsid w:val="004B3198"/>
    <w:rsid w:val="004C3970"/>
    <w:rsid w:val="004C6FA0"/>
    <w:rsid w:val="004D73FB"/>
    <w:rsid w:val="004E0BEC"/>
    <w:rsid w:val="004E78B6"/>
    <w:rsid w:val="004F5053"/>
    <w:rsid w:val="005036A8"/>
    <w:rsid w:val="00511554"/>
    <w:rsid w:val="0053048A"/>
    <w:rsid w:val="005326F4"/>
    <w:rsid w:val="0053419D"/>
    <w:rsid w:val="0054015C"/>
    <w:rsid w:val="00553F13"/>
    <w:rsid w:val="0055569E"/>
    <w:rsid w:val="00567F6D"/>
    <w:rsid w:val="00570249"/>
    <w:rsid w:val="005A0761"/>
    <w:rsid w:val="005B2BB1"/>
    <w:rsid w:val="005C2B40"/>
    <w:rsid w:val="005E4945"/>
    <w:rsid w:val="005F3DB8"/>
    <w:rsid w:val="005F6C02"/>
    <w:rsid w:val="0060407C"/>
    <w:rsid w:val="00611B37"/>
    <w:rsid w:val="00612EFD"/>
    <w:rsid w:val="00622681"/>
    <w:rsid w:val="00632F3D"/>
    <w:rsid w:val="00650399"/>
    <w:rsid w:val="00660B26"/>
    <w:rsid w:val="006637F3"/>
    <w:rsid w:val="00674072"/>
    <w:rsid w:val="00683FFF"/>
    <w:rsid w:val="00686D9C"/>
    <w:rsid w:val="006875E9"/>
    <w:rsid w:val="006B11F9"/>
    <w:rsid w:val="006B67FB"/>
    <w:rsid w:val="006C04E8"/>
    <w:rsid w:val="006C24DB"/>
    <w:rsid w:val="006C295A"/>
    <w:rsid w:val="006D1B0F"/>
    <w:rsid w:val="006D2856"/>
    <w:rsid w:val="006D4A5B"/>
    <w:rsid w:val="006E47E7"/>
    <w:rsid w:val="006F0529"/>
    <w:rsid w:val="00703D3D"/>
    <w:rsid w:val="00706F85"/>
    <w:rsid w:val="007132CA"/>
    <w:rsid w:val="00720423"/>
    <w:rsid w:val="0072165C"/>
    <w:rsid w:val="00723DFA"/>
    <w:rsid w:val="00732CFC"/>
    <w:rsid w:val="0073472B"/>
    <w:rsid w:val="0073590B"/>
    <w:rsid w:val="0076498E"/>
    <w:rsid w:val="00781617"/>
    <w:rsid w:val="00784315"/>
    <w:rsid w:val="00795314"/>
    <w:rsid w:val="007A0FB3"/>
    <w:rsid w:val="007A3358"/>
    <w:rsid w:val="007C4CA5"/>
    <w:rsid w:val="007C67EE"/>
    <w:rsid w:val="007D62E0"/>
    <w:rsid w:val="007F08D4"/>
    <w:rsid w:val="007F1C41"/>
    <w:rsid w:val="00812FF9"/>
    <w:rsid w:val="00825CF1"/>
    <w:rsid w:val="0082684F"/>
    <w:rsid w:val="00827751"/>
    <w:rsid w:val="00856FCE"/>
    <w:rsid w:val="008578E4"/>
    <w:rsid w:val="008650CF"/>
    <w:rsid w:val="008725F4"/>
    <w:rsid w:val="00884471"/>
    <w:rsid w:val="008857E4"/>
    <w:rsid w:val="0089003A"/>
    <w:rsid w:val="008901F8"/>
    <w:rsid w:val="00893A78"/>
    <w:rsid w:val="00893EE8"/>
    <w:rsid w:val="0089699E"/>
    <w:rsid w:val="008A2759"/>
    <w:rsid w:val="008A724D"/>
    <w:rsid w:val="008B116F"/>
    <w:rsid w:val="008B3AB2"/>
    <w:rsid w:val="008C62FF"/>
    <w:rsid w:val="008D5327"/>
    <w:rsid w:val="008E5261"/>
    <w:rsid w:val="008F04AD"/>
    <w:rsid w:val="008F182D"/>
    <w:rsid w:val="008F6411"/>
    <w:rsid w:val="008F6963"/>
    <w:rsid w:val="0090002E"/>
    <w:rsid w:val="00910F5D"/>
    <w:rsid w:val="00922DBE"/>
    <w:rsid w:val="00927B98"/>
    <w:rsid w:val="00931A6B"/>
    <w:rsid w:val="00934BD4"/>
    <w:rsid w:val="00936942"/>
    <w:rsid w:val="0093733D"/>
    <w:rsid w:val="00947BF5"/>
    <w:rsid w:val="00973839"/>
    <w:rsid w:val="0097490B"/>
    <w:rsid w:val="009A23A2"/>
    <w:rsid w:val="009A36C0"/>
    <w:rsid w:val="009B4FB2"/>
    <w:rsid w:val="009B7D0D"/>
    <w:rsid w:val="009C03DA"/>
    <w:rsid w:val="009D0B74"/>
    <w:rsid w:val="009D6260"/>
    <w:rsid w:val="009D7669"/>
    <w:rsid w:val="00A01880"/>
    <w:rsid w:val="00A167A8"/>
    <w:rsid w:val="00A176EC"/>
    <w:rsid w:val="00A25384"/>
    <w:rsid w:val="00A30C66"/>
    <w:rsid w:val="00A33AC0"/>
    <w:rsid w:val="00A4203E"/>
    <w:rsid w:val="00A43DC1"/>
    <w:rsid w:val="00A5086B"/>
    <w:rsid w:val="00A533A3"/>
    <w:rsid w:val="00A53EA8"/>
    <w:rsid w:val="00A547E4"/>
    <w:rsid w:val="00A60775"/>
    <w:rsid w:val="00A61B13"/>
    <w:rsid w:val="00A63134"/>
    <w:rsid w:val="00A668AD"/>
    <w:rsid w:val="00A66E79"/>
    <w:rsid w:val="00A7341E"/>
    <w:rsid w:val="00A85F8A"/>
    <w:rsid w:val="00AB4192"/>
    <w:rsid w:val="00AB6AAA"/>
    <w:rsid w:val="00AB78E0"/>
    <w:rsid w:val="00AC385C"/>
    <w:rsid w:val="00AD499C"/>
    <w:rsid w:val="00AD57D6"/>
    <w:rsid w:val="00AE0099"/>
    <w:rsid w:val="00AE1C6C"/>
    <w:rsid w:val="00AF1CF2"/>
    <w:rsid w:val="00AF46F8"/>
    <w:rsid w:val="00AF479E"/>
    <w:rsid w:val="00B022BD"/>
    <w:rsid w:val="00B0252C"/>
    <w:rsid w:val="00B14B34"/>
    <w:rsid w:val="00B27208"/>
    <w:rsid w:val="00B27A3D"/>
    <w:rsid w:val="00B453AB"/>
    <w:rsid w:val="00B545AD"/>
    <w:rsid w:val="00B559B2"/>
    <w:rsid w:val="00B670B0"/>
    <w:rsid w:val="00B81270"/>
    <w:rsid w:val="00B84770"/>
    <w:rsid w:val="00B91F1D"/>
    <w:rsid w:val="00B940CD"/>
    <w:rsid w:val="00BA005B"/>
    <w:rsid w:val="00BB5DED"/>
    <w:rsid w:val="00BE259F"/>
    <w:rsid w:val="00BE2714"/>
    <w:rsid w:val="00C264DD"/>
    <w:rsid w:val="00C317CE"/>
    <w:rsid w:val="00C47312"/>
    <w:rsid w:val="00C50844"/>
    <w:rsid w:val="00C57564"/>
    <w:rsid w:val="00C60E6C"/>
    <w:rsid w:val="00C6610D"/>
    <w:rsid w:val="00C80F1D"/>
    <w:rsid w:val="00C86187"/>
    <w:rsid w:val="00C909CA"/>
    <w:rsid w:val="00C90F45"/>
    <w:rsid w:val="00C97981"/>
    <w:rsid w:val="00CA6702"/>
    <w:rsid w:val="00CA6C21"/>
    <w:rsid w:val="00CB0F89"/>
    <w:rsid w:val="00CC0880"/>
    <w:rsid w:val="00CC4654"/>
    <w:rsid w:val="00CC6652"/>
    <w:rsid w:val="00CE238C"/>
    <w:rsid w:val="00D031CB"/>
    <w:rsid w:val="00D311F2"/>
    <w:rsid w:val="00D37521"/>
    <w:rsid w:val="00D428D1"/>
    <w:rsid w:val="00D538F4"/>
    <w:rsid w:val="00D55647"/>
    <w:rsid w:val="00D55788"/>
    <w:rsid w:val="00D6629E"/>
    <w:rsid w:val="00D81B73"/>
    <w:rsid w:val="00D83DAF"/>
    <w:rsid w:val="00D91AC4"/>
    <w:rsid w:val="00D9387F"/>
    <w:rsid w:val="00D96619"/>
    <w:rsid w:val="00D969DE"/>
    <w:rsid w:val="00DA0DF0"/>
    <w:rsid w:val="00DA28D5"/>
    <w:rsid w:val="00DB3002"/>
    <w:rsid w:val="00DB7CA7"/>
    <w:rsid w:val="00DC01FF"/>
    <w:rsid w:val="00DC4668"/>
    <w:rsid w:val="00DC5349"/>
    <w:rsid w:val="00DC6140"/>
    <w:rsid w:val="00E11CD8"/>
    <w:rsid w:val="00E12546"/>
    <w:rsid w:val="00E12B2A"/>
    <w:rsid w:val="00E26426"/>
    <w:rsid w:val="00E26FE2"/>
    <w:rsid w:val="00E27D56"/>
    <w:rsid w:val="00E302E1"/>
    <w:rsid w:val="00E33CB9"/>
    <w:rsid w:val="00E42228"/>
    <w:rsid w:val="00E67750"/>
    <w:rsid w:val="00E7330E"/>
    <w:rsid w:val="00E86CCE"/>
    <w:rsid w:val="00E97406"/>
    <w:rsid w:val="00EB5150"/>
    <w:rsid w:val="00ED06AC"/>
    <w:rsid w:val="00ED1D1D"/>
    <w:rsid w:val="00ED2AF5"/>
    <w:rsid w:val="00EE1115"/>
    <w:rsid w:val="00EE5B18"/>
    <w:rsid w:val="00EF2079"/>
    <w:rsid w:val="00EF4E7D"/>
    <w:rsid w:val="00F00C7E"/>
    <w:rsid w:val="00F150CF"/>
    <w:rsid w:val="00F22303"/>
    <w:rsid w:val="00F4273B"/>
    <w:rsid w:val="00F44AFD"/>
    <w:rsid w:val="00F50396"/>
    <w:rsid w:val="00F542FF"/>
    <w:rsid w:val="00F6102C"/>
    <w:rsid w:val="00F63EF1"/>
    <w:rsid w:val="00F66900"/>
    <w:rsid w:val="00F67E63"/>
    <w:rsid w:val="00F70FA6"/>
    <w:rsid w:val="00F83174"/>
    <w:rsid w:val="00FA74D6"/>
    <w:rsid w:val="00FB2D53"/>
    <w:rsid w:val="00FB606D"/>
    <w:rsid w:val="00FB6B32"/>
    <w:rsid w:val="00FC1799"/>
    <w:rsid w:val="00FC2EF3"/>
    <w:rsid w:val="00FD40BF"/>
    <w:rsid w:val="00FD666C"/>
    <w:rsid w:val="00FD7E3D"/>
    <w:rsid w:val="00FE4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9304"/>
  <w15:docId w15:val="{95BF0ACE-F50F-42D8-A8FC-B469212A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DFA"/>
    <w:pPr>
      <w:widowControl w:val="0"/>
      <w:spacing w:after="0" w:line="240" w:lineRule="auto"/>
    </w:pPr>
    <w:rPr>
      <w:rFonts w:ascii="Courier New" w:eastAsia="Courier New" w:hAnsi="Courier New" w:cs="Courier New"/>
      <w:color w:val="000000"/>
      <w:sz w:val="24"/>
      <w:szCs w:val="24"/>
      <w:lang w:val="vi-VN" w:eastAsia="vi-VN"/>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1"/>
    <w:qFormat/>
    <w:rsid w:val="00827751"/>
    <w:pPr>
      <w:keepNext/>
      <w:widowControl/>
      <w:spacing w:line="360" w:lineRule="atLeast"/>
      <w:jc w:val="center"/>
      <w:outlineLvl w:val="0"/>
    </w:pPr>
    <w:rPr>
      <w:rFonts w:ascii=".VnTimeH" w:eastAsia="Times New Roman" w:hAnsi=".VnTimeH" w:cs="Times New Roman"/>
      <w:b/>
      <w:color w:val="auto"/>
      <w:sz w:val="2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rsid w:val="00723DFA"/>
    <w:pPr>
      <w:widowControl/>
      <w:spacing w:before="120" w:line="360" w:lineRule="exact"/>
      <w:jc w:val="center"/>
    </w:pPr>
    <w:rPr>
      <w:rFonts w:ascii="Calibri" w:hAnsi="Calibri"/>
      <w:color w:val="auto"/>
      <w:sz w:val="20"/>
      <w:szCs w:val="20"/>
      <w:lang w:val="x-none" w:eastAsia="x-none"/>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 Cha Char1"/>
    <w:basedOn w:val="DefaultParagraphFont"/>
    <w:link w:val="FootnoteText"/>
    <w:semiHidden/>
    <w:rsid w:val="00723DFA"/>
    <w:rPr>
      <w:rFonts w:ascii="Calibri" w:eastAsia="Courier New" w:hAnsi="Calibri" w:cs="Courier New"/>
      <w:sz w:val="20"/>
      <w:szCs w:val="20"/>
      <w:lang w:val="x-none" w:eastAsia="x-none"/>
    </w:rPr>
  </w:style>
  <w:style w:type="character" w:styleId="FootnoteReference">
    <w:name w:val="footnote reference"/>
    <w:semiHidden/>
    <w:rsid w:val="00723DFA"/>
    <w:rPr>
      <w:vertAlign w:val="superscript"/>
    </w:rPr>
  </w:style>
  <w:style w:type="paragraph" w:styleId="BalloonText">
    <w:name w:val="Balloon Text"/>
    <w:basedOn w:val="Normal"/>
    <w:link w:val="BalloonTextChar"/>
    <w:uiPriority w:val="99"/>
    <w:semiHidden/>
    <w:unhideWhenUsed/>
    <w:rsid w:val="003B702B"/>
    <w:rPr>
      <w:rFonts w:ascii="Tahoma" w:hAnsi="Tahoma" w:cs="Tahoma"/>
      <w:sz w:val="16"/>
      <w:szCs w:val="16"/>
    </w:rPr>
  </w:style>
  <w:style w:type="character" w:customStyle="1" w:styleId="BalloonTextChar">
    <w:name w:val="Balloon Text Char"/>
    <w:basedOn w:val="DefaultParagraphFont"/>
    <w:link w:val="BalloonText"/>
    <w:uiPriority w:val="99"/>
    <w:semiHidden/>
    <w:rsid w:val="003B702B"/>
    <w:rPr>
      <w:rFonts w:ascii="Tahoma" w:eastAsia="Courier New" w:hAnsi="Tahoma" w:cs="Tahoma"/>
      <w:color w:val="000000"/>
      <w:sz w:val="16"/>
      <w:szCs w:val="16"/>
      <w:lang w:val="vi-VN" w:eastAsia="vi-VN"/>
    </w:rPr>
  </w:style>
  <w:style w:type="paragraph" w:styleId="Revision">
    <w:name w:val="Revision"/>
    <w:hidden/>
    <w:uiPriority w:val="99"/>
    <w:semiHidden/>
    <w:rsid w:val="008A724D"/>
    <w:pPr>
      <w:spacing w:after="0" w:line="240" w:lineRule="auto"/>
    </w:pPr>
    <w:rPr>
      <w:rFonts w:ascii="Courier New" w:eastAsia="Courier New" w:hAnsi="Courier New" w:cs="Courier New"/>
      <w:color w:val="000000"/>
      <w:sz w:val="24"/>
      <w:szCs w:val="24"/>
      <w:lang w:val="vi-VN" w:eastAsia="vi-VN"/>
    </w:rPr>
  </w:style>
  <w:style w:type="paragraph" w:customStyle="1" w:styleId="19">
    <w:name w:val="19"/>
    <w:basedOn w:val="Normal"/>
    <w:semiHidden/>
    <w:rsid w:val="00827751"/>
    <w:pPr>
      <w:widowControl/>
      <w:spacing w:after="160" w:line="240" w:lineRule="exact"/>
    </w:pPr>
    <w:rPr>
      <w:rFonts w:ascii="Arial" w:eastAsia="Times New Roman" w:hAnsi="Arial" w:cs="Arial"/>
      <w:color w:val="auto"/>
      <w:sz w:val="22"/>
      <w:szCs w:val="22"/>
      <w:lang w:val="en-US" w:eastAsia="en-US"/>
    </w:rPr>
  </w:style>
  <w:style w:type="character" w:customStyle="1" w:styleId="Heading1Char">
    <w:name w:val="Heading 1 Char"/>
    <w:basedOn w:val="DefaultParagraphFont"/>
    <w:uiPriority w:val="9"/>
    <w:rsid w:val="00827751"/>
    <w:rPr>
      <w:rFonts w:asciiTheme="majorHAnsi" w:eastAsiaTheme="majorEastAsia" w:hAnsiTheme="majorHAnsi" w:cstheme="majorBidi"/>
      <w:b/>
      <w:bCs/>
      <w:color w:val="365F91" w:themeColor="accent1" w:themeShade="BF"/>
      <w:sz w:val="28"/>
      <w:szCs w:val="28"/>
      <w:lang w:val="vi-VN" w:eastAsia="vi-VN"/>
    </w:rPr>
  </w:style>
  <w:style w:type="character" w:customStyle="1" w:styleId="Heading1Char1">
    <w:name w:val="Heading 1 Char1"/>
    <w:aliases w:val="Heading 1A Char,Document Title Char,titMH Char,Heading Char,Heading 1 Char2 Char Char,Heading 1 Char Char2 Char Char, Char2 Char Char2 Char Char,Heading 1 Char Char Char1 Char Char,Heading 1 Char1 Char1 Char Char, Char2 Char Char"/>
    <w:link w:val="Heading1"/>
    <w:rsid w:val="00827751"/>
    <w:rPr>
      <w:rFonts w:ascii=".VnTimeH" w:eastAsia="Times New Roman" w:hAnsi=".VnTimeH" w:cs="Times New Roman"/>
      <w:b/>
      <w:sz w:val="28"/>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rsid w:val="00827751"/>
    <w:rPr>
      <w:lang w:val="en-US" w:eastAsia="en-US" w:bidi="ar-SA"/>
    </w:rPr>
  </w:style>
  <w:style w:type="paragraph" w:styleId="ListParagraph">
    <w:name w:val="List Paragraph"/>
    <w:basedOn w:val="Normal"/>
    <w:uiPriority w:val="34"/>
    <w:qFormat/>
    <w:rsid w:val="00B27208"/>
    <w:pPr>
      <w:ind w:left="720"/>
      <w:contextualSpacing/>
    </w:pPr>
  </w:style>
  <w:style w:type="paragraph" w:styleId="CommentText">
    <w:name w:val="annotation text"/>
    <w:basedOn w:val="Normal"/>
    <w:link w:val="CommentTextChar"/>
    <w:uiPriority w:val="99"/>
    <w:semiHidden/>
    <w:unhideWhenUsed/>
    <w:rsid w:val="005E4945"/>
    <w:rPr>
      <w:sz w:val="20"/>
      <w:szCs w:val="20"/>
    </w:rPr>
  </w:style>
  <w:style w:type="character" w:customStyle="1" w:styleId="CommentTextChar">
    <w:name w:val="Comment Text Char"/>
    <w:basedOn w:val="DefaultParagraphFont"/>
    <w:link w:val="CommentText"/>
    <w:uiPriority w:val="99"/>
    <w:semiHidden/>
    <w:rsid w:val="005E4945"/>
    <w:rPr>
      <w:rFonts w:ascii="Courier New" w:eastAsia="Courier New" w:hAnsi="Courier New" w:cs="Courier New"/>
      <w:color w:val="000000"/>
      <w:sz w:val="20"/>
      <w:szCs w:val="20"/>
      <w:lang w:val="vi-VN" w:eastAsia="vi-VN"/>
    </w:rPr>
  </w:style>
  <w:style w:type="character" w:styleId="CommentReference">
    <w:name w:val="annotation reference"/>
    <w:uiPriority w:val="99"/>
    <w:semiHidden/>
    <w:unhideWhenUsed/>
    <w:rsid w:val="005E49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72473">
      <w:bodyDiv w:val="1"/>
      <w:marLeft w:val="0"/>
      <w:marRight w:val="0"/>
      <w:marTop w:val="0"/>
      <w:marBottom w:val="0"/>
      <w:divBdr>
        <w:top w:val="none" w:sz="0" w:space="0" w:color="auto"/>
        <w:left w:val="none" w:sz="0" w:space="0" w:color="auto"/>
        <w:bottom w:val="none" w:sz="0" w:space="0" w:color="auto"/>
        <w:right w:val="none" w:sz="0" w:space="0" w:color="auto"/>
      </w:divBdr>
    </w:div>
    <w:div w:id="936907193">
      <w:bodyDiv w:val="1"/>
      <w:marLeft w:val="0"/>
      <w:marRight w:val="0"/>
      <w:marTop w:val="0"/>
      <w:marBottom w:val="0"/>
      <w:divBdr>
        <w:top w:val="none" w:sz="0" w:space="0" w:color="auto"/>
        <w:left w:val="none" w:sz="0" w:space="0" w:color="auto"/>
        <w:bottom w:val="none" w:sz="0" w:space="0" w:color="auto"/>
        <w:right w:val="none" w:sz="0" w:space="0" w:color="auto"/>
      </w:divBdr>
    </w:div>
    <w:div w:id="9652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68872E-B981-4718-8441-AB11B59EB5EE}">
  <ds:schemaRefs>
    <ds:schemaRef ds:uri="http://schemas.openxmlformats.org/officeDocument/2006/bibliography"/>
  </ds:schemaRefs>
</ds:datastoreItem>
</file>

<file path=customXml/itemProps2.xml><?xml version="1.0" encoding="utf-8"?>
<ds:datastoreItem xmlns:ds="http://schemas.openxmlformats.org/officeDocument/2006/customXml" ds:itemID="{6CE26D0F-5318-4CFC-A099-70F9568F6C0E}">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3.xml><?xml version="1.0" encoding="utf-8"?>
<ds:datastoreItem xmlns:ds="http://schemas.openxmlformats.org/officeDocument/2006/customXml" ds:itemID="{04261713-EB3B-4E6C-924F-2A0F770A9FF6}">
  <ds:schemaRefs>
    <ds:schemaRef ds:uri="http://schemas.microsoft.com/sharepoint/v3/contenttype/forms"/>
  </ds:schemaRefs>
</ds:datastoreItem>
</file>

<file path=customXml/itemProps4.xml><?xml version="1.0" encoding="utf-8"?>
<ds:datastoreItem xmlns:ds="http://schemas.openxmlformats.org/officeDocument/2006/customXml" ds:itemID="{3932E54D-7807-4144-BF42-D798D4864658}"/>
</file>

<file path=docProps/app.xml><?xml version="1.0" encoding="utf-8"?>
<Properties xmlns="http://schemas.openxmlformats.org/officeDocument/2006/extended-properties" xmlns:vt="http://schemas.openxmlformats.org/officeDocument/2006/docPropsVTypes">
  <Template>Normal.dotm</Template>
  <TotalTime>49</TotalTime>
  <Pages>4</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Drew Intern 13</cp:lastModifiedBy>
  <cp:revision>67</cp:revision>
  <cp:lastPrinted>2018-05-09T09:56:00Z</cp:lastPrinted>
  <dcterms:created xsi:type="dcterms:W3CDTF">2020-03-23T08:38:00Z</dcterms:created>
  <dcterms:modified xsi:type="dcterms:W3CDTF">2025-01-19T07:22:00Z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0x010100CC96E59783B9B044BFC42F1271966126</vt:lpwstr>
  </property>
  <property fmtid="{D5CDD505-2E9C-101B-9397-08002B2CF9AE}" pid="3" name="Order">
    <vt:r8>775800</vt:r8>
  </property>
  <property fmtid="{D5CDD505-2E9C-101B-9397-08002B2CF9AE}" pid="4" name="MediaServiceImageTags">
    <vt:lpwstr/>
  </property>
</Properties>
</file>