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3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9"/>
        <w:gridCol w:w="5659"/>
      </w:tblGrid>
      <w:tr w:rsidR="007F2EC1" w:rsidRPr="00D64898" w14:paraId="5AB05A8B" w14:textId="77777777" w:rsidTr="00CA3497">
        <w:trPr>
          <w:jc w:val="center"/>
        </w:trPr>
        <w:tc>
          <w:tcPr>
            <w:tcW w:w="2247" w:type="pct"/>
            <w:hideMark/>
          </w:tcPr>
          <w:p w14:paraId="5950C4FC" w14:textId="11B4379A" w:rsidR="00CA3497" w:rsidRPr="00CA3497" w:rsidRDefault="00CA3497" w:rsidP="00CA3497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</w:pPr>
            <w:r w:rsidRPr="00CA3497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[TENCONGTY_T</w:t>
            </w:r>
            <w:r w:rsidR="004C621B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A</w:t>
            </w:r>
            <w:r w:rsidRPr="00CA3497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]</w:t>
            </w:r>
          </w:p>
          <w:p w14:paraId="2718BF3C" w14:textId="65F83DE2" w:rsidR="00CA3497" w:rsidRDefault="00CA3497" w:rsidP="00CA3497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F6AFAF0" wp14:editId="4629C259">
                      <wp:extent cx="762000" cy="0"/>
                      <wp:effectExtent l="0" t="0" r="0" b="0"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A92CF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width:6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">
                      <w10:anchorlock/>
                    </v:shape>
                  </w:pict>
                </mc:Fallback>
              </mc:AlternateContent>
            </w:r>
          </w:p>
          <w:p w14:paraId="4DD3AB50" w14:textId="34BA4A45" w:rsidR="007F2EC1" w:rsidRPr="00D64898" w:rsidRDefault="00D829BB" w:rsidP="00CA3497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sz w:val="24"/>
                <w:szCs w:val="24"/>
              </w:rPr>
              <w:t>No.</w:t>
            </w:r>
            <w:r w:rsidR="007F2EC1" w:rsidRPr="00D64898">
              <w:rPr>
                <w:rFonts w:ascii="Times New Roman" w:eastAsia="Times New Roman" w:hAnsi="Times New Roman"/>
                <w:sz w:val="24"/>
                <w:szCs w:val="24"/>
              </w:rPr>
              <w:t>: ____/</w:t>
            </w:r>
            <w:r w:rsidR="006852AB" w:rsidRPr="00D64898">
              <w:rPr>
                <w:rFonts w:ascii="Times New Roman" w:eastAsia="Times New Roman" w:hAnsi="Times New Roman"/>
                <w:sz w:val="24"/>
                <w:szCs w:val="24"/>
              </w:rPr>
              <w:t>____</w:t>
            </w:r>
            <w:r w:rsidR="007F2EC1" w:rsidRPr="00D64898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r w:rsidRPr="00D64898">
              <w:rPr>
                <w:rFonts w:ascii="Times New Roman" w:eastAsia="Times New Roman" w:hAnsi="Times New Roman"/>
                <w:sz w:val="24"/>
                <w:szCs w:val="24"/>
              </w:rPr>
              <w:t>QD</w:t>
            </w:r>
          </w:p>
        </w:tc>
        <w:tc>
          <w:tcPr>
            <w:tcW w:w="2753" w:type="pct"/>
            <w:hideMark/>
          </w:tcPr>
          <w:p w14:paraId="78D9671D" w14:textId="77777777" w:rsidR="007F2EC1" w:rsidRPr="00D64898" w:rsidRDefault="00D829BB" w:rsidP="00D64898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SOCIALIST REPUBLIC OF VIETNAM</w:t>
            </w:r>
            <w:r w:rsidR="007F2EC1" w:rsidRPr="00D648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D64898">
              <w:rPr>
                <w:rFonts w:ascii="Times New Roman" w:eastAsia="Times New Roman" w:hAnsi="Times New Roman"/>
                <w:b/>
                <w:sz w:val="24"/>
                <w:szCs w:val="24"/>
              </w:rPr>
              <w:t>Independence – Freedom – Happiness</w:t>
            </w:r>
          </w:p>
          <w:p w14:paraId="7DB95D57" w14:textId="77777777" w:rsidR="007F2EC1" w:rsidRPr="00D64898" w:rsidRDefault="006F1B7E" w:rsidP="00D64898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4898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A835E0" wp14:editId="07777777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66040</wp:posOffset>
                      </wp:positionV>
                      <wp:extent cx="1866900" cy="0"/>
                      <wp:effectExtent l="5715" t="8890" r="13335" b="1016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  <w:pict wp14:anchorId="70409F17">
                    <v:shape id="AutoShape 8" style="position:absolute;margin-left:69.45pt;margin-top:5.2pt;width:14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alt="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FbY5JN0AAAAJAQAADwAAAGRycy9kb3ducmV2&#10;LnhtbEyPQW/CMAyF75P2HyJP4jKNhMIm6JoihLTDjgOkXUPjtd0ap2pS2vHr54kD3Pyen54/Z+vR&#10;NeKEXag9aZhNFQikwtuaSg2H/dvTEkSIhqxpPKGGXwywzu/vMpNaP9AHnnaxFFxCITUaqhjbVMpQ&#10;VOhMmPoWiXdfvnMmsuxKaTszcLlrZKLUi3SmJr5QmRa3FRY/u95pwNA/z9Rm5crD+3l4/EzO30O7&#10;13ryMG5eQUQc4zUM//iMDjkzHX1PNoiG9Xy54igPagGCA4t5wsbxYsg8k7cf5H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FbY5JN0AAAAJAQAADwAAAAAAAAAAAAAAAAASBAAAZHJz&#10;L2Rvd25yZXYueG1sUEsFBgAAAAAEAAQA8wAAABwFAAAAAA==&#10;" w14:anchorId="2AB26DC6"/>
                  </w:pict>
                </mc:Fallback>
              </mc:AlternateContent>
            </w:r>
          </w:p>
          <w:p w14:paraId="5F8579BF" w14:textId="7093099A" w:rsidR="007F2EC1" w:rsidRPr="00D64898" w:rsidRDefault="005C6E6B" w:rsidP="00D64898">
            <w:pPr>
              <w:widowControl w:val="0"/>
              <w:spacing w:after="0" w:line="264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commentRangeStart w:id="0"/>
            <w:r w:rsidRPr="005C6E6B">
              <w:rPr>
                <w:rFonts w:ascii="Times New Roman" w:eastAsia="Times New Roman" w:hAnsi="Times New Roman"/>
                <w:i/>
                <w:iCs/>
                <w:color w:val="FF0000"/>
                <w:sz w:val="24"/>
                <w:szCs w:val="24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D829BB" w:rsidRPr="00D64898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, date ______</w:t>
            </w:r>
            <w:r w:rsidR="006852AB" w:rsidRPr="00D64898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______</w:t>
            </w:r>
            <w:r w:rsidR="002E1CED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__</w:t>
            </w:r>
          </w:p>
        </w:tc>
      </w:tr>
    </w:tbl>
    <w:p w14:paraId="672A6659" w14:textId="77777777" w:rsidR="004E331D" w:rsidRPr="00D64898" w:rsidRDefault="004E331D" w:rsidP="00D64898">
      <w:pPr>
        <w:widowControl w:val="0"/>
        <w:spacing w:after="0" w:line="264" w:lineRule="auto"/>
        <w:ind w:left="0" w:right="4"/>
        <w:jc w:val="both"/>
        <w:rPr>
          <w:rFonts w:ascii="Times New Roman" w:eastAsia="Times New Roman" w:hAnsi="Times New Roman"/>
          <w:sz w:val="24"/>
          <w:szCs w:val="24"/>
        </w:rPr>
      </w:pPr>
    </w:p>
    <w:p w14:paraId="54F7299D" w14:textId="77777777" w:rsidR="00DA5409" w:rsidRPr="00D64898" w:rsidRDefault="00D829BB" w:rsidP="00D64898">
      <w:pPr>
        <w:widowControl w:val="0"/>
        <w:spacing w:after="0" w:line="264" w:lineRule="auto"/>
        <w:ind w:left="0" w:right="4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sz w:val="24"/>
          <w:szCs w:val="24"/>
        </w:rPr>
        <w:t>DECISION OF THE</w:t>
      </w:r>
      <w:r w:rsidR="00347478" w:rsidRPr="00D64898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1208C1" w:rsidRPr="00D64898">
        <w:rPr>
          <w:rFonts w:ascii="Times New Roman" w:eastAsia="Times New Roman" w:hAnsi="Times New Roman"/>
          <w:b/>
          <w:bCs/>
          <w:sz w:val="24"/>
          <w:szCs w:val="24"/>
        </w:rPr>
        <w:t>OWNER</w:t>
      </w:r>
    </w:p>
    <w:p w14:paraId="352F1A26" w14:textId="77777777" w:rsidR="004C0ED5" w:rsidRPr="00D64898" w:rsidRDefault="00082DD5" w:rsidP="00D64898">
      <w:pPr>
        <w:widowControl w:val="0"/>
        <w:spacing w:after="0" w:line="264" w:lineRule="auto"/>
        <w:ind w:left="0" w:right="4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i/>
          <w:sz w:val="24"/>
          <w:szCs w:val="24"/>
        </w:rPr>
        <w:t>(</w:t>
      </w:r>
      <w:r w:rsidR="00D829BB" w:rsidRPr="00D64898">
        <w:rPr>
          <w:rFonts w:ascii="Times New Roman" w:eastAsia="Times New Roman" w:hAnsi="Times New Roman"/>
          <w:b/>
          <w:bCs/>
          <w:i/>
          <w:sz w:val="24"/>
          <w:szCs w:val="24"/>
        </w:rPr>
        <w:t>Ref</w:t>
      </w:r>
      <w:r w:rsidR="00740E20" w:rsidRPr="00D64898">
        <w:rPr>
          <w:rFonts w:ascii="Times New Roman" w:eastAsia="Times New Roman" w:hAnsi="Times New Roman"/>
          <w:b/>
          <w:bCs/>
          <w:i/>
          <w:sz w:val="24"/>
          <w:szCs w:val="24"/>
        </w:rPr>
        <w:t>. The use of seal sample</w:t>
      </w:r>
      <w:r w:rsidR="004C0ED5" w:rsidRPr="00D64898">
        <w:rPr>
          <w:rFonts w:ascii="Times New Roman" w:eastAsia="Times New Roman" w:hAnsi="Times New Roman"/>
          <w:b/>
          <w:bCs/>
          <w:i/>
          <w:sz w:val="24"/>
          <w:szCs w:val="24"/>
        </w:rPr>
        <w:t>)</w:t>
      </w:r>
    </w:p>
    <w:p w14:paraId="0A37501D" w14:textId="77777777" w:rsidR="004E331D" w:rsidRPr="00D64898" w:rsidRDefault="004E331D" w:rsidP="00D64898">
      <w:pPr>
        <w:widowControl w:val="0"/>
        <w:spacing w:after="0" w:line="264" w:lineRule="auto"/>
        <w:ind w:left="0" w:right="4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8E7C4EB" w14:textId="77777777" w:rsidR="00E4548C" w:rsidRPr="00D64898" w:rsidRDefault="001208C1" w:rsidP="00D64898">
      <w:pPr>
        <w:widowControl w:val="0"/>
        <w:spacing w:after="0" w:line="264" w:lineRule="auto"/>
        <w:ind w:left="0" w:right="4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sz w:val="24"/>
          <w:szCs w:val="24"/>
        </w:rPr>
        <w:t>THE OWNER OF</w:t>
      </w:r>
    </w:p>
    <w:p w14:paraId="56A6B622" w14:textId="42CEE8A1" w:rsidR="00103560" w:rsidRPr="00103560" w:rsidRDefault="00103560" w:rsidP="00103560">
      <w:pPr>
        <w:widowControl w:val="0"/>
        <w:spacing w:after="0"/>
        <w:ind w:right="96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103560">
        <w:rPr>
          <w:rFonts w:ascii="Times New Roman" w:hAnsi="Times New Roman"/>
          <w:b/>
          <w:iCs/>
          <w:color w:val="FF0000"/>
          <w:sz w:val="24"/>
          <w:szCs w:val="24"/>
        </w:rPr>
        <w:t>[TENCONGTY_T</w:t>
      </w:r>
      <w:r w:rsidR="004C621B">
        <w:rPr>
          <w:rFonts w:ascii="Times New Roman" w:hAnsi="Times New Roman"/>
          <w:b/>
          <w:iCs/>
          <w:color w:val="FF0000"/>
          <w:sz w:val="24"/>
          <w:szCs w:val="24"/>
        </w:rPr>
        <w:t>A</w:t>
      </w:r>
      <w:r w:rsidRPr="00103560">
        <w:rPr>
          <w:rFonts w:ascii="Times New Roman" w:hAnsi="Times New Roman"/>
          <w:b/>
          <w:iCs/>
          <w:color w:val="FF0000"/>
          <w:sz w:val="24"/>
          <w:szCs w:val="24"/>
        </w:rPr>
        <w:t>]</w:t>
      </w:r>
    </w:p>
    <w:p w14:paraId="274CE1B2" w14:textId="77777777" w:rsidR="00AC1646" w:rsidRDefault="00AC1646" w:rsidP="00D64898">
      <w:pPr>
        <w:widowControl w:val="0"/>
        <w:spacing w:after="0" w:line="264" w:lineRule="auto"/>
        <w:ind w:left="0" w:right="0"/>
        <w:jc w:val="center"/>
        <w:rPr>
          <w:rFonts w:ascii="Times New Roman" w:hAnsi="Times New Roman"/>
          <w:b/>
          <w:bCs/>
          <w:sz w:val="24"/>
          <w:szCs w:val="24"/>
          <w:lang w:val="fr-FR" w:eastAsia="zh-CN"/>
        </w:rPr>
      </w:pPr>
    </w:p>
    <w:p w14:paraId="7C77ED94" w14:textId="347929FF" w:rsidR="004C0ED5" w:rsidRPr="00D64898" w:rsidRDefault="004C0ED5" w:rsidP="00D64898">
      <w:pPr>
        <w:widowControl w:val="0"/>
        <w:spacing w:after="0" w:line="264" w:lineRule="auto"/>
        <w:ind w:left="0" w:righ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D64898">
        <w:rPr>
          <w:rFonts w:ascii="Times New Roman" w:hAnsi="Times New Roman"/>
          <w:b/>
          <w:bCs/>
          <w:sz w:val="24"/>
          <w:szCs w:val="24"/>
        </w:rPr>
        <w:t>(“C</w:t>
      </w:r>
      <w:r w:rsidR="00740E20" w:rsidRPr="00D64898">
        <w:rPr>
          <w:rFonts w:ascii="Times New Roman" w:hAnsi="Times New Roman"/>
          <w:b/>
          <w:bCs/>
          <w:sz w:val="24"/>
          <w:szCs w:val="24"/>
        </w:rPr>
        <w:t>OMPANY</w:t>
      </w:r>
      <w:r w:rsidRPr="00D64898">
        <w:rPr>
          <w:rFonts w:ascii="Times New Roman" w:hAnsi="Times New Roman"/>
          <w:b/>
          <w:bCs/>
          <w:sz w:val="24"/>
          <w:szCs w:val="24"/>
        </w:rPr>
        <w:t>”)</w:t>
      </w:r>
    </w:p>
    <w:p w14:paraId="5DAB6C7B" w14:textId="77777777" w:rsidR="00D06F81" w:rsidRPr="00D64898" w:rsidRDefault="00D06F81" w:rsidP="00D64898">
      <w:pPr>
        <w:widowControl w:val="0"/>
        <w:spacing w:after="0" w:line="264" w:lineRule="auto"/>
        <w:ind w:left="0" w:right="4"/>
        <w:jc w:val="both"/>
        <w:rPr>
          <w:rFonts w:ascii="Times New Roman" w:eastAsia="Times New Roman" w:hAnsi="Times New Roman"/>
          <w:sz w:val="24"/>
          <w:szCs w:val="24"/>
        </w:rPr>
      </w:pPr>
    </w:p>
    <w:p w14:paraId="0E46D495" w14:textId="00688ED3" w:rsidR="00E4548C" w:rsidRPr="00D64898" w:rsidRDefault="00584989" w:rsidP="00D64898">
      <w:pPr>
        <w:widowControl w:val="0"/>
        <w:spacing w:after="0" w:line="264" w:lineRule="auto"/>
        <w:ind w:left="0" w:right="4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sz w:val="24"/>
          <w:szCs w:val="24"/>
        </w:rPr>
        <w:t>DECIDES</w:t>
      </w:r>
    </w:p>
    <w:p w14:paraId="2FFEE3D1" w14:textId="77777777" w:rsidR="00184596" w:rsidRPr="00D64898" w:rsidRDefault="00184596" w:rsidP="00D64898">
      <w:pPr>
        <w:widowControl w:val="0"/>
        <w:spacing w:after="0" w:line="264" w:lineRule="auto"/>
        <w:ind w:left="0" w:right="0"/>
        <w:jc w:val="center"/>
        <w:rPr>
          <w:rFonts w:ascii="Times New Roman" w:hAnsi="Times New Roman"/>
          <w:b/>
          <w:sz w:val="24"/>
          <w:szCs w:val="24"/>
        </w:rPr>
      </w:pPr>
      <w:r w:rsidRPr="00D64898">
        <w:rPr>
          <w:rFonts w:ascii="Times New Roman" w:hAnsi="Times New Roman"/>
          <w:b/>
          <w:sz w:val="24"/>
          <w:szCs w:val="24"/>
        </w:rPr>
        <w:t>________________________________________</w:t>
      </w:r>
      <w:r w:rsidR="003D5506" w:rsidRPr="00D64898">
        <w:rPr>
          <w:rFonts w:ascii="Times New Roman" w:hAnsi="Times New Roman"/>
          <w:b/>
          <w:sz w:val="24"/>
          <w:szCs w:val="24"/>
        </w:rPr>
        <w:t>_____________________________</w:t>
      </w:r>
    </w:p>
    <w:p w14:paraId="02EB378F" w14:textId="77777777" w:rsidR="00471766" w:rsidRPr="00D64898" w:rsidRDefault="00471766" w:rsidP="00D64898">
      <w:pPr>
        <w:widowControl w:val="0"/>
        <w:spacing w:after="0" w:line="264" w:lineRule="auto"/>
        <w:ind w:left="0" w:right="4"/>
        <w:jc w:val="both"/>
        <w:rPr>
          <w:rFonts w:ascii="Times New Roman" w:eastAsia="Times New Roman" w:hAnsi="Times New Roman"/>
          <w:sz w:val="24"/>
          <w:szCs w:val="24"/>
        </w:rPr>
      </w:pPr>
    </w:p>
    <w:p w14:paraId="5D474EE5" w14:textId="77777777" w:rsidR="00D14EF3" w:rsidRPr="00D64898" w:rsidRDefault="00BC5BFB" w:rsidP="00D64898">
      <w:pPr>
        <w:widowControl w:val="0"/>
        <w:spacing w:after="0" w:line="264" w:lineRule="auto"/>
        <w:ind w:left="0" w:right="11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sz w:val="24"/>
          <w:szCs w:val="24"/>
        </w:rPr>
        <w:t>ARTICLE</w:t>
      </w:r>
      <w:r w:rsidR="00735BCF" w:rsidRPr="00D64898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</w:p>
    <w:p w14:paraId="372A9063" w14:textId="77777777" w:rsidR="0001426D" w:rsidRPr="00D64898" w:rsidRDefault="00BC5BFB" w:rsidP="00D64898">
      <w:pPr>
        <w:widowControl w:val="0"/>
        <w:spacing w:after="0" w:line="264" w:lineRule="auto"/>
        <w:ind w:left="0" w:right="11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D64898">
        <w:rPr>
          <w:rFonts w:ascii="Times New Roman" w:eastAsia="Times New Roman" w:hAnsi="Times New Roman"/>
          <w:b/>
          <w:bCs/>
          <w:sz w:val="24"/>
          <w:szCs w:val="24"/>
        </w:rPr>
        <w:t>DECISION ON THE USE OF SEAL SAMPLE</w:t>
      </w:r>
    </w:p>
    <w:p w14:paraId="6A05A809" w14:textId="77777777" w:rsidR="003B0969" w:rsidRPr="00D64898" w:rsidRDefault="003B0969" w:rsidP="00D64898">
      <w:pPr>
        <w:pStyle w:val="Default"/>
        <w:widowControl w:val="0"/>
        <w:spacing w:line="264" w:lineRule="auto"/>
        <w:ind w:right="110"/>
        <w:jc w:val="both"/>
        <w:rPr>
          <w:b/>
          <w:color w:val="auto"/>
          <w:lang w:val="en-US"/>
        </w:rPr>
      </w:pPr>
    </w:p>
    <w:p w14:paraId="0192C505" w14:textId="77777777" w:rsidR="008241AA" w:rsidRPr="00D64898" w:rsidRDefault="00BC5BFB" w:rsidP="00D64898">
      <w:pPr>
        <w:widowControl w:val="0"/>
        <w:numPr>
          <w:ilvl w:val="1"/>
          <w:numId w:val="40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D64898">
        <w:rPr>
          <w:rFonts w:ascii="Times New Roman" w:hAnsi="Times New Roman"/>
          <w:b/>
          <w:sz w:val="24"/>
          <w:szCs w:val="24"/>
        </w:rPr>
        <w:t>Information of seal sample</w:t>
      </w:r>
    </w:p>
    <w:p w14:paraId="5A39BBE3" w14:textId="77777777" w:rsidR="00570BC0" w:rsidRPr="00D64898" w:rsidRDefault="00570BC0" w:rsidP="00D64898">
      <w:pPr>
        <w:widowControl w:val="0"/>
        <w:spacing w:after="0" w:line="264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194B4E39" w14:textId="77777777" w:rsidR="00570BC0" w:rsidRPr="00D64898" w:rsidRDefault="00BC5BFB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Type</w:t>
      </w:r>
      <w:r w:rsidR="00570BC0" w:rsidRPr="00D64898">
        <w:rPr>
          <w:rFonts w:ascii="Times New Roman" w:hAnsi="Times New Roman"/>
          <w:bCs/>
          <w:sz w:val="24"/>
          <w:szCs w:val="24"/>
        </w:rPr>
        <w:t xml:space="preserve">: </w:t>
      </w:r>
      <w:r w:rsidRPr="00D64898">
        <w:rPr>
          <w:rFonts w:ascii="Times New Roman" w:hAnsi="Times New Roman"/>
          <w:bCs/>
          <w:sz w:val="24"/>
          <w:szCs w:val="24"/>
        </w:rPr>
        <w:t>Round seal</w:t>
      </w:r>
      <w:r w:rsidR="00570BC0" w:rsidRPr="00D64898">
        <w:rPr>
          <w:rFonts w:ascii="Times New Roman" w:hAnsi="Times New Roman"/>
          <w:bCs/>
          <w:sz w:val="24"/>
          <w:szCs w:val="24"/>
        </w:rPr>
        <w:t>;</w:t>
      </w:r>
    </w:p>
    <w:p w14:paraId="41C8F396" w14:textId="77777777" w:rsidR="00570BC0" w:rsidRPr="00D64898" w:rsidRDefault="00570BC0" w:rsidP="00D64898">
      <w:pPr>
        <w:pStyle w:val="ListParagraph"/>
        <w:spacing w:after="0" w:line="264" w:lineRule="auto"/>
        <w:ind w:right="0"/>
        <w:jc w:val="both"/>
        <w:rPr>
          <w:rFonts w:ascii="Times New Roman" w:hAnsi="Times New Roman"/>
          <w:bCs/>
          <w:sz w:val="24"/>
          <w:szCs w:val="24"/>
        </w:rPr>
      </w:pPr>
    </w:p>
    <w:p w14:paraId="35ADEC1C" w14:textId="77777777" w:rsidR="00570BC0" w:rsidRPr="00D64898" w:rsidRDefault="00BC5BFB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Quantity</w:t>
      </w:r>
      <w:r w:rsidR="00570BC0" w:rsidRPr="00D64898">
        <w:rPr>
          <w:rFonts w:ascii="Times New Roman" w:hAnsi="Times New Roman"/>
          <w:bCs/>
          <w:sz w:val="24"/>
          <w:szCs w:val="24"/>
        </w:rPr>
        <w:t xml:space="preserve">: </w:t>
      </w:r>
      <w:r w:rsidRPr="00D64898">
        <w:rPr>
          <w:rFonts w:ascii="Times New Roman" w:hAnsi="Times New Roman"/>
          <w:bCs/>
          <w:sz w:val="24"/>
          <w:szCs w:val="24"/>
        </w:rPr>
        <w:t>The Company uses</w:t>
      </w:r>
      <w:r w:rsidR="00570BC0" w:rsidRPr="00D64898">
        <w:rPr>
          <w:rFonts w:ascii="Times New Roman" w:hAnsi="Times New Roman"/>
          <w:bCs/>
          <w:sz w:val="24"/>
          <w:szCs w:val="24"/>
        </w:rPr>
        <w:t xml:space="preserve">: 01 </w:t>
      </w:r>
      <w:r w:rsidRPr="00D64898">
        <w:rPr>
          <w:rFonts w:ascii="Times New Roman" w:hAnsi="Times New Roman"/>
          <w:bCs/>
          <w:sz w:val="24"/>
          <w:szCs w:val="24"/>
        </w:rPr>
        <w:t>Seal</w:t>
      </w:r>
      <w:r w:rsidR="00570BC0" w:rsidRPr="00D64898">
        <w:rPr>
          <w:rFonts w:ascii="Times New Roman" w:hAnsi="Times New Roman"/>
          <w:bCs/>
          <w:sz w:val="24"/>
          <w:szCs w:val="24"/>
        </w:rPr>
        <w:t>;</w:t>
      </w:r>
    </w:p>
    <w:p w14:paraId="72A3D3EC" w14:textId="77777777" w:rsidR="00570BC0" w:rsidRPr="00D64898" w:rsidRDefault="00570BC0" w:rsidP="00D64898">
      <w:pPr>
        <w:pStyle w:val="ListParagraph"/>
        <w:spacing w:after="0" w:line="264" w:lineRule="auto"/>
        <w:ind w:right="0"/>
        <w:jc w:val="both"/>
        <w:rPr>
          <w:rFonts w:ascii="Times New Roman" w:hAnsi="Times New Roman"/>
          <w:bCs/>
          <w:sz w:val="24"/>
          <w:szCs w:val="24"/>
        </w:rPr>
      </w:pPr>
    </w:p>
    <w:p w14:paraId="091A827F" w14:textId="5FF2E17A" w:rsidR="00570BC0" w:rsidRDefault="00076EC1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 xml:space="preserve">The </w:t>
      </w:r>
      <w:r w:rsidR="00BC5BFB" w:rsidRPr="00D64898">
        <w:rPr>
          <w:rFonts w:ascii="Times New Roman" w:hAnsi="Times New Roman"/>
          <w:bCs/>
          <w:sz w:val="24"/>
          <w:szCs w:val="24"/>
        </w:rPr>
        <w:t>seal</w:t>
      </w:r>
      <w:r w:rsidRPr="00D64898">
        <w:rPr>
          <w:rFonts w:ascii="Times New Roman" w:hAnsi="Times New Roman"/>
          <w:bCs/>
          <w:sz w:val="24"/>
          <w:szCs w:val="24"/>
        </w:rPr>
        <w:t>’s contents</w:t>
      </w:r>
      <w:r w:rsidR="00BC5BFB" w:rsidRPr="00D64898">
        <w:rPr>
          <w:rFonts w:ascii="Times New Roman" w:hAnsi="Times New Roman"/>
          <w:bCs/>
          <w:sz w:val="24"/>
          <w:szCs w:val="24"/>
        </w:rPr>
        <w:t xml:space="preserve"> shall express the following basic information</w:t>
      </w:r>
      <w:r w:rsidR="00570BC0" w:rsidRPr="00D64898">
        <w:rPr>
          <w:rFonts w:ascii="Times New Roman" w:hAnsi="Times New Roman"/>
          <w:bCs/>
          <w:sz w:val="24"/>
          <w:szCs w:val="24"/>
        </w:rPr>
        <w:t>:</w:t>
      </w:r>
    </w:p>
    <w:p w14:paraId="03C0F6B1" w14:textId="77777777" w:rsidR="00592E4C" w:rsidRPr="00D64898" w:rsidRDefault="00592E4C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34F7148C" w14:textId="1C028E69" w:rsidR="00843955" w:rsidRPr="00843955" w:rsidRDefault="00570BC0" w:rsidP="00887C45">
      <w:pPr>
        <w:spacing w:after="0" w:line="264" w:lineRule="auto"/>
        <w:ind w:left="720" w:right="98"/>
        <w:jc w:val="both"/>
        <w:rPr>
          <w:rFonts w:ascii="Times New Roman" w:hAnsi="Times New Roman"/>
          <w:b/>
          <w:bCs/>
          <w:sz w:val="24"/>
          <w:szCs w:val="24"/>
          <w:lang w:val="fr-FR" w:eastAsia="zh-CN"/>
        </w:rPr>
      </w:pPr>
      <w:r w:rsidRPr="00D64898">
        <w:rPr>
          <w:rFonts w:ascii="Times New Roman" w:hAnsi="Times New Roman"/>
          <w:sz w:val="24"/>
          <w:szCs w:val="24"/>
        </w:rPr>
        <w:t>a)</w:t>
      </w:r>
      <w:r w:rsidR="00563B1D" w:rsidRPr="00D64898">
        <w:rPr>
          <w:rFonts w:ascii="Times New Roman" w:hAnsi="Times New Roman"/>
          <w:sz w:val="24"/>
          <w:szCs w:val="24"/>
        </w:rPr>
        <w:t xml:space="preserve"> Name of the enterprise</w:t>
      </w:r>
      <w:r w:rsidRPr="00D64898">
        <w:rPr>
          <w:rFonts w:ascii="Times New Roman" w:hAnsi="Times New Roman"/>
          <w:sz w:val="24"/>
          <w:szCs w:val="24"/>
        </w:rPr>
        <w:t xml:space="preserve">: </w:t>
      </w:r>
      <w:r w:rsidR="00887C45" w:rsidRPr="00887C45">
        <w:rPr>
          <w:rFonts w:ascii="Times New Roman" w:hAnsi="Times New Roman"/>
          <w:b/>
          <w:iCs/>
          <w:color w:val="FF0000"/>
          <w:sz w:val="24"/>
          <w:szCs w:val="24"/>
        </w:rPr>
        <w:t>[TENCONGTY_T</w:t>
      </w:r>
      <w:r w:rsidR="00CC1E20">
        <w:rPr>
          <w:rFonts w:ascii="Times New Roman" w:hAnsi="Times New Roman"/>
          <w:b/>
          <w:iCs/>
          <w:color w:val="FF0000"/>
          <w:sz w:val="24"/>
          <w:szCs w:val="24"/>
        </w:rPr>
        <w:t>A</w:t>
      </w:r>
      <w:r w:rsidR="00887C45" w:rsidRPr="00887C45">
        <w:rPr>
          <w:rFonts w:ascii="Times New Roman" w:hAnsi="Times New Roman"/>
          <w:b/>
          <w:iCs/>
          <w:color w:val="FF0000"/>
          <w:sz w:val="24"/>
          <w:szCs w:val="24"/>
        </w:rPr>
        <w:t>]</w:t>
      </w:r>
    </w:p>
    <w:p w14:paraId="2F0FD5B6" w14:textId="05DC12EF" w:rsidR="00570BC0" w:rsidRPr="00D64898" w:rsidRDefault="00570BC0" w:rsidP="00D64898">
      <w:pPr>
        <w:spacing w:after="0" w:line="264" w:lineRule="auto"/>
        <w:ind w:left="720" w:right="98"/>
        <w:jc w:val="both"/>
        <w:rPr>
          <w:rFonts w:ascii="Times New Roman" w:eastAsia="Times New Roman" w:hAnsi="Times New Roman"/>
          <w:sz w:val="24"/>
          <w:szCs w:val="24"/>
        </w:rPr>
      </w:pPr>
    </w:p>
    <w:p w14:paraId="373CE44D" w14:textId="4A12F1E9" w:rsidR="00570BC0" w:rsidRPr="00D64898" w:rsidRDefault="00563B1D" w:rsidP="00D64898">
      <w:pPr>
        <w:pStyle w:val="ListParagraph"/>
        <w:spacing w:after="0" w:line="264" w:lineRule="auto"/>
        <w:ind w:right="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b) Tax identification number of the enterprise</w:t>
      </w:r>
      <w:r w:rsidR="005B62B0" w:rsidRPr="00D64898">
        <w:rPr>
          <w:rFonts w:ascii="Times New Roman" w:hAnsi="Times New Roman"/>
          <w:sz w:val="24"/>
          <w:szCs w:val="24"/>
        </w:rPr>
        <w:t xml:space="preserve">: </w:t>
      </w:r>
      <w:r w:rsidR="00723834" w:rsidRPr="00723834">
        <w:rPr>
          <w:rFonts w:ascii="Times New Roman" w:hAnsi="Times New Roman"/>
          <w:b/>
          <w:bCs/>
          <w:color w:val="FF0000"/>
          <w:sz w:val="24"/>
          <w:szCs w:val="24"/>
        </w:rPr>
        <w:t>[MASOTHUE]</w:t>
      </w:r>
    </w:p>
    <w:p w14:paraId="0D0B940D" w14:textId="77777777" w:rsidR="008241AA" w:rsidRPr="00D64898" w:rsidRDefault="008241AA" w:rsidP="00D64898">
      <w:pPr>
        <w:pStyle w:val="ListParagraph"/>
        <w:widowControl w:val="0"/>
        <w:spacing w:after="0" w:line="264" w:lineRule="auto"/>
        <w:ind w:left="709" w:righ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9713063" w14:textId="77777777" w:rsidR="00570BC0" w:rsidRPr="00D64898" w:rsidRDefault="00076EC1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Details of the seal’s contents are as follows</w:t>
      </w:r>
      <w:r w:rsidR="00570BC0" w:rsidRPr="00D64898">
        <w:rPr>
          <w:rFonts w:ascii="Times New Roman" w:hAnsi="Times New Roman"/>
          <w:bCs/>
          <w:sz w:val="24"/>
          <w:szCs w:val="24"/>
        </w:rPr>
        <w:t>:</w:t>
      </w:r>
    </w:p>
    <w:p w14:paraId="0E27B00A" w14:textId="77777777" w:rsidR="00570BC0" w:rsidRPr="00D64898" w:rsidRDefault="00570BC0" w:rsidP="00D64898">
      <w:pPr>
        <w:pStyle w:val="ListParagraph"/>
        <w:spacing w:after="0" w:line="264" w:lineRule="auto"/>
        <w:ind w:right="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570BC0" w:rsidRPr="00D64898" w14:paraId="5A5C810D" w14:textId="77777777" w:rsidTr="00761451">
        <w:tc>
          <w:tcPr>
            <w:tcW w:w="9245" w:type="dxa"/>
            <w:shd w:val="clear" w:color="auto" w:fill="auto"/>
          </w:tcPr>
          <w:p w14:paraId="30701EC0" w14:textId="77777777" w:rsidR="00570BC0" w:rsidRPr="00D64898" w:rsidRDefault="005F5424" w:rsidP="00D64898">
            <w:pPr>
              <w:pStyle w:val="ListParagraph"/>
              <w:spacing w:after="0" w:line="264" w:lineRule="auto"/>
              <w:ind w:left="0"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898">
              <w:rPr>
                <w:rFonts w:ascii="Times New Roman" w:hAnsi="Times New Roman"/>
                <w:b/>
                <w:sz w:val="24"/>
                <w:szCs w:val="24"/>
              </w:rPr>
              <w:t>SEAL SAMPLE</w:t>
            </w:r>
            <w:r w:rsidR="00570BC0" w:rsidRPr="00D64898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70BC0" w:rsidRPr="00D64898" w14:paraId="60061E4C" w14:textId="77777777" w:rsidTr="00761451">
        <w:tc>
          <w:tcPr>
            <w:tcW w:w="9245" w:type="dxa"/>
            <w:shd w:val="clear" w:color="auto" w:fill="auto"/>
          </w:tcPr>
          <w:p w14:paraId="44EAFD9C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B94D5A5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DEEC669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656B9AB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5FB0818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49F31CB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3128261" w14:textId="77777777" w:rsidR="00570BC0" w:rsidRPr="00D64898" w:rsidRDefault="00570BC0" w:rsidP="00D64898">
            <w:pPr>
              <w:pStyle w:val="ListParagraph"/>
              <w:spacing w:after="0" w:line="264" w:lineRule="auto"/>
              <w:ind w:left="0" w:righ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62486C05" w14:textId="77777777" w:rsidR="00570BC0" w:rsidRPr="00D64898" w:rsidRDefault="00570BC0" w:rsidP="00D64898">
      <w:pPr>
        <w:pStyle w:val="ListParagraph"/>
        <w:spacing w:after="0" w:line="264" w:lineRule="auto"/>
        <w:ind w:right="0"/>
        <w:jc w:val="both"/>
        <w:rPr>
          <w:rFonts w:ascii="Times New Roman" w:hAnsi="Times New Roman"/>
          <w:bCs/>
          <w:sz w:val="24"/>
          <w:szCs w:val="24"/>
        </w:rPr>
      </w:pPr>
    </w:p>
    <w:p w14:paraId="75F3E6FC" w14:textId="1D3212A3" w:rsidR="00570BC0" w:rsidRPr="0042516F" w:rsidRDefault="00570BC0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T</w:t>
      </w:r>
      <w:r w:rsidR="005F5424" w:rsidRPr="00D64898">
        <w:rPr>
          <w:rFonts w:ascii="Times New Roman" w:hAnsi="Times New Roman"/>
          <w:bCs/>
          <w:sz w:val="24"/>
          <w:szCs w:val="24"/>
        </w:rPr>
        <w:t xml:space="preserve">he </w:t>
      </w:r>
      <w:r w:rsidR="004A11D3" w:rsidRPr="00D64898">
        <w:rPr>
          <w:rFonts w:ascii="Times New Roman" w:hAnsi="Times New Roman"/>
          <w:bCs/>
          <w:sz w:val="24"/>
          <w:szCs w:val="24"/>
        </w:rPr>
        <w:t>effective date of the seal</w:t>
      </w:r>
      <w:r w:rsidR="005F5424" w:rsidRPr="00D64898">
        <w:rPr>
          <w:rFonts w:ascii="Times New Roman" w:hAnsi="Times New Roman"/>
          <w:bCs/>
          <w:sz w:val="24"/>
          <w:szCs w:val="24"/>
        </w:rPr>
        <w:t xml:space="preserve">: </w:t>
      </w:r>
      <w:r w:rsidR="0042516F" w:rsidRPr="00AE4517">
        <w:rPr>
          <w:rFonts w:ascii="Times New Roman" w:hAnsi="Times New Roman"/>
          <w:bCs/>
          <w:sz w:val="24"/>
          <w:szCs w:val="24"/>
          <w:highlight w:val="yellow"/>
        </w:rPr>
        <w:t>___________________</w:t>
      </w:r>
    </w:p>
    <w:p w14:paraId="2F64325B" w14:textId="77777777" w:rsidR="0042516F" w:rsidRPr="0042516F" w:rsidRDefault="0042516F" w:rsidP="0042516F">
      <w:pPr>
        <w:spacing w:after="0" w:line="264" w:lineRule="auto"/>
        <w:ind w:left="0" w:right="0"/>
        <w:jc w:val="both"/>
        <w:rPr>
          <w:rFonts w:ascii="Times New Roman" w:hAnsi="Times New Roman"/>
          <w:bCs/>
          <w:sz w:val="24"/>
          <w:szCs w:val="24"/>
        </w:rPr>
      </w:pPr>
    </w:p>
    <w:p w14:paraId="232508ED" w14:textId="54D4835A" w:rsidR="00570BC0" w:rsidRDefault="005F5424" w:rsidP="00D64898">
      <w:pPr>
        <w:pStyle w:val="ListParagraph"/>
        <w:numPr>
          <w:ilvl w:val="0"/>
          <w:numId w:val="41"/>
        </w:numPr>
        <w:spacing w:after="0" w:line="264" w:lineRule="auto"/>
        <w:ind w:left="720" w:right="0" w:hanging="720"/>
        <w:jc w:val="both"/>
        <w:rPr>
          <w:rFonts w:ascii="Times New Roman" w:hAnsi="Times New Roman"/>
          <w:bCs/>
          <w:sz w:val="24"/>
          <w:szCs w:val="24"/>
        </w:rPr>
      </w:pPr>
      <w:r w:rsidRPr="00D64898">
        <w:rPr>
          <w:rFonts w:ascii="Times New Roman" w:hAnsi="Times New Roman"/>
          <w:bCs/>
          <w:sz w:val="24"/>
          <w:szCs w:val="24"/>
        </w:rPr>
        <w:t>Regulations on the management, use,</w:t>
      </w:r>
      <w:r w:rsidR="00402F6F" w:rsidRPr="00D64898">
        <w:rPr>
          <w:rFonts w:ascii="Times New Roman" w:hAnsi="Times New Roman"/>
          <w:bCs/>
          <w:sz w:val="24"/>
          <w:szCs w:val="24"/>
        </w:rPr>
        <w:t xml:space="preserve"> and maintenance</w:t>
      </w:r>
      <w:r w:rsidRPr="00D64898">
        <w:rPr>
          <w:rFonts w:ascii="Times New Roman" w:hAnsi="Times New Roman"/>
          <w:bCs/>
          <w:sz w:val="24"/>
          <w:szCs w:val="24"/>
        </w:rPr>
        <w:t xml:space="preserve"> of the Company’s seal</w:t>
      </w:r>
      <w:r w:rsidR="00570BC0" w:rsidRPr="00D64898">
        <w:rPr>
          <w:rFonts w:ascii="Times New Roman" w:hAnsi="Times New Roman"/>
          <w:bCs/>
          <w:sz w:val="24"/>
          <w:szCs w:val="24"/>
        </w:rPr>
        <w:t xml:space="preserve">: </w:t>
      </w:r>
    </w:p>
    <w:p w14:paraId="77BFFB3E" w14:textId="4870E482" w:rsidR="0042516F" w:rsidRPr="0042516F" w:rsidRDefault="0042516F" w:rsidP="0042516F">
      <w:pPr>
        <w:spacing w:after="0" w:line="264" w:lineRule="auto"/>
        <w:ind w:left="0" w:right="0"/>
        <w:jc w:val="both"/>
        <w:rPr>
          <w:rFonts w:ascii="Times New Roman" w:hAnsi="Times New Roman"/>
          <w:bCs/>
          <w:sz w:val="24"/>
          <w:szCs w:val="24"/>
        </w:rPr>
      </w:pPr>
    </w:p>
    <w:p w14:paraId="6ACD4B5D" w14:textId="77777777" w:rsidR="00570BC0" w:rsidRPr="00D64898" w:rsidRDefault="00FD4C7C" w:rsidP="00D648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64" w:lineRule="auto"/>
        <w:ind w:left="1440" w:hanging="720"/>
        <w:jc w:val="both"/>
      </w:pPr>
      <w:r w:rsidRPr="00D64898">
        <w:t>The sealing of documents and papers must comply with provisions of law</w:t>
      </w:r>
      <w:r w:rsidR="00570BC0" w:rsidRPr="00D64898">
        <w:t>.</w:t>
      </w:r>
    </w:p>
    <w:p w14:paraId="1C9F62D1" w14:textId="614439F0" w:rsidR="00570BC0" w:rsidRPr="00D64898" w:rsidRDefault="00FD4C7C" w:rsidP="6836389D">
      <w:pPr>
        <w:pStyle w:val="NormalWeb"/>
        <w:numPr>
          <w:ilvl w:val="0"/>
          <w:numId w:val="42"/>
        </w:numPr>
        <w:shd w:val="clear" w:color="auto" w:fill="FFFFFF" w:themeFill="background1"/>
        <w:spacing w:before="0" w:beforeAutospacing="0" w:after="0" w:afterAutospacing="0" w:line="264" w:lineRule="auto"/>
        <w:ind w:left="1440" w:hanging="720"/>
        <w:jc w:val="both"/>
      </w:pPr>
      <w:r w:rsidRPr="6836389D">
        <w:t xml:space="preserve">The </w:t>
      </w:r>
      <w:r w:rsidR="00D57C39">
        <w:t>Chairman of The Board</w:t>
      </w:r>
      <w:r w:rsidRPr="6836389D">
        <w:t xml:space="preserve">, </w:t>
      </w:r>
      <w:r w:rsidR="00231093">
        <w:t xml:space="preserve">General </w:t>
      </w:r>
      <w:r w:rsidRPr="6836389D">
        <w:t>Director,</w:t>
      </w:r>
      <w:r w:rsidR="00846D7A" w:rsidRPr="6836389D">
        <w:t xml:space="preserve"> </w:t>
      </w:r>
      <w:r w:rsidRPr="6836389D">
        <w:t>Legal Representative and related persons are responsible for the management and use of the seal of their agency, organization.</w:t>
      </w:r>
    </w:p>
    <w:p w14:paraId="54E365B0" w14:textId="33DCA9BC" w:rsidR="00570BC0" w:rsidRPr="00D64898" w:rsidRDefault="0050641A" w:rsidP="00D648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64" w:lineRule="auto"/>
        <w:ind w:left="1440" w:hanging="720"/>
        <w:jc w:val="both"/>
      </w:pPr>
      <w:r w:rsidRPr="00D64898">
        <w:t xml:space="preserve">The seal must be </w:t>
      </w:r>
      <w:r w:rsidR="004A11D3" w:rsidRPr="00D64898">
        <w:t xml:space="preserve">left </w:t>
      </w:r>
      <w:r w:rsidRPr="00D64898">
        <w:t>at the head office of the agency</w:t>
      </w:r>
      <w:r w:rsidR="00673B6C">
        <w:t xml:space="preserve"> or the</w:t>
      </w:r>
      <w:r w:rsidRPr="00D64898">
        <w:t xml:space="preserve"> organization and must be strictly managed. In cases of utmost necessity to </w:t>
      </w:r>
      <w:r w:rsidR="00EB4047" w:rsidRPr="00D64898">
        <w:t>deal with work far from the head office, the</w:t>
      </w:r>
      <w:r w:rsidR="00FB2FCD">
        <w:t xml:space="preserve"> </w:t>
      </w:r>
      <w:r w:rsidR="00FB2FCD" w:rsidRPr="00FB2FCD">
        <w:t>Chairman of The Board, General Director</w:t>
      </w:r>
      <w:r w:rsidR="00EB4047" w:rsidRPr="00D64898">
        <w:t>,</w:t>
      </w:r>
      <w:r w:rsidR="00846D7A" w:rsidRPr="00D64898">
        <w:t xml:space="preserve"> </w:t>
      </w:r>
      <w:r w:rsidR="00EB4047" w:rsidRPr="00D64898">
        <w:t>Legal representative and related persons may bring the seal along with them and shall be responsible for taking the seal out of the agency.</w:t>
      </w:r>
    </w:p>
    <w:p w14:paraId="435BB4C7" w14:textId="77777777" w:rsidR="00570BC0" w:rsidRPr="00D64898" w:rsidRDefault="00EB4047" w:rsidP="6836389D">
      <w:pPr>
        <w:pStyle w:val="NormalWeb"/>
        <w:numPr>
          <w:ilvl w:val="0"/>
          <w:numId w:val="42"/>
        </w:numPr>
        <w:shd w:val="clear" w:color="auto" w:fill="FFFFFF" w:themeFill="background1"/>
        <w:spacing w:before="0" w:beforeAutospacing="0" w:after="0" w:afterAutospacing="0" w:line="264" w:lineRule="auto"/>
        <w:ind w:left="1440" w:hanging="720"/>
        <w:jc w:val="both"/>
      </w:pPr>
      <w:r w:rsidRPr="6836389D">
        <w:t>In case the seal is lost, the Legal representative must immediately notify the local police agency and proceed to discard the old seal sample and engrave a new seal</w:t>
      </w:r>
      <w:r w:rsidR="00570BC0" w:rsidRPr="6836389D">
        <w:t>.</w:t>
      </w:r>
    </w:p>
    <w:p w14:paraId="7A542265" w14:textId="77777777" w:rsidR="00570BC0" w:rsidRPr="00D64898" w:rsidRDefault="00036BE9" w:rsidP="00D648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64" w:lineRule="auto"/>
        <w:ind w:left="1440" w:hanging="720"/>
        <w:jc w:val="both"/>
      </w:pPr>
      <w:r w:rsidRPr="00D64898">
        <w:t>If the current seal is worn, damaged or there is a change in organization or a change in the name of the organization, procedures for engraving a new seal and issuing a decision on the use of a new seal shall be implemented</w:t>
      </w:r>
      <w:r w:rsidR="00570BC0" w:rsidRPr="00D64898">
        <w:t>.</w:t>
      </w:r>
    </w:p>
    <w:p w14:paraId="6A24E957" w14:textId="77777777" w:rsidR="00570BC0" w:rsidRPr="00D64898" w:rsidRDefault="00E96041" w:rsidP="00D648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64" w:lineRule="auto"/>
        <w:ind w:left="1440" w:hanging="720"/>
        <w:jc w:val="both"/>
      </w:pPr>
      <w:r w:rsidRPr="00D64898">
        <w:t>The enterprise using the seal shall enable competent agencies to inspect the observance of regulations on the management and use of seals</w:t>
      </w:r>
      <w:r w:rsidR="00570BC0" w:rsidRPr="00D64898">
        <w:t>.</w:t>
      </w:r>
    </w:p>
    <w:p w14:paraId="4101652C" w14:textId="77777777" w:rsidR="00570BC0" w:rsidRPr="00D64898" w:rsidRDefault="00570BC0" w:rsidP="00D64898">
      <w:pPr>
        <w:pStyle w:val="ListParagraph"/>
        <w:widowControl w:val="0"/>
        <w:spacing w:after="0" w:line="264" w:lineRule="auto"/>
        <w:ind w:left="0" w:righ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6BE6EB6F" w14:textId="77777777" w:rsidR="003B0969" w:rsidRPr="00D64898" w:rsidRDefault="00156EA0" w:rsidP="00D64898">
      <w:pPr>
        <w:pStyle w:val="Default"/>
        <w:widowControl w:val="0"/>
        <w:spacing w:line="264" w:lineRule="auto"/>
        <w:ind w:right="110"/>
        <w:jc w:val="center"/>
        <w:rPr>
          <w:b/>
          <w:color w:val="auto"/>
          <w:lang w:val="en-US"/>
        </w:rPr>
      </w:pPr>
      <w:r w:rsidRPr="00D64898">
        <w:rPr>
          <w:b/>
          <w:color w:val="auto"/>
          <w:lang w:val="en-US"/>
        </w:rPr>
        <w:t>ARTICLE</w:t>
      </w:r>
      <w:r w:rsidR="00735BCF" w:rsidRPr="00D64898">
        <w:rPr>
          <w:b/>
          <w:color w:val="auto"/>
          <w:lang w:val="en-US"/>
        </w:rPr>
        <w:t xml:space="preserve"> </w:t>
      </w:r>
      <w:r w:rsidR="0001426D" w:rsidRPr="00D64898">
        <w:rPr>
          <w:b/>
          <w:color w:val="auto"/>
          <w:lang w:val="en-US"/>
        </w:rPr>
        <w:t>2</w:t>
      </w:r>
    </w:p>
    <w:p w14:paraId="5637AA19" w14:textId="77777777" w:rsidR="00E7087E" w:rsidRPr="00D64898" w:rsidRDefault="00E96041" w:rsidP="00D64898">
      <w:pPr>
        <w:pStyle w:val="Default"/>
        <w:widowControl w:val="0"/>
        <w:spacing w:line="264" w:lineRule="auto"/>
        <w:ind w:right="110"/>
        <w:jc w:val="center"/>
        <w:rPr>
          <w:b/>
          <w:color w:val="auto"/>
        </w:rPr>
      </w:pPr>
      <w:r w:rsidRPr="00D64898">
        <w:rPr>
          <w:b/>
          <w:color w:val="auto"/>
        </w:rPr>
        <w:t>IMPLEMENTATION</w:t>
      </w:r>
    </w:p>
    <w:p w14:paraId="4B99056E" w14:textId="77777777" w:rsidR="00E7087E" w:rsidRPr="00D64898" w:rsidRDefault="00E7087E" w:rsidP="00D64898">
      <w:pPr>
        <w:pStyle w:val="Default"/>
        <w:widowControl w:val="0"/>
        <w:spacing w:line="264" w:lineRule="auto"/>
        <w:ind w:right="110"/>
        <w:jc w:val="center"/>
        <w:rPr>
          <w:color w:val="auto"/>
        </w:rPr>
      </w:pPr>
    </w:p>
    <w:p w14:paraId="0E4B80D8" w14:textId="1E165E2D" w:rsidR="005D75DD" w:rsidRPr="00D64898" w:rsidRDefault="008512AB" w:rsidP="6836389D">
      <w:pPr>
        <w:widowControl w:val="0"/>
        <w:spacing w:after="0" w:line="264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512AB">
        <w:rPr>
          <w:rFonts w:ascii="Times New Roman" w:hAnsi="Times New Roman"/>
          <w:sz w:val="24"/>
          <w:szCs w:val="24"/>
        </w:rPr>
        <w:t>The Chairman of The Board, General Director</w:t>
      </w:r>
      <w:r w:rsidR="00E96041" w:rsidRPr="6836389D">
        <w:rPr>
          <w:rFonts w:ascii="Times New Roman" w:hAnsi="Times New Roman"/>
          <w:sz w:val="24"/>
          <w:szCs w:val="24"/>
        </w:rPr>
        <w:t>,</w:t>
      </w:r>
      <w:r w:rsidR="00846D7A" w:rsidRPr="6836389D">
        <w:rPr>
          <w:rFonts w:ascii="Times New Roman" w:hAnsi="Times New Roman"/>
          <w:sz w:val="24"/>
          <w:szCs w:val="24"/>
        </w:rPr>
        <w:t xml:space="preserve"> </w:t>
      </w:r>
      <w:r w:rsidR="00E96041" w:rsidRPr="6836389D">
        <w:rPr>
          <w:rFonts w:ascii="Times New Roman" w:hAnsi="Times New Roman"/>
          <w:sz w:val="24"/>
          <w:szCs w:val="24"/>
        </w:rPr>
        <w:t>Legal representative and related persons are responsible for managing, using the seal and complying with this decision.</w:t>
      </w:r>
    </w:p>
    <w:p w14:paraId="29D6B04F" w14:textId="77777777" w:rsidR="007255DB" w:rsidRPr="00D64898" w:rsidRDefault="005D75DD" w:rsidP="00D64898">
      <w:pPr>
        <w:widowControl w:val="0"/>
        <w:spacing w:after="0" w:line="264" w:lineRule="auto"/>
        <w:ind w:left="0" w:right="0"/>
        <w:jc w:val="both"/>
        <w:rPr>
          <w:rFonts w:ascii="Times New Roman" w:eastAsia="Times New Roman" w:hAnsi="Times New Roman"/>
          <w:color w:val="000000"/>
          <w:sz w:val="24"/>
          <w:szCs w:val="24"/>
          <w:lang w:val="vi-VN"/>
        </w:rPr>
      </w:pPr>
      <w:r w:rsidRPr="00D64898" w:rsidDel="005D75DD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</w:p>
    <w:p w14:paraId="538B27C0" w14:textId="77777777" w:rsidR="00E83BB3" w:rsidRPr="00D64898" w:rsidRDefault="00156EA0" w:rsidP="00D64898">
      <w:pPr>
        <w:widowControl w:val="0"/>
        <w:spacing w:after="0" w:line="264" w:lineRule="auto"/>
        <w:ind w:left="0" w:right="110"/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D64898">
        <w:rPr>
          <w:rFonts w:ascii="Times New Roman" w:hAnsi="Times New Roman"/>
          <w:b/>
          <w:sz w:val="24"/>
          <w:szCs w:val="24"/>
          <w:lang w:val="vi-VN"/>
        </w:rPr>
        <w:t>ARTICLE</w:t>
      </w:r>
      <w:r w:rsidR="00735BCF" w:rsidRPr="00D64898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01426D" w:rsidRPr="00D64898">
        <w:rPr>
          <w:rFonts w:ascii="Times New Roman" w:hAnsi="Times New Roman"/>
          <w:b/>
          <w:sz w:val="24"/>
          <w:szCs w:val="24"/>
        </w:rPr>
        <w:t>3</w:t>
      </w:r>
    </w:p>
    <w:p w14:paraId="251B39EF" w14:textId="77777777" w:rsidR="00E83BB3" w:rsidRPr="00D64898" w:rsidRDefault="00E96041" w:rsidP="00D64898">
      <w:pPr>
        <w:widowControl w:val="0"/>
        <w:spacing w:after="0" w:line="264" w:lineRule="auto"/>
        <w:ind w:left="0" w:right="110"/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D64898">
        <w:rPr>
          <w:rFonts w:ascii="Times New Roman" w:hAnsi="Times New Roman"/>
          <w:b/>
          <w:sz w:val="24"/>
          <w:szCs w:val="24"/>
          <w:lang w:val="vi-VN"/>
        </w:rPr>
        <w:t>EFFECTIVENESS</w:t>
      </w:r>
    </w:p>
    <w:p w14:paraId="1299C43A" w14:textId="77777777" w:rsidR="00E83BB3" w:rsidRPr="00D64898" w:rsidRDefault="00E83BB3" w:rsidP="00D64898">
      <w:pPr>
        <w:widowControl w:val="0"/>
        <w:spacing w:after="0" w:line="264" w:lineRule="auto"/>
        <w:ind w:left="0" w:right="110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68433977" w14:textId="77777777" w:rsidR="00E83BB3" w:rsidRPr="00D64898" w:rsidRDefault="00E96041" w:rsidP="00D64898">
      <w:pPr>
        <w:widowControl w:val="0"/>
        <w:spacing w:after="0" w:line="264" w:lineRule="auto"/>
        <w:ind w:left="0" w:right="110"/>
        <w:jc w:val="both"/>
        <w:rPr>
          <w:rFonts w:ascii="Times New Roman" w:hAnsi="Times New Roman"/>
          <w:sz w:val="24"/>
          <w:szCs w:val="24"/>
          <w:lang w:val="vi-VN"/>
        </w:rPr>
      </w:pPr>
      <w:r w:rsidRPr="00D64898">
        <w:rPr>
          <w:rFonts w:ascii="Times New Roman" w:hAnsi="Times New Roman"/>
          <w:sz w:val="24"/>
          <w:szCs w:val="24"/>
        </w:rPr>
        <w:t xml:space="preserve">This decision shall take effect from the </w:t>
      </w:r>
      <w:r w:rsidR="004A11D3" w:rsidRPr="00D64898">
        <w:rPr>
          <w:rFonts w:ascii="Times New Roman" w:hAnsi="Times New Roman"/>
          <w:sz w:val="24"/>
          <w:szCs w:val="24"/>
        </w:rPr>
        <w:t xml:space="preserve">signing </w:t>
      </w:r>
      <w:r w:rsidRPr="00D64898">
        <w:rPr>
          <w:rFonts w:ascii="Times New Roman" w:hAnsi="Times New Roman"/>
          <w:sz w:val="24"/>
          <w:szCs w:val="24"/>
        </w:rPr>
        <w:t>date</w:t>
      </w:r>
      <w:r w:rsidR="00E83BB3" w:rsidRPr="00D64898">
        <w:rPr>
          <w:rFonts w:ascii="Times New Roman" w:hAnsi="Times New Roman"/>
          <w:sz w:val="24"/>
          <w:szCs w:val="24"/>
          <w:lang w:val="vi-VN"/>
        </w:rPr>
        <w:t>.</w:t>
      </w:r>
    </w:p>
    <w:p w14:paraId="4DDBEF00" w14:textId="77777777" w:rsidR="0001426D" w:rsidRPr="00D64898" w:rsidRDefault="0001426D" w:rsidP="00D64898">
      <w:pPr>
        <w:widowControl w:val="0"/>
        <w:spacing w:after="0" w:line="264" w:lineRule="auto"/>
        <w:ind w:left="0" w:right="110"/>
        <w:jc w:val="both"/>
        <w:rPr>
          <w:rFonts w:ascii="Times New Roman" w:hAnsi="Times New Roman"/>
          <w:sz w:val="24"/>
          <w:szCs w:val="24"/>
          <w:lang w:val="vi-VN"/>
        </w:rPr>
      </w:pPr>
    </w:p>
    <w:tbl>
      <w:tblPr>
        <w:tblW w:w="93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5103"/>
      </w:tblGrid>
      <w:tr w:rsidR="00D06F81" w:rsidRPr="00D64898" w14:paraId="2BCE0DFA" w14:textId="77777777" w:rsidTr="5C506708"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2798" w14:textId="77777777" w:rsidR="00D06F81" w:rsidRDefault="00444511" w:rsidP="00D64898">
            <w:pPr>
              <w:widowControl w:val="0"/>
              <w:spacing w:after="0" w:line="264" w:lineRule="auto"/>
              <w:ind w:left="0" w:right="4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Recipients</w:t>
            </w:r>
            <w:r w:rsidR="00D06F81" w:rsidRPr="00D6489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4F320D22" w14:textId="77777777" w:rsidR="00556F60" w:rsidRPr="00D64898" w:rsidRDefault="00556F60" w:rsidP="00556F60">
            <w:pPr>
              <w:widowControl w:val="0"/>
              <w:numPr>
                <w:ilvl w:val="0"/>
                <w:numId w:val="20"/>
              </w:numPr>
              <w:spacing w:after="0" w:line="264" w:lineRule="auto"/>
              <w:ind w:left="720" w:right="4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i/>
                <w:sz w:val="24"/>
                <w:szCs w:val="24"/>
              </w:rPr>
              <w:t>As Article 2;</w:t>
            </w:r>
          </w:p>
          <w:p w14:paraId="4E2EB262" w14:textId="77777777" w:rsidR="00556F60" w:rsidRPr="00D64898" w:rsidRDefault="00556F60" w:rsidP="00556F60">
            <w:pPr>
              <w:widowControl w:val="0"/>
              <w:numPr>
                <w:ilvl w:val="0"/>
                <w:numId w:val="20"/>
              </w:numPr>
              <w:spacing w:after="0" w:line="264" w:lineRule="auto"/>
              <w:ind w:left="720" w:right="4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i/>
                <w:sz w:val="24"/>
                <w:szCs w:val="24"/>
              </w:rPr>
              <w:t>Archive.</w:t>
            </w:r>
          </w:p>
          <w:p w14:paraId="7DCFFAC0" w14:textId="61A3E550" w:rsidR="00556F60" w:rsidRPr="00556F60" w:rsidRDefault="00556F60" w:rsidP="00D64898">
            <w:pPr>
              <w:widowControl w:val="0"/>
              <w:spacing w:after="0" w:line="264" w:lineRule="auto"/>
              <w:ind w:left="0" w:right="4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E2027" w14:textId="1FCD475C" w:rsidR="004A11D3" w:rsidRDefault="00556F60" w:rsidP="00D64898">
            <w:pPr>
              <w:widowControl w:val="0"/>
              <w:spacing w:after="0" w:line="264" w:lineRule="auto"/>
              <w:ind w:left="0" w:right="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LEGAL REPRES</w:t>
            </w:r>
            <w:r w:rsidR="00A27C52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NTATIVE</w:t>
            </w:r>
          </w:p>
          <w:p w14:paraId="2735851E" w14:textId="7296A140" w:rsidR="00137704" w:rsidRPr="00137704" w:rsidRDefault="00137704" w:rsidP="00137704">
            <w:pPr>
              <w:widowControl w:val="0"/>
              <w:spacing w:after="0" w:line="264" w:lineRule="auto"/>
              <w:ind w:left="0" w:right="4"/>
              <w:jc w:val="center"/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</w:pPr>
            <w:r w:rsidRPr="00137704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[TENCONGTY_T</w:t>
            </w:r>
            <w:r w:rsidR="00093FCF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A</w:t>
            </w:r>
            <w:r w:rsidRPr="00137704">
              <w:rPr>
                <w:rFonts w:ascii="Times New Roman" w:eastAsia="Times New Roman" w:hAnsi="Times New Roman"/>
                <w:b/>
                <w:iCs/>
                <w:color w:val="FF0000"/>
                <w:sz w:val="24"/>
                <w:szCs w:val="24"/>
              </w:rPr>
              <w:t>]</w:t>
            </w:r>
          </w:p>
          <w:p w14:paraId="60BE9455" w14:textId="11118313" w:rsidR="00556F60" w:rsidRPr="00D64898" w:rsidRDefault="00556F60" w:rsidP="00D64898">
            <w:pPr>
              <w:widowControl w:val="0"/>
              <w:spacing w:after="0" w:line="264" w:lineRule="auto"/>
              <w:ind w:left="0" w:right="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01426D" w:rsidRPr="00D64898" w14:paraId="23E18E53" w14:textId="77777777" w:rsidTr="5C506708">
        <w:trPr>
          <w:trHeight w:val="2439"/>
        </w:trPr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EAA2" w14:textId="77777777" w:rsidR="0001426D" w:rsidRPr="00D64898" w:rsidRDefault="0001426D" w:rsidP="00D64898">
            <w:pPr>
              <w:widowControl w:val="0"/>
              <w:spacing w:after="0" w:line="264" w:lineRule="auto"/>
              <w:ind w:left="0" w:right="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89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CB0E" w14:textId="622282B7" w:rsidR="006852AB" w:rsidRDefault="006852AB" w:rsidP="00D64898">
            <w:pPr>
              <w:widowControl w:val="0"/>
              <w:spacing w:after="0" w:line="264" w:lineRule="auto"/>
              <w:ind w:left="0" w:right="4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</w:p>
          <w:p w14:paraId="60FD9BAB" w14:textId="77777777" w:rsidR="0088630B" w:rsidRPr="00D64898" w:rsidRDefault="0088630B" w:rsidP="00D64898">
            <w:pPr>
              <w:widowControl w:val="0"/>
              <w:spacing w:after="0" w:line="264" w:lineRule="auto"/>
              <w:ind w:left="0" w:right="4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</w:p>
          <w:p w14:paraId="34CE0A41" w14:textId="77777777" w:rsidR="0001426D" w:rsidRPr="00D64898" w:rsidRDefault="0001426D" w:rsidP="00D64898">
            <w:pPr>
              <w:widowControl w:val="0"/>
              <w:spacing w:after="0" w:line="264" w:lineRule="auto"/>
              <w:ind w:left="0" w:right="4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</w:p>
          <w:p w14:paraId="70D3CCD3" w14:textId="77777777" w:rsidR="0001426D" w:rsidRPr="00D64898" w:rsidRDefault="0001426D" w:rsidP="00D64898">
            <w:pPr>
              <w:widowControl w:val="0"/>
              <w:spacing w:after="0" w:line="264" w:lineRule="auto"/>
              <w:ind w:left="0" w:right="0" w:firstLine="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898"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_____________________</w:t>
            </w:r>
            <w:r w:rsidR="004A11D3" w:rsidRPr="00D64898">
              <w:rPr>
                <w:rFonts w:ascii="Times New Roman" w:hAnsi="Times New Roman"/>
                <w:b/>
                <w:bCs/>
                <w:sz w:val="24"/>
                <w:szCs w:val="24"/>
              </w:rPr>
              <w:t>___________</w:t>
            </w:r>
          </w:p>
          <w:p w14:paraId="2D717752" w14:textId="191AD519" w:rsidR="006852AB" w:rsidRPr="00D64898" w:rsidRDefault="00137704" w:rsidP="00D64898">
            <w:pPr>
              <w:widowControl w:val="0"/>
              <w:spacing w:after="0" w:line="264" w:lineRule="auto"/>
              <w:ind w:left="0" w:right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770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pt-BR"/>
              </w:rPr>
              <w:t>[TEN_DDPL_CTY_T</w:t>
            </w:r>
            <w:r w:rsidR="00093FC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pt-BR"/>
              </w:rPr>
              <w:t>A</w:t>
            </w:r>
            <w:r w:rsidRPr="0013770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pt-BR"/>
              </w:rPr>
              <w:t>]</w:t>
            </w:r>
          </w:p>
        </w:tc>
      </w:tr>
    </w:tbl>
    <w:p w14:paraId="62EBF3C5" w14:textId="77777777" w:rsidR="00820A5E" w:rsidRPr="00D64898" w:rsidRDefault="00820A5E" w:rsidP="00D64898">
      <w:pPr>
        <w:widowControl w:val="0"/>
        <w:spacing w:after="0" w:line="264" w:lineRule="auto"/>
        <w:ind w:left="0" w:right="4"/>
        <w:jc w:val="both"/>
        <w:rPr>
          <w:rFonts w:ascii="Times New Roman" w:hAnsi="Times New Roman"/>
          <w:sz w:val="24"/>
          <w:szCs w:val="24"/>
        </w:rPr>
      </w:pPr>
    </w:p>
    <w:p w14:paraId="6D98A12B" w14:textId="77777777" w:rsidR="00BB3BC9" w:rsidRPr="00D64898" w:rsidRDefault="00BB3BC9" w:rsidP="00D64898">
      <w:pPr>
        <w:widowControl w:val="0"/>
        <w:spacing w:after="0" w:line="264" w:lineRule="auto"/>
        <w:ind w:left="0" w:right="4"/>
        <w:jc w:val="both"/>
        <w:rPr>
          <w:rFonts w:ascii="Times New Roman" w:hAnsi="Times New Roman"/>
          <w:sz w:val="24"/>
          <w:szCs w:val="24"/>
        </w:rPr>
      </w:pPr>
    </w:p>
    <w:sectPr w:rsidR="00BB3BC9" w:rsidRPr="00D64898" w:rsidSect="00D64898">
      <w:headerReference w:type="default" r:id="rId18"/>
      <w:footerReference w:type="default" r:id="rId19"/>
      <w:pgSz w:w="11909" w:h="16834" w:code="9"/>
      <w:pgMar w:top="1152" w:right="1008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5:00Z" w:initials="DI1">
    <w:p w14:paraId="27BDF93A" w14:textId="77777777" w:rsidR="005C6E6B" w:rsidRPr="005C6E6B" w:rsidRDefault="005C6E6B" w:rsidP="005C6E6B">
      <w:pPr>
        <w:pStyle w:val="CommentText"/>
      </w:pPr>
      <w:r>
        <w:rPr>
          <w:rStyle w:val="CommentReference"/>
        </w:rPr>
        <w:annotationRef/>
      </w:r>
      <w:r w:rsidRPr="005C6E6B">
        <w:t>Lưu ý một số trường hợp không cần tiền tố “Tỉnh”</w:t>
      </w:r>
    </w:p>
    <w:p w14:paraId="53E4406C" w14:textId="3E0EDC8B" w:rsidR="005C6E6B" w:rsidRDefault="005C6E6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E440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287" w16cex:dateUtc="2025-01-07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E4406C" w16cid:durableId="2B2852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A8BB8" w14:textId="77777777" w:rsidR="00172363" w:rsidRDefault="00172363" w:rsidP="00034162">
      <w:pPr>
        <w:spacing w:after="0" w:line="240" w:lineRule="auto"/>
      </w:pPr>
      <w:r>
        <w:separator/>
      </w:r>
    </w:p>
  </w:endnote>
  <w:endnote w:type="continuationSeparator" w:id="0">
    <w:p w14:paraId="7E533B92" w14:textId="77777777" w:rsidR="00172363" w:rsidRDefault="00172363" w:rsidP="00034162">
      <w:pPr>
        <w:spacing w:after="0" w:line="240" w:lineRule="auto"/>
      </w:pPr>
      <w:r>
        <w:continuationSeparator/>
      </w:r>
    </w:p>
  </w:endnote>
  <w:endnote w:type="continuationNotice" w:id="1">
    <w:p w14:paraId="4D4392EC" w14:textId="77777777" w:rsidR="00172363" w:rsidRDefault="001723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06A4" w14:textId="77777777" w:rsidR="00100E26" w:rsidRDefault="0010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5B22" w14:textId="77777777" w:rsidR="00172363" w:rsidRDefault="00172363" w:rsidP="00034162">
      <w:pPr>
        <w:spacing w:after="0" w:line="240" w:lineRule="auto"/>
      </w:pPr>
      <w:r>
        <w:separator/>
      </w:r>
    </w:p>
  </w:footnote>
  <w:footnote w:type="continuationSeparator" w:id="0">
    <w:p w14:paraId="4069178B" w14:textId="77777777" w:rsidR="00172363" w:rsidRDefault="00172363" w:rsidP="00034162">
      <w:pPr>
        <w:spacing w:after="0" w:line="240" w:lineRule="auto"/>
      </w:pPr>
      <w:r>
        <w:continuationSeparator/>
      </w:r>
    </w:p>
  </w:footnote>
  <w:footnote w:type="continuationNotice" w:id="1">
    <w:p w14:paraId="489F2ECB" w14:textId="77777777" w:rsidR="00172363" w:rsidRDefault="001723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BCD00" w14:textId="77777777" w:rsidR="00100E26" w:rsidRDefault="00100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55F"/>
    <w:multiLevelType w:val="multilevel"/>
    <w:tmpl w:val="36780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F1E67"/>
    <w:multiLevelType w:val="hybridMultilevel"/>
    <w:tmpl w:val="66765DAC"/>
    <w:lvl w:ilvl="0" w:tplc="00F05DE6">
      <w:start w:val="1"/>
      <w:numFmt w:val="decimal"/>
      <w:lvlText w:val="%1."/>
      <w:lvlJc w:val="left"/>
      <w:pPr>
        <w:ind w:left="1074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D6751F7"/>
    <w:multiLevelType w:val="hybridMultilevel"/>
    <w:tmpl w:val="C7E8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1BA"/>
    <w:multiLevelType w:val="multilevel"/>
    <w:tmpl w:val="F6F002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AC191E"/>
    <w:multiLevelType w:val="multilevel"/>
    <w:tmpl w:val="7CC62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16F40"/>
    <w:multiLevelType w:val="hybridMultilevel"/>
    <w:tmpl w:val="758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A53C3"/>
    <w:multiLevelType w:val="hybridMultilevel"/>
    <w:tmpl w:val="B11AE5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E22E4"/>
    <w:multiLevelType w:val="hybridMultilevel"/>
    <w:tmpl w:val="93B28F12"/>
    <w:lvl w:ilvl="0" w:tplc="8BFE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708C8"/>
    <w:multiLevelType w:val="hybridMultilevel"/>
    <w:tmpl w:val="9CAC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B614B"/>
    <w:multiLevelType w:val="hybridMultilevel"/>
    <w:tmpl w:val="78E08AB4"/>
    <w:lvl w:ilvl="0" w:tplc="8BFE04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CD5D60"/>
    <w:multiLevelType w:val="hybridMultilevel"/>
    <w:tmpl w:val="2A58E730"/>
    <w:lvl w:ilvl="0" w:tplc="D5604EA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5C1"/>
    <w:multiLevelType w:val="singleLevel"/>
    <w:tmpl w:val="DA020E6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D8504BF"/>
    <w:multiLevelType w:val="hybridMultilevel"/>
    <w:tmpl w:val="B11AE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A54DD"/>
    <w:multiLevelType w:val="multilevel"/>
    <w:tmpl w:val="BB683E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CF0CB2"/>
    <w:multiLevelType w:val="multilevel"/>
    <w:tmpl w:val="EC6471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342" w:hanging="480"/>
      </w:pPr>
      <w:rPr>
        <w:rFonts w:eastAsia="Times New Roman"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b/>
        <w:i w:val="0"/>
      </w:rPr>
    </w:lvl>
    <w:lvl w:ilvl="3">
      <w:start w:val="1"/>
      <w:numFmt w:val="decimalZero"/>
      <w:isLgl/>
      <w:lvlText w:val="%1.%2.%3.%4"/>
      <w:lvlJc w:val="left"/>
      <w:pPr>
        <w:ind w:left="2738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7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54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92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7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eastAsia="Times New Roman" w:hint="default"/>
      </w:rPr>
    </w:lvl>
  </w:abstractNum>
  <w:abstractNum w:abstractNumId="15" w15:restartNumberingAfterBreak="0">
    <w:nsid w:val="35DA314C"/>
    <w:multiLevelType w:val="hybridMultilevel"/>
    <w:tmpl w:val="3474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2ED"/>
    <w:multiLevelType w:val="hybridMultilevel"/>
    <w:tmpl w:val="73CA8AAC"/>
    <w:lvl w:ilvl="0" w:tplc="8BFE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D6F83"/>
    <w:multiLevelType w:val="hybridMultilevel"/>
    <w:tmpl w:val="850EFB66"/>
    <w:lvl w:ilvl="0" w:tplc="8BFE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93BE5"/>
    <w:multiLevelType w:val="hybridMultilevel"/>
    <w:tmpl w:val="E0AE0596"/>
    <w:lvl w:ilvl="0" w:tplc="8BFE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3697"/>
    <w:multiLevelType w:val="hybridMultilevel"/>
    <w:tmpl w:val="E54AD5C0"/>
    <w:lvl w:ilvl="0" w:tplc="A1F01E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77AD6"/>
    <w:multiLevelType w:val="hybridMultilevel"/>
    <w:tmpl w:val="BFD6F630"/>
    <w:lvl w:ilvl="0" w:tplc="8BFE0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50539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F02"/>
    <w:multiLevelType w:val="hybridMultilevel"/>
    <w:tmpl w:val="779E74AA"/>
    <w:lvl w:ilvl="0" w:tplc="0612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272D5"/>
    <w:multiLevelType w:val="hybridMultilevel"/>
    <w:tmpl w:val="493AB01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472B78AF"/>
    <w:multiLevelType w:val="hybridMultilevel"/>
    <w:tmpl w:val="BCEE990E"/>
    <w:lvl w:ilvl="0" w:tplc="70E45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C242B8"/>
    <w:multiLevelType w:val="hybridMultilevel"/>
    <w:tmpl w:val="8930595A"/>
    <w:lvl w:ilvl="0" w:tplc="75F4A7FC"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A05DA"/>
    <w:multiLevelType w:val="hybridMultilevel"/>
    <w:tmpl w:val="4486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17745"/>
    <w:multiLevelType w:val="hybridMultilevel"/>
    <w:tmpl w:val="CBB8F278"/>
    <w:lvl w:ilvl="0" w:tplc="04349E8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75E7188"/>
    <w:multiLevelType w:val="hybridMultilevel"/>
    <w:tmpl w:val="8D987112"/>
    <w:lvl w:ilvl="0" w:tplc="8BFE04B2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5CE8716D"/>
    <w:multiLevelType w:val="hybridMultilevel"/>
    <w:tmpl w:val="9FF05DA0"/>
    <w:lvl w:ilvl="0" w:tplc="53DA4CEE">
      <w:start w:val="4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0A038D"/>
    <w:multiLevelType w:val="hybridMultilevel"/>
    <w:tmpl w:val="EF76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A4D3B"/>
    <w:multiLevelType w:val="hybridMultilevel"/>
    <w:tmpl w:val="7B04AEA6"/>
    <w:lvl w:ilvl="0" w:tplc="19DC6F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EC3"/>
    <w:multiLevelType w:val="hybridMultilevel"/>
    <w:tmpl w:val="A6C4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64504"/>
    <w:multiLevelType w:val="hybridMultilevel"/>
    <w:tmpl w:val="DDC2E08C"/>
    <w:lvl w:ilvl="0" w:tplc="1C4E27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C7605"/>
    <w:multiLevelType w:val="hybridMultilevel"/>
    <w:tmpl w:val="3EBACAD4"/>
    <w:lvl w:ilvl="0" w:tplc="6B74AE0A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6A7D08E9"/>
    <w:multiLevelType w:val="hybridMultilevel"/>
    <w:tmpl w:val="CBB45282"/>
    <w:lvl w:ilvl="0" w:tplc="3A367B5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2F80632">
      <w:start w:val="1"/>
      <w:numFmt w:val="lowerLetter"/>
      <w:lvlText w:val="%2."/>
      <w:lvlJc w:val="left"/>
      <w:pPr>
        <w:ind w:left="107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E5A4D"/>
    <w:multiLevelType w:val="hybridMultilevel"/>
    <w:tmpl w:val="485A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05EED"/>
    <w:multiLevelType w:val="hybridMultilevel"/>
    <w:tmpl w:val="C520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03A75"/>
    <w:multiLevelType w:val="hybridMultilevel"/>
    <w:tmpl w:val="63DC5164"/>
    <w:lvl w:ilvl="0" w:tplc="EDC68E8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53771C"/>
    <w:multiLevelType w:val="hybridMultilevel"/>
    <w:tmpl w:val="47108BDA"/>
    <w:lvl w:ilvl="0" w:tplc="CC50964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9370E21"/>
    <w:multiLevelType w:val="hybridMultilevel"/>
    <w:tmpl w:val="7AF0D860"/>
    <w:lvl w:ilvl="0" w:tplc="9122317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D572D1"/>
    <w:multiLevelType w:val="multilevel"/>
    <w:tmpl w:val="301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9"/>
  </w:num>
  <w:num w:numId="3">
    <w:abstractNumId w:val="40"/>
  </w:num>
  <w:num w:numId="4">
    <w:abstractNumId w:val="25"/>
  </w:num>
  <w:num w:numId="5">
    <w:abstractNumId w:val="36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15"/>
  </w:num>
  <w:num w:numId="11">
    <w:abstractNumId w:val="31"/>
  </w:num>
  <w:num w:numId="12">
    <w:abstractNumId w:val="29"/>
  </w:num>
  <w:num w:numId="13">
    <w:abstractNumId w:val="9"/>
  </w:num>
  <w:num w:numId="14">
    <w:abstractNumId w:val="12"/>
  </w:num>
  <w:num w:numId="15">
    <w:abstractNumId w:val="16"/>
  </w:num>
  <w:num w:numId="16">
    <w:abstractNumId w:val="17"/>
  </w:num>
  <w:num w:numId="17">
    <w:abstractNumId w:val="20"/>
  </w:num>
  <w:num w:numId="18">
    <w:abstractNumId w:val="28"/>
  </w:num>
  <w:num w:numId="19">
    <w:abstractNumId w:val="18"/>
  </w:num>
  <w:num w:numId="20">
    <w:abstractNumId w:val="27"/>
  </w:num>
  <w:num w:numId="21">
    <w:abstractNumId w:val="8"/>
  </w:num>
  <w:num w:numId="22">
    <w:abstractNumId w:val="5"/>
  </w:num>
  <w:num w:numId="23">
    <w:abstractNumId w:val="7"/>
  </w:num>
  <w:num w:numId="2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1"/>
  </w:num>
  <w:num w:numId="27">
    <w:abstractNumId w:val="30"/>
  </w:num>
  <w:num w:numId="28">
    <w:abstractNumId w:val="37"/>
  </w:num>
  <w:num w:numId="29">
    <w:abstractNumId w:val="19"/>
  </w:num>
  <w:num w:numId="30">
    <w:abstractNumId w:val="34"/>
  </w:num>
  <w:num w:numId="31">
    <w:abstractNumId w:val="38"/>
  </w:num>
  <w:num w:numId="32">
    <w:abstractNumId w:val="14"/>
  </w:num>
  <w:num w:numId="33">
    <w:abstractNumId w:val="24"/>
  </w:num>
  <w:num w:numId="34">
    <w:abstractNumId w:val="32"/>
  </w:num>
  <w:num w:numId="35">
    <w:abstractNumId w:val="3"/>
  </w:num>
  <w:num w:numId="36">
    <w:abstractNumId w:val="10"/>
  </w:num>
  <w:num w:numId="37">
    <w:abstractNumId w:val="35"/>
  </w:num>
  <w:num w:numId="38">
    <w:abstractNumId w:val="23"/>
  </w:num>
  <w:num w:numId="39">
    <w:abstractNumId w:val="33"/>
  </w:num>
  <w:num w:numId="40">
    <w:abstractNumId w:val="13"/>
  </w:num>
  <w:num w:numId="41">
    <w:abstractNumId w:val="26"/>
  </w:num>
  <w:num w:numId="4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65"/>
    <w:rsid w:val="00003177"/>
    <w:rsid w:val="00011B78"/>
    <w:rsid w:val="0001426D"/>
    <w:rsid w:val="00021122"/>
    <w:rsid w:val="000222CD"/>
    <w:rsid w:val="0002589E"/>
    <w:rsid w:val="00034162"/>
    <w:rsid w:val="00036BE9"/>
    <w:rsid w:val="00054335"/>
    <w:rsid w:val="000715F8"/>
    <w:rsid w:val="00072EDA"/>
    <w:rsid w:val="00074142"/>
    <w:rsid w:val="0007605F"/>
    <w:rsid w:val="00076EC1"/>
    <w:rsid w:val="000816BD"/>
    <w:rsid w:val="00082DD5"/>
    <w:rsid w:val="00090641"/>
    <w:rsid w:val="0009153B"/>
    <w:rsid w:val="00093FCF"/>
    <w:rsid w:val="00096F2F"/>
    <w:rsid w:val="000A2A8A"/>
    <w:rsid w:val="000A2DFB"/>
    <w:rsid w:val="000A7303"/>
    <w:rsid w:val="000B3BC5"/>
    <w:rsid w:val="000C4E7D"/>
    <w:rsid w:val="000C72D3"/>
    <w:rsid w:val="000C7946"/>
    <w:rsid w:val="000D0691"/>
    <w:rsid w:val="000D6250"/>
    <w:rsid w:val="000D6E81"/>
    <w:rsid w:val="000D79F4"/>
    <w:rsid w:val="000E2AB4"/>
    <w:rsid w:val="000F1DDA"/>
    <w:rsid w:val="000F23D1"/>
    <w:rsid w:val="00100E26"/>
    <w:rsid w:val="00103560"/>
    <w:rsid w:val="00103E32"/>
    <w:rsid w:val="0011303A"/>
    <w:rsid w:val="0011695A"/>
    <w:rsid w:val="00120069"/>
    <w:rsid w:val="001208C1"/>
    <w:rsid w:val="00130FD2"/>
    <w:rsid w:val="00131734"/>
    <w:rsid w:val="00137704"/>
    <w:rsid w:val="00137D58"/>
    <w:rsid w:val="00142A60"/>
    <w:rsid w:val="00147EA9"/>
    <w:rsid w:val="00153DAE"/>
    <w:rsid w:val="00156EA0"/>
    <w:rsid w:val="001619A7"/>
    <w:rsid w:val="00165E1C"/>
    <w:rsid w:val="00172363"/>
    <w:rsid w:val="00173A8B"/>
    <w:rsid w:val="00176AF0"/>
    <w:rsid w:val="00181D85"/>
    <w:rsid w:val="00184596"/>
    <w:rsid w:val="00197B5E"/>
    <w:rsid w:val="001A1CB2"/>
    <w:rsid w:val="001B5208"/>
    <w:rsid w:val="001B7197"/>
    <w:rsid w:val="001C1D2C"/>
    <w:rsid w:val="001C5F75"/>
    <w:rsid w:val="001D02B7"/>
    <w:rsid w:val="001D151C"/>
    <w:rsid w:val="001D3A4C"/>
    <w:rsid w:val="001D6930"/>
    <w:rsid w:val="001E55EE"/>
    <w:rsid w:val="001F0F87"/>
    <w:rsid w:val="001F24AC"/>
    <w:rsid w:val="001F479A"/>
    <w:rsid w:val="001F6CCB"/>
    <w:rsid w:val="0020593F"/>
    <w:rsid w:val="0020701F"/>
    <w:rsid w:val="00212FD7"/>
    <w:rsid w:val="0022418A"/>
    <w:rsid w:val="00230FE9"/>
    <w:rsid w:val="00231093"/>
    <w:rsid w:val="0025531C"/>
    <w:rsid w:val="00270B34"/>
    <w:rsid w:val="00275BB5"/>
    <w:rsid w:val="002A34AF"/>
    <w:rsid w:val="002A7126"/>
    <w:rsid w:val="002A7AF4"/>
    <w:rsid w:val="002B11B2"/>
    <w:rsid w:val="002B511C"/>
    <w:rsid w:val="002B57B2"/>
    <w:rsid w:val="002B77A7"/>
    <w:rsid w:val="002C275C"/>
    <w:rsid w:val="002D519B"/>
    <w:rsid w:val="002D794D"/>
    <w:rsid w:val="002E1CED"/>
    <w:rsid w:val="002E1F78"/>
    <w:rsid w:val="002F3A44"/>
    <w:rsid w:val="002F59A4"/>
    <w:rsid w:val="002F60E7"/>
    <w:rsid w:val="00301CD7"/>
    <w:rsid w:val="0030240B"/>
    <w:rsid w:val="00306E56"/>
    <w:rsid w:val="003139C6"/>
    <w:rsid w:val="00314139"/>
    <w:rsid w:val="00323486"/>
    <w:rsid w:val="00331648"/>
    <w:rsid w:val="003329FB"/>
    <w:rsid w:val="00332C65"/>
    <w:rsid w:val="00343FAD"/>
    <w:rsid w:val="00347478"/>
    <w:rsid w:val="003679C0"/>
    <w:rsid w:val="003744F4"/>
    <w:rsid w:val="00374767"/>
    <w:rsid w:val="00387C86"/>
    <w:rsid w:val="003973B8"/>
    <w:rsid w:val="003B0969"/>
    <w:rsid w:val="003B1F66"/>
    <w:rsid w:val="003C12CA"/>
    <w:rsid w:val="003D2E21"/>
    <w:rsid w:val="003D3E09"/>
    <w:rsid w:val="003D5506"/>
    <w:rsid w:val="003E2586"/>
    <w:rsid w:val="003E28E6"/>
    <w:rsid w:val="003F3401"/>
    <w:rsid w:val="003F6C72"/>
    <w:rsid w:val="00400031"/>
    <w:rsid w:val="00402F6F"/>
    <w:rsid w:val="00405446"/>
    <w:rsid w:val="00420DE3"/>
    <w:rsid w:val="0042516F"/>
    <w:rsid w:val="0043058A"/>
    <w:rsid w:val="00442EDA"/>
    <w:rsid w:val="0044429E"/>
    <w:rsid w:val="00444511"/>
    <w:rsid w:val="00457584"/>
    <w:rsid w:val="00471766"/>
    <w:rsid w:val="004731F2"/>
    <w:rsid w:val="004A11D3"/>
    <w:rsid w:val="004A7167"/>
    <w:rsid w:val="004B5CFF"/>
    <w:rsid w:val="004C0ED5"/>
    <w:rsid w:val="004C1DD4"/>
    <w:rsid w:val="004C621B"/>
    <w:rsid w:val="004D6FAF"/>
    <w:rsid w:val="004E331D"/>
    <w:rsid w:val="004F0543"/>
    <w:rsid w:val="004F38D9"/>
    <w:rsid w:val="004F44A5"/>
    <w:rsid w:val="004F4757"/>
    <w:rsid w:val="004F72F2"/>
    <w:rsid w:val="00502AE9"/>
    <w:rsid w:val="00504E92"/>
    <w:rsid w:val="00505233"/>
    <w:rsid w:val="0050641A"/>
    <w:rsid w:val="00510E85"/>
    <w:rsid w:val="00517A7E"/>
    <w:rsid w:val="005240A4"/>
    <w:rsid w:val="00525F69"/>
    <w:rsid w:val="00532AFB"/>
    <w:rsid w:val="005537D4"/>
    <w:rsid w:val="00556F60"/>
    <w:rsid w:val="0055747E"/>
    <w:rsid w:val="00563B1D"/>
    <w:rsid w:val="00570BC0"/>
    <w:rsid w:val="00581689"/>
    <w:rsid w:val="005818D0"/>
    <w:rsid w:val="00583F25"/>
    <w:rsid w:val="00584989"/>
    <w:rsid w:val="00584BB6"/>
    <w:rsid w:val="005927F9"/>
    <w:rsid w:val="00592AF2"/>
    <w:rsid w:val="00592E4C"/>
    <w:rsid w:val="00594A18"/>
    <w:rsid w:val="005A2DD0"/>
    <w:rsid w:val="005A4DA8"/>
    <w:rsid w:val="005A612E"/>
    <w:rsid w:val="005A667F"/>
    <w:rsid w:val="005A7D17"/>
    <w:rsid w:val="005B4A00"/>
    <w:rsid w:val="005B5DDB"/>
    <w:rsid w:val="005B62B0"/>
    <w:rsid w:val="005C6E6B"/>
    <w:rsid w:val="005C7613"/>
    <w:rsid w:val="005D25EA"/>
    <w:rsid w:val="005D4DB1"/>
    <w:rsid w:val="005D75DD"/>
    <w:rsid w:val="005E316F"/>
    <w:rsid w:val="005F4D45"/>
    <w:rsid w:val="005F5424"/>
    <w:rsid w:val="00620BC3"/>
    <w:rsid w:val="00621E7E"/>
    <w:rsid w:val="00622944"/>
    <w:rsid w:val="0063696C"/>
    <w:rsid w:val="00642B1B"/>
    <w:rsid w:val="006473AC"/>
    <w:rsid w:val="0065012C"/>
    <w:rsid w:val="00652BEB"/>
    <w:rsid w:val="00655770"/>
    <w:rsid w:val="00671CC6"/>
    <w:rsid w:val="00671E0F"/>
    <w:rsid w:val="00673B6C"/>
    <w:rsid w:val="006762D3"/>
    <w:rsid w:val="00680232"/>
    <w:rsid w:val="006852AB"/>
    <w:rsid w:val="0068740D"/>
    <w:rsid w:val="006924AA"/>
    <w:rsid w:val="006949D4"/>
    <w:rsid w:val="00697A90"/>
    <w:rsid w:val="006A1BF0"/>
    <w:rsid w:val="006A7D97"/>
    <w:rsid w:val="006B1759"/>
    <w:rsid w:val="006B1780"/>
    <w:rsid w:val="006C1952"/>
    <w:rsid w:val="006D0400"/>
    <w:rsid w:val="006D0D0B"/>
    <w:rsid w:val="006E6AC7"/>
    <w:rsid w:val="006F00AF"/>
    <w:rsid w:val="006F1B7E"/>
    <w:rsid w:val="006F59B5"/>
    <w:rsid w:val="006F6EDC"/>
    <w:rsid w:val="00720030"/>
    <w:rsid w:val="007210DC"/>
    <w:rsid w:val="00723345"/>
    <w:rsid w:val="00723834"/>
    <w:rsid w:val="007255DB"/>
    <w:rsid w:val="00735BCF"/>
    <w:rsid w:val="007376F5"/>
    <w:rsid w:val="00740E20"/>
    <w:rsid w:val="00742547"/>
    <w:rsid w:val="00750759"/>
    <w:rsid w:val="0075661F"/>
    <w:rsid w:val="00761451"/>
    <w:rsid w:val="00763219"/>
    <w:rsid w:val="00763349"/>
    <w:rsid w:val="0077391E"/>
    <w:rsid w:val="0077431F"/>
    <w:rsid w:val="00784E8C"/>
    <w:rsid w:val="007919B9"/>
    <w:rsid w:val="00796930"/>
    <w:rsid w:val="007A02E3"/>
    <w:rsid w:val="007A6834"/>
    <w:rsid w:val="007B0969"/>
    <w:rsid w:val="007B6137"/>
    <w:rsid w:val="007C0D80"/>
    <w:rsid w:val="007D46DB"/>
    <w:rsid w:val="007D5477"/>
    <w:rsid w:val="007F065F"/>
    <w:rsid w:val="007F2EC1"/>
    <w:rsid w:val="007F4097"/>
    <w:rsid w:val="007F5BA0"/>
    <w:rsid w:val="00803754"/>
    <w:rsid w:val="0081721F"/>
    <w:rsid w:val="00820A5E"/>
    <w:rsid w:val="008241AA"/>
    <w:rsid w:val="00842087"/>
    <w:rsid w:val="00843955"/>
    <w:rsid w:val="00846D7A"/>
    <w:rsid w:val="00846FAD"/>
    <w:rsid w:val="008479DE"/>
    <w:rsid w:val="00850DD5"/>
    <w:rsid w:val="008512AB"/>
    <w:rsid w:val="00851A26"/>
    <w:rsid w:val="00867EFF"/>
    <w:rsid w:val="00874576"/>
    <w:rsid w:val="00881D5F"/>
    <w:rsid w:val="0088630B"/>
    <w:rsid w:val="00887C45"/>
    <w:rsid w:val="008A5465"/>
    <w:rsid w:val="008A7DF2"/>
    <w:rsid w:val="008B2BA6"/>
    <w:rsid w:val="008C1F9F"/>
    <w:rsid w:val="008D163A"/>
    <w:rsid w:val="008D25B4"/>
    <w:rsid w:val="008D5552"/>
    <w:rsid w:val="008F43AE"/>
    <w:rsid w:val="008F6279"/>
    <w:rsid w:val="0090093B"/>
    <w:rsid w:val="00910484"/>
    <w:rsid w:val="00914C0F"/>
    <w:rsid w:val="00916B64"/>
    <w:rsid w:val="009173B9"/>
    <w:rsid w:val="00920016"/>
    <w:rsid w:val="009218BB"/>
    <w:rsid w:val="00925436"/>
    <w:rsid w:val="00926A2E"/>
    <w:rsid w:val="00926B68"/>
    <w:rsid w:val="00932A65"/>
    <w:rsid w:val="00941CBA"/>
    <w:rsid w:val="009422EF"/>
    <w:rsid w:val="00942BEE"/>
    <w:rsid w:val="00950313"/>
    <w:rsid w:val="00955467"/>
    <w:rsid w:val="00956777"/>
    <w:rsid w:val="00977108"/>
    <w:rsid w:val="009802A6"/>
    <w:rsid w:val="00982B06"/>
    <w:rsid w:val="0099220E"/>
    <w:rsid w:val="009B2BD0"/>
    <w:rsid w:val="009B4029"/>
    <w:rsid w:val="009C712D"/>
    <w:rsid w:val="009D22BF"/>
    <w:rsid w:val="009D7AD9"/>
    <w:rsid w:val="009E232A"/>
    <w:rsid w:val="009F232B"/>
    <w:rsid w:val="00A037E9"/>
    <w:rsid w:val="00A04EAA"/>
    <w:rsid w:val="00A116F5"/>
    <w:rsid w:val="00A139C8"/>
    <w:rsid w:val="00A27C52"/>
    <w:rsid w:val="00A32AB9"/>
    <w:rsid w:val="00A353B7"/>
    <w:rsid w:val="00A41BE3"/>
    <w:rsid w:val="00A5021F"/>
    <w:rsid w:val="00A573A4"/>
    <w:rsid w:val="00A63892"/>
    <w:rsid w:val="00A64BC4"/>
    <w:rsid w:val="00A658F7"/>
    <w:rsid w:val="00A7575A"/>
    <w:rsid w:val="00A828A9"/>
    <w:rsid w:val="00A9004B"/>
    <w:rsid w:val="00A90139"/>
    <w:rsid w:val="00A90EDC"/>
    <w:rsid w:val="00A9195A"/>
    <w:rsid w:val="00A91B6C"/>
    <w:rsid w:val="00A92E0A"/>
    <w:rsid w:val="00AA1246"/>
    <w:rsid w:val="00AA1634"/>
    <w:rsid w:val="00AA7B3F"/>
    <w:rsid w:val="00AB17C2"/>
    <w:rsid w:val="00AB2069"/>
    <w:rsid w:val="00AC1646"/>
    <w:rsid w:val="00AD3870"/>
    <w:rsid w:val="00AE4517"/>
    <w:rsid w:val="00AF499E"/>
    <w:rsid w:val="00AF79A5"/>
    <w:rsid w:val="00B0162B"/>
    <w:rsid w:val="00B01AFA"/>
    <w:rsid w:val="00B10FF0"/>
    <w:rsid w:val="00B233C4"/>
    <w:rsid w:val="00B2640B"/>
    <w:rsid w:val="00B35FED"/>
    <w:rsid w:val="00B518A2"/>
    <w:rsid w:val="00B5234C"/>
    <w:rsid w:val="00B612CA"/>
    <w:rsid w:val="00B77829"/>
    <w:rsid w:val="00B87070"/>
    <w:rsid w:val="00B93EA6"/>
    <w:rsid w:val="00B954BD"/>
    <w:rsid w:val="00B97055"/>
    <w:rsid w:val="00B97246"/>
    <w:rsid w:val="00BA306A"/>
    <w:rsid w:val="00BA5665"/>
    <w:rsid w:val="00BA6690"/>
    <w:rsid w:val="00BB3BC9"/>
    <w:rsid w:val="00BC5BFB"/>
    <w:rsid w:val="00BC6D7E"/>
    <w:rsid w:val="00BD34A7"/>
    <w:rsid w:val="00BD5EAF"/>
    <w:rsid w:val="00BD6584"/>
    <w:rsid w:val="00BF053A"/>
    <w:rsid w:val="00BF3FA9"/>
    <w:rsid w:val="00C229F2"/>
    <w:rsid w:val="00C256D4"/>
    <w:rsid w:val="00C30442"/>
    <w:rsid w:val="00C43321"/>
    <w:rsid w:val="00C43654"/>
    <w:rsid w:val="00C437D9"/>
    <w:rsid w:val="00C46048"/>
    <w:rsid w:val="00C528AA"/>
    <w:rsid w:val="00C57D8F"/>
    <w:rsid w:val="00C6104D"/>
    <w:rsid w:val="00C62383"/>
    <w:rsid w:val="00C72D22"/>
    <w:rsid w:val="00C76339"/>
    <w:rsid w:val="00C87654"/>
    <w:rsid w:val="00CA3497"/>
    <w:rsid w:val="00CB309E"/>
    <w:rsid w:val="00CC1B13"/>
    <w:rsid w:val="00CC1E20"/>
    <w:rsid w:val="00CC6228"/>
    <w:rsid w:val="00CC6306"/>
    <w:rsid w:val="00CC7C20"/>
    <w:rsid w:val="00CD275E"/>
    <w:rsid w:val="00CD3477"/>
    <w:rsid w:val="00CD5589"/>
    <w:rsid w:val="00CD66CF"/>
    <w:rsid w:val="00CE5290"/>
    <w:rsid w:val="00D062A9"/>
    <w:rsid w:val="00D06F81"/>
    <w:rsid w:val="00D135F7"/>
    <w:rsid w:val="00D14EF3"/>
    <w:rsid w:val="00D242E5"/>
    <w:rsid w:val="00D2447F"/>
    <w:rsid w:val="00D25D3D"/>
    <w:rsid w:val="00D418C0"/>
    <w:rsid w:val="00D436F5"/>
    <w:rsid w:val="00D44CE8"/>
    <w:rsid w:val="00D4521F"/>
    <w:rsid w:val="00D535D1"/>
    <w:rsid w:val="00D53AB0"/>
    <w:rsid w:val="00D56695"/>
    <w:rsid w:val="00D57C39"/>
    <w:rsid w:val="00D64898"/>
    <w:rsid w:val="00D829BB"/>
    <w:rsid w:val="00D83C50"/>
    <w:rsid w:val="00D87509"/>
    <w:rsid w:val="00DA11D3"/>
    <w:rsid w:val="00DA209A"/>
    <w:rsid w:val="00DA4DEC"/>
    <w:rsid w:val="00DA5409"/>
    <w:rsid w:val="00DB222C"/>
    <w:rsid w:val="00DB466D"/>
    <w:rsid w:val="00DC2CBE"/>
    <w:rsid w:val="00DD04F1"/>
    <w:rsid w:val="00DD7929"/>
    <w:rsid w:val="00DE1937"/>
    <w:rsid w:val="00DE6D83"/>
    <w:rsid w:val="00E24DF6"/>
    <w:rsid w:val="00E41BD0"/>
    <w:rsid w:val="00E4548C"/>
    <w:rsid w:val="00E7087E"/>
    <w:rsid w:val="00E70E85"/>
    <w:rsid w:val="00E7177F"/>
    <w:rsid w:val="00E82614"/>
    <w:rsid w:val="00E83BB3"/>
    <w:rsid w:val="00E860D7"/>
    <w:rsid w:val="00E96041"/>
    <w:rsid w:val="00EB4047"/>
    <w:rsid w:val="00EB4425"/>
    <w:rsid w:val="00EB5A1F"/>
    <w:rsid w:val="00EC0CE4"/>
    <w:rsid w:val="00EC1137"/>
    <w:rsid w:val="00ED75C2"/>
    <w:rsid w:val="00EE1377"/>
    <w:rsid w:val="00EE371D"/>
    <w:rsid w:val="00EE68D9"/>
    <w:rsid w:val="00EF0D21"/>
    <w:rsid w:val="00F07F2C"/>
    <w:rsid w:val="00F260CD"/>
    <w:rsid w:val="00F32131"/>
    <w:rsid w:val="00F3602A"/>
    <w:rsid w:val="00F46290"/>
    <w:rsid w:val="00F541D3"/>
    <w:rsid w:val="00F62A1B"/>
    <w:rsid w:val="00F75BE2"/>
    <w:rsid w:val="00FB2FCD"/>
    <w:rsid w:val="00FB7881"/>
    <w:rsid w:val="00FC3481"/>
    <w:rsid w:val="00FC4D91"/>
    <w:rsid w:val="00FC51AB"/>
    <w:rsid w:val="00FD4C7C"/>
    <w:rsid w:val="00FD7A8E"/>
    <w:rsid w:val="00FE52DE"/>
    <w:rsid w:val="3B05BCDF"/>
    <w:rsid w:val="438D775F"/>
    <w:rsid w:val="5C506708"/>
    <w:rsid w:val="67A56899"/>
    <w:rsid w:val="6836389D"/>
    <w:rsid w:val="6B3237A4"/>
    <w:rsid w:val="775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2CBA0"/>
  <w15:chartTrackingRefBased/>
  <w15:docId w15:val="{E2FCA7B7-9D40-4CA0-AA60-EC9CAEC5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8C"/>
    <w:pPr>
      <w:spacing w:after="200" w:line="276" w:lineRule="auto"/>
      <w:ind w:left="144" w:right="1008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34162"/>
    <w:pPr>
      <w:spacing w:after="0" w:line="240" w:lineRule="auto"/>
      <w:ind w:left="0" w:right="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034162"/>
    <w:rPr>
      <w:rFonts w:eastAsia="Calibri" w:cs="Times New Roman"/>
      <w:sz w:val="20"/>
      <w:szCs w:val="20"/>
    </w:rPr>
  </w:style>
  <w:style w:type="character" w:styleId="FootnoteReference">
    <w:name w:val="footnote reference"/>
    <w:uiPriority w:val="99"/>
    <w:rsid w:val="00034162"/>
    <w:rPr>
      <w:vertAlign w:val="superscript"/>
    </w:rPr>
  </w:style>
  <w:style w:type="paragraph" w:customStyle="1" w:styleId="Default">
    <w:name w:val="Default"/>
    <w:rsid w:val="00471766"/>
    <w:pPr>
      <w:autoSpaceDE w:val="0"/>
      <w:autoSpaceDN w:val="0"/>
      <w:adjustRightInd w:val="0"/>
    </w:pPr>
    <w:rPr>
      <w:color w:val="000000"/>
      <w:sz w:val="24"/>
      <w:szCs w:val="24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CB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20701F"/>
  </w:style>
  <w:style w:type="table" w:styleId="TableGrid">
    <w:name w:val="Table Grid"/>
    <w:basedOn w:val="TableNormal"/>
    <w:uiPriority w:val="59"/>
    <w:rsid w:val="0057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570BC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21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1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1122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1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1122"/>
    <w:rPr>
      <w:rFonts w:ascii="Calibri" w:hAnsi="Calibri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852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52AB"/>
    <w:rPr>
      <w:rFonts w:ascii="Calibri" w:hAnsi="Calibri"/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852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52AB"/>
    <w:rPr>
      <w:rFonts w:ascii="Calibri" w:hAnsi="Calibri"/>
      <w:sz w:val="22"/>
      <w:szCs w:val="22"/>
      <w:lang w:eastAsia="en-US" w:bidi="ar-SA"/>
    </w:rPr>
  </w:style>
  <w:style w:type="paragraph" w:styleId="Revision">
    <w:name w:val="Revision"/>
    <w:hidden/>
    <w:uiPriority w:val="99"/>
    <w:semiHidden/>
    <w:rsid w:val="00A41BE3"/>
    <w:rPr>
      <w:rFonts w:ascii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A3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0afd4-4b25-40ac-940d-e92483d0ca7e">
      <Terms xmlns="http://schemas.microsoft.com/office/infopath/2007/PartnerControls"/>
    </lcf76f155ced4ddcb4097134ff3c332f>
    <TaxCatchAll xmlns="8ce406c4-b204-4b77-b883-d276597e607c" xsi:nil="true"/>
  </documentManagement>
</p:properties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14794-5E7E-42E5-A605-09F34E048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BBC6D-9E03-4B8E-82A7-DB8D5CFF5C19}"/>
</file>

<file path=customXml/itemProps3.xml><?xml version="1.0" encoding="utf-8"?>
<ds:datastoreItem xmlns:ds="http://schemas.openxmlformats.org/officeDocument/2006/customXml" ds:itemID="{FF274521-693A-41DD-A074-967D59BE2531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4.xml><?xml version="1.0" encoding="utf-8"?>
<ds:datastoreItem xmlns:ds="http://schemas.openxmlformats.org/officeDocument/2006/customXml" ds:itemID="{6B0BB035-8E17-4633-9AF7-0A00DA38AF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52ABBA-E9AD-440A-8143-9C1E724AA18F}">
  <ds:schemaRefs>
    <ds:schemaRef ds:uri="http://schemas.microsoft.com/office/2006/metadata/properties"/>
    <ds:schemaRef ds:uri="http://schemas.microsoft.com/office/infopath/2007/PartnerControls"/>
    <ds:schemaRef ds:uri="f8a0afd4-4b25-40ac-940d-e92483d0ca7e"/>
    <ds:schemaRef ds:uri="8ce406c4-b204-4b77-b883-d276597e607c"/>
  </ds:schemaRefs>
</ds:datastoreItem>
</file>

<file path=customXml/itemProps6.xml><?xml version="1.0" encoding="utf-8"?>
<ds:datastoreItem xmlns:ds="http://schemas.openxmlformats.org/officeDocument/2006/customXml" ds:itemID="{CC14231B-0823-4A64-87CF-2969B2C0F262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BEF89EC5-2D17-4D5A-AA8C-C68A2E3D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Drew Intern 13</cp:lastModifiedBy>
  <cp:revision>46</cp:revision>
  <cp:lastPrinted>1899-12-31T17:00:00Z</cp:lastPrinted>
  <dcterms:created xsi:type="dcterms:W3CDTF">1899-12-31T17:00:00Z</dcterms:created>
  <dcterms:modified xsi:type="dcterms:W3CDTF">2025-01-07T18:26:00Z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lpwstr>8903000.00000000</vt:lpwstr>
  </property>
  <property fmtid="{D5CDD505-2E9C-101B-9397-08002B2CF9AE}" pid="4" name="TaxCatchAll">
    <vt:lpwstr/>
  </property>
  <property fmtid="{D5CDD505-2E9C-101B-9397-08002B2CF9AE}" pid="5" name="lcf76f155ced4ddcb4097134ff3c332f">
    <vt:lpwstr/>
  </property>
  <property fmtid="{D5CDD505-2E9C-101B-9397-08002B2CF9AE}" pid="6" name="MediaServiceImageTags">
    <vt:lpwstr/>
  </property>
</Properties>
</file>