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6A52" w14:textId="4A985BB6" w:rsidR="00964F13" w:rsidRDefault="00D93D2D" w:rsidP="00D93D2D">
      <w:pPr>
        <w:pStyle w:val="a3"/>
        <w:numPr>
          <w:ilvl w:val="0"/>
          <w:numId w:val="1"/>
        </w:numPr>
        <w:jc w:val="both"/>
      </w:pPr>
      <w:r>
        <w:t>В полупроводниках ток проводят электроны и дырки (и то и другое – носители заряда или носители тока)</w:t>
      </w:r>
    </w:p>
    <w:p w14:paraId="52034117" w14:textId="41A58227" w:rsidR="00D93D2D" w:rsidRDefault="00FE71FC" w:rsidP="00D93D2D">
      <w:pPr>
        <w:pStyle w:val="a3"/>
        <w:numPr>
          <w:ilvl w:val="0"/>
          <w:numId w:val="1"/>
        </w:numPr>
        <w:jc w:val="both"/>
      </w:pPr>
      <w:r>
        <w:t>Под действием электрического поля электроны и дырки дрейфуют (= движутся направленно)</w:t>
      </w:r>
    </w:p>
    <w:p w14:paraId="057EE45E" w14:textId="35DFA659" w:rsidR="000B5B47" w:rsidRPr="003C036A" w:rsidRDefault="000B5B47" w:rsidP="00D93D2D">
      <w:pPr>
        <w:pStyle w:val="a3"/>
        <w:numPr>
          <w:ilvl w:val="0"/>
          <w:numId w:val="1"/>
        </w:numPr>
        <w:jc w:val="both"/>
      </w:pPr>
      <w:r>
        <w:t xml:space="preserve">У электронов и дырок в полупроводниках есть «эффективные массы» (не равные массе электрона в вакууме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t>)</w:t>
      </w:r>
      <w:r w:rsidRPr="000B5B47"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0B5B47">
        <w:rPr>
          <w:rFonts w:eastAsiaTheme="minorEastAsia"/>
        </w:rPr>
        <w:t>,</w:t>
      </w:r>
      <w: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0B5B47">
        <w:rPr>
          <w:rFonts w:eastAsiaTheme="minorEastAsia"/>
        </w:rPr>
        <w:t xml:space="preserve"> (</w:t>
      </w:r>
      <w:r>
        <w:rPr>
          <w:rFonts w:eastAsiaTheme="minorEastAsia"/>
        </w:rPr>
        <w:t>например,</w:t>
      </w:r>
      <w:r w:rsidRPr="000B5B4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арсениде галлия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=0.067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0B5B47">
        <w:rPr>
          <w:rFonts w:eastAsiaTheme="minorEastAsia"/>
        </w:rPr>
        <w:t>)</w:t>
      </w:r>
    </w:p>
    <w:p w14:paraId="5FFD8031" w14:textId="051AB06B" w:rsidR="003C036A" w:rsidRDefault="003C036A" w:rsidP="00D93D2D">
      <w:pPr>
        <w:pStyle w:val="a3"/>
        <w:numPr>
          <w:ilvl w:val="0"/>
          <w:numId w:val="1"/>
        </w:numPr>
        <w:jc w:val="both"/>
      </w:pPr>
      <w:r>
        <w:rPr>
          <w:rFonts w:eastAsiaTheme="minorEastAsia"/>
        </w:rPr>
        <w:t xml:space="preserve">Электронов и дырок в </w:t>
      </w:r>
      <w:proofErr w:type="spellStart"/>
      <w:r>
        <w:rPr>
          <w:rFonts w:eastAsiaTheme="minorEastAsia"/>
        </w:rPr>
        <w:t>пп</w:t>
      </w:r>
      <w:proofErr w:type="spellEnd"/>
      <w:r>
        <w:rPr>
          <w:rFonts w:eastAsiaTheme="minorEastAsia"/>
        </w:rPr>
        <w:t xml:space="preserve"> обычно достаточно мало, что их можно считать невзаимодействующими.</w:t>
      </w:r>
    </w:p>
    <w:p w14:paraId="3875A1F3" w14:textId="417643BF" w:rsidR="00FE71FC" w:rsidRDefault="00FE71FC" w:rsidP="00FE71FC">
      <w:pPr>
        <w:ind w:left="360"/>
        <w:jc w:val="both"/>
      </w:pPr>
    </w:p>
    <w:p w14:paraId="742ABDC4" w14:textId="726678A6" w:rsidR="00FE71FC" w:rsidRDefault="00FE71FC" w:rsidP="00FE71FC">
      <w:pPr>
        <w:ind w:left="360"/>
        <w:jc w:val="both"/>
      </w:pPr>
      <w:r>
        <w:t xml:space="preserve">Если </w:t>
      </w:r>
      <w:r w:rsidRPr="00855C48">
        <w:rPr>
          <w:i/>
          <w:iCs/>
          <w:lang w:val="en-US"/>
        </w:rPr>
        <w:t>n</w:t>
      </w:r>
      <w:r w:rsidRPr="00FE71FC">
        <w:t xml:space="preserve"> – </w:t>
      </w:r>
      <w:r>
        <w:t>это концентрация электронов см</w:t>
      </w:r>
      <w:r w:rsidRPr="00FE71FC">
        <w:rPr>
          <w:vertAlign w:val="superscript"/>
        </w:rPr>
        <w:t>-3</w:t>
      </w:r>
      <w:r>
        <w:t xml:space="preserve">, а </w:t>
      </w:r>
      <w:r w:rsidRPr="00855C48">
        <w:rPr>
          <w:i/>
          <w:iCs/>
          <w:lang w:val="en-US"/>
        </w:rPr>
        <w:t>p</w:t>
      </w:r>
      <w:r w:rsidRPr="00FE71FC">
        <w:t xml:space="preserve"> </w:t>
      </w:r>
      <w:r>
        <w:t>–</w:t>
      </w:r>
      <w:r w:rsidRPr="00FE71FC">
        <w:t xml:space="preserve"> </w:t>
      </w:r>
      <w:r>
        <w:t xml:space="preserve">концентрация дырок </w:t>
      </w:r>
      <w:r>
        <w:t>см</w:t>
      </w:r>
      <w:r w:rsidRPr="00FE71FC">
        <w:rPr>
          <w:vertAlign w:val="superscript"/>
        </w:rPr>
        <w:t>-3</w:t>
      </w:r>
      <w:r>
        <w:t>.</w:t>
      </w:r>
    </w:p>
    <w:p w14:paraId="602F63E6" w14:textId="175D2631" w:rsidR="00FE71FC" w:rsidRDefault="00FE71FC" w:rsidP="00FE71FC">
      <w:pPr>
        <w:ind w:left="360"/>
        <w:jc w:val="both"/>
      </w:pPr>
      <w:r>
        <w:t>То плотность тока будет иметь вид:</w:t>
      </w:r>
    </w:p>
    <w:p w14:paraId="6B8EE351" w14:textId="0A128A5D" w:rsidR="00FE71FC" w:rsidRPr="00FE71FC" w:rsidRDefault="00855C48" w:rsidP="00FE71FC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</w:rPr>
            <m:t>=e(p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D8D0A37" w14:textId="12F48B02" w:rsidR="00FE71FC" w:rsidRDefault="00FE71FC" w:rsidP="00855C48">
      <w:pPr>
        <w:ind w:left="36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x</m:t>
            </m:r>
          </m:sub>
        </m:sSub>
      </m:oMath>
      <w:r w:rsidRPr="00FE71FC">
        <w:rPr>
          <w:rFonts w:eastAsiaTheme="minorEastAsia"/>
        </w:rPr>
        <w:t xml:space="preserve"> – </w:t>
      </w:r>
      <w:r w:rsidR="00855C48">
        <w:rPr>
          <w:rFonts w:eastAsiaTheme="minorEastAsia"/>
        </w:rPr>
        <w:t xml:space="preserve">проекции </w:t>
      </w:r>
      <w:r>
        <w:rPr>
          <w:rFonts w:eastAsiaTheme="minorEastAsia"/>
        </w:rPr>
        <w:t>дрейфовы</w:t>
      </w:r>
      <w:r w:rsidR="00855C48">
        <w:rPr>
          <w:rFonts w:eastAsiaTheme="minorEastAsia"/>
        </w:rPr>
        <w:t>х</w:t>
      </w:r>
      <w:r>
        <w:rPr>
          <w:rFonts w:eastAsiaTheme="minorEastAsia"/>
        </w:rPr>
        <w:t xml:space="preserve"> скорост</w:t>
      </w:r>
      <w:r w:rsidR="00855C48">
        <w:rPr>
          <w:rFonts w:eastAsiaTheme="minorEastAsia"/>
        </w:rPr>
        <w:t>ей</w:t>
      </w:r>
      <w:r>
        <w:rPr>
          <w:rFonts w:eastAsiaTheme="minorEastAsia"/>
        </w:rPr>
        <w:t xml:space="preserve"> электронов и дырок</w:t>
      </w:r>
      <w:r w:rsidR="00855C48" w:rsidRPr="00855C48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&gt;0</m:t>
        </m:r>
      </m:oMath>
      <w:r w:rsidR="00855C48" w:rsidRPr="00855C48">
        <w:rPr>
          <w:rFonts w:eastAsiaTheme="minorEastAsia"/>
        </w:rPr>
        <w:t xml:space="preserve"> – </w:t>
      </w:r>
      <w:r w:rsidR="00855C48">
        <w:rPr>
          <w:rFonts w:eastAsiaTheme="minorEastAsia"/>
        </w:rPr>
        <w:t>элементарный заряд.</w:t>
      </w:r>
    </w:p>
    <w:p w14:paraId="66F653AA" w14:textId="3F1EC4FF" w:rsidR="00855C48" w:rsidRDefault="00855C48" w:rsidP="00855C48">
      <w:pPr>
        <w:ind w:left="360"/>
        <w:jc w:val="both"/>
        <w:rPr>
          <w:rFonts w:eastAsiaTheme="minorEastAsia"/>
        </w:rPr>
      </w:pPr>
    </w:p>
    <w:p w14:paraId="1A78326C" w14:textId="3C6D49C4" w:rsidR="00855C48" w:rsidRDefault="00855C48" w:rsidP="00855C48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Теория Друде: ток проводят электроны (и дырки), они движутся в целом по законам классической механики, но также испытывают </w:t>
      </w:r>
      <w:r w:rsidRPr="000B5B47">
        <w:rPr>
          <w:rFonts w:eastAsiaTheme="minorEastAsia"/>
          <w:b/>
          <w:bCs/>
        </w:rPr>
        <w:t>силу сопротивления</w:t>
      </w:r>
      <w:r>
        <w:rPr>
          <w:rFonts w:eastAsiaTheme="minorEastAsia"/>
        </w:rPr>
        <w:t xml:space="preserve"> от столкновений с …?</w:t>
      </w:r>
    </w:p>
    <w:p w14:paraId="47B3A65D" w14:textId="18FC163A" w:rsidR="00855C48" w:rsidRDefault="00855C48" w:rsidP="00855C48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 xml:space="preserve">Если </w:t>
      </w:r>
      <w:r w:rsidR="00E65BD5">
        <w:rPr>
          <w:rFonts w:eastAsiaTheme="minorEastAsia"/>
        </w:rPr>
        <w:t>мы рассматриваем монокристаллы, то атомы в них расположены идеально упорядоченно в пространстве (т.е. образуют периодическую структуру, которая описывается с помощью кристаллической решетки).</w:t>
      </w:r>
    </w:p>
    <w:p w14:paraId="19ED5B0E" w14:textId="5320FB07" w:rsidR="00E65BD5" w:rsidRPr="003C036A" w:rsidRDefault="00E65BD5" w:rsidP="00855C48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В этом случае электроны и дырки не сталкиваются с самими атомами! Но они могут сталкиваться с дефектами – любыми неоднородностями, нарушающими периодичность кристалла.</w:t>
      </w:r>
      <w:r w:rsidR="00FF6496">
        <w:rPr>
          <w:rFonts w:eastAsiaTheme="minorEastAsia"/>
        </w:rPr>
        <w:t xml:space="preserve"> (Строго говоря «рассеиваются на дефектах»).</w:t>
      </w:r>
      <w:r w:rsidR="003C036A" w:rsidRPr="003C036A">
        <w:rPr>
          <w:rFonts w:eastAsiaTheme="minorEastAsia"/>
        </w:rPr>
        <w:t xml:space="preserve"> </w:t>
      </w:r>
      <w:r w:rsidR="003C036A">
        <w:rPr>
          <w:rFonts w:eastAsiaTheme="minorEastAsia"/>
        </w:rPr>
        <w:t>В любом кристалле всегда есть дефекты!</w:t>
      </w:r>
    </w:p>
    <w:p w14:paraId="5BE62C83" w14:textId="77777777" w:rsidR="00FF6496" w:rsidRDefault="00FF6496" w:rsidP="00855C48">
      <w:pPr>
        <w:ind w:left="360"/>
        <w:jc w:val="both"/>
        <w:rPr>
          <w:rFonts w:eastAsiaTheme="minorEastAsia"/>
        </w:rPr>
      </w:pPr>
    </w:p>
    <w:p w14:paraId="469AA06E" w14:textId="7EEF1B15" w:rsidR="00E65BD5" w:rsidRPr="00D046DC" w:rsidRDefault="003C036A" w:rsidP="00855C48">
      <w:pPr>
        <w:ind w:left="360"/>
        <w:jc w:val="both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px</m:t>
              </m:r>
            </m:sub>
          </m:sSub>
        </m:oMath>
      </m:oMathPara>
    </w:p>
    <w:p w14:paraId="35EEFC66" w14:textId="4B22C4E0" w:rsidR="00D046DC" w:rsidRDefault="00D046DC" w:rsidP="00855C48">
      <w:pPr>
        <w:ind w:left="360"/>
        <w:jc w:val="both"/>
        <w:rPr>
          <w:rFonts w:eastAsiaTheme="minorEastAsia"/>
          <w:lang w:val="en-US"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-?</m:t>
        </m:r>
      </m:oMath>
    </w:p>
    <w:p w14:paraId="0FE7A403" w14:textId="61CE9795" w:rsidR="00D046DC" w:rsidRPr="00D046DC" w:rsidRDefault="00D046DC" w:rsidP="00855C48">
      <w:pPr>
        <w:ind w:left="360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-α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dt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den>
          </m:f>
        </m:oMath>
      </m:oMathPara>
    </w:p>
    <w:p w14:paraId="4D9A157B" w14:textId="1CA511EE" w:rsidR="00D046DC" w:rsidRPr="00D046DC" w:rsidRDefault="00D046DC" w:rsidP="00855C48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-α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den>
          </m:f>
        </m:oMath>
      </m:oMathPara>
    </w:p>
    <w:p w14:paraId="5A3B89D5" w14:textId="0BA51464" w:rsidR="00D046DC" w:rsidRPr="00D046DC" w:rsidRDefault="00D046DC" w:rsidP="00855C48">
      <w:pPr>
        <w:ind w:left="360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6F107840" w14:textId="77777777" w:rsidR="00D046DC" w:rsidRPr="00D046DC" w:rsidRDefault="00D046DC" w:rsidP="00855C48">
      <w:pPr>
        <w:ind w:left="360"/>
        <w:jc w:val="both"/>
        <w:rPr>
          <w:rFonts w:eastAsiaTheme="minorEastAsia"/>
        </w:rPr>
      </w:pPr>
    </w:p>
    <w:p w14:paraId="507D7112" w14:textId="7ED9272E" w:rsidR="00D046DC" w:rsidRPr="001A5F21" w:rsidRDefault="00D046DC" w:rsidP="00855C48">
      <w:pPr>
        <w:ind w:left="36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αt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</m:e>
          </m:d>
        </m:oMath>
      </m:oMathPara>
    </w:p>
    <w:p w14:paraId="6BC10199" w14:textId="7CAB764D" w:rsidR="001A5F21" w:rsidRPr="001A5F21" w:rsidRDefault="001A5F21" w:rsidP="00855C48">
      <w:pPr>
        <w:ind w:left="36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</m:oMath>
      </m:oMathPara>
    </w:p>
    <w:p w14:paraId="58E6651A" w14:textId="350AD4B9" w:rsidR="001A5F21" w:rsidRPr="001A5F21" w:rsidRDefault="001A5F21" w:rsidP="00855C48">
      <w:pPr>
        <w:ind w:left="36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7B8F7C4B" w14:textId="77777777" w:rsidR="001A5F21" w:rsidRPr="001A5F21" w:rsidRDefault="001A5F21" w:rsidP="00855C48">
      <w:pPr>
        <w:ind w:left="360"/>
        <w:jc w:val="both"/>
        <w:rPr>
          <w:rFonts w:eastAsiaTheme="minorEastAsia"/>
        </w:rPr>
      </w:pPr>
    </w:p>
    <w:p w14:paraId="0E3D13FF" w14:textId="4AA04733" w:rsidR="001A5F21" w:rsidRPr="001A5F21" w:rsidRDefault="001A5F21" w:rsidP="001A5F21">
      <w:pPr>
        <w:ind w:left="36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αt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</m:e>
          </m:d>
        </m:oMath>
      </m:oMathPara>
    </w:p>
    <w:p w14:paraId="01D85668" w14:textId="1EE01929" w:rsidR="001A5F21" w:rsidRPr="001A5F21" w:rsidRDefault="001A5F21" w:rsidP="001A5F21">
      <w:pPr>
        <w:ind w:left="36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t→∞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den>
          </m:f>
        </m:oMath>
      </m:oMathPara>
    </w:p>
    <w:p w14:paraId="6DB6B90F" w14:textId="38E0E6DC" w:rsidR="001A5F21" w:rsidRPr="007D27C7" w:rsidRDefault="007D27C7" w:rsidP="001A5F21">
      <w:pPr>
        <w:ind w:left="360"/>
        <w:jc w:val="both"/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Что такое 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?</m:t>
        </m:r>
      </m:oMath>
    </w:p>
    <w:p w14:paraId="4D14B505" w14:textId="217E1402" w:rsidR="007D27C7" w:rsidRPr="007D27C7" w:rsidRDefault="007D27C7" w:rsidP="007D27C7">
      <w:pPr>
        <w:ind w:left="360"/>
        <w:jc w:val="both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τ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px</m:t>
              </m:r>
            </m:sub>
          </m:sSub>
        </m:oMath>
      </m:oMathPara>
    </w:p>
    <w:p w14:paraId="1FB8868E" w14:textId="51083D7C" w:rsidR="007D27C7" w:rsidRPr="007D27C7" w:rsidRDefault="007D27C7" w:rsidP="007D27C7">
      <w:pPr>
        <w:ind w:left="36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τ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442B92A4" w14:textId="77777777" w:rsidR="007D27C7" w:rsidRPr="001A5F21" w:rsidRDefault="007D27C7" w:rsidP="007D27C7">
      <w:pPr>
        <w:ind w:left="360"/>
        <w:jc w:val="both"/>
        <w:rPr>
          <w:rFonts w:eastAsiaTheme="minorEastAsia"/>
          <w:lang w:val="en-US"/>
        </w:rPr>
      </w:pPr>
    </w:p>
    <w:p w14:paraId="7CD25821" w14:textId="36C3F984" w:rsidR="007D27C7" w:rsidRDefault="007D27C7" w:rsidP="007D27C7">
      <w:pPr>
        <w:ind w:left="360"/>
        <w:jc w:val="both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τ</m:t>
        </m:r>
      </m:oMath>
      <w:r w:rsidRPr="007D27C7">
        <w:rPr>
          <w:rFonts w:eastAsiaTheme="minorEastAsia"/>
          <w:i/>
        </w:rPr>
        <w:t xml:space="preserve"> – </w:t>
      </w:r>
      <w:r w:rsidRPr="007D27C7">
        <w:rPr>
          <w:rFonts w:eastAsiaTheme="minorEastAsia"/>
          <w:iCs/>
        </w:rPr>
        <w:t>«</w:t>
      </w:r>
      <w:r>
        <w:rPr>
          <w:rFonts w:eastAsiaTheme="minorEastAsia"/>
          <w:iCs/>
        </w:rPr>
        <w:t>время рассеяния» (на самом деле это время свободного пробега нашей дырки, т.е. время, которая она летит условно говоря без столкновений).</w:t>
      </w:r>
    </w:p>
    <w:p w14:paraId="13E82D0B" w14:textId="23204755" w:rsidR="007D27C7" w:rsidRDefault="00E410FD" w:rsidP="001A5F21">
      <w:pPr>
        <w:ind w:left="360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τ</m:t>
        </m:r>
      </m:oMath>
      <w:r w:rsidRPr="00E410F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410FD">
        <w:rPr>
          <w:rFonts w:eastAsiaTheme="minorEastAsia"/>
        </w:rPr>
        <w:t xml:space="preserve"> </w:t>
      </w:r>
      <w:r>
        <w:rPr>
          <w:rFonts w:eastAsiaTheme="minorEastAsia"/>
        </w:rPr>
        <w:t>дрейфовая скорость (в данном случае дырок)</w:t>
      </w:r>
    </w:p>
    <w:p w14:paraId="285D51C3" w14:textId="279983C2" w:rsidR="00E410FD" w:rsidRPr="00E410FD" w:rsidRDefault="00E410FD" w:rsidP="001A5F21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eτ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47606CC3" w14:textId="31A80471" w:rsidR="00E410FD" w:rsidRDefault="00E410FD" w:rsidP="001A5F21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Имеет смысл ввести величину, которая называется «подвижность»:</w:t>
      </w:r>
    </w:p>
    <w:p w14:paraId="15BF3507" w14:textId="059C97A0" w:rsidR="00E410FD" w:rsidRPr="00E410FD" w:rsidRDefault="00E410FD" w:rsidP="001A5F21">
      <w:pPr>
        <w:ind w:left="360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eτ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den>
          </m:f>
        </m:oMath>
      </m:oMathPara>
    </w:p>
    <w:p w14:paraId="5988C79F" w14:textId="79B92886" w:rsidR="00E410FD" w:rsidRPr="00E410FD" w:rsidRDefault="00E410FD" w:rsidP="00E410FD">
      <w:pPr>
        <w:ind w:left="36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66F2F445" w14:textId="1C838CF6" w:rsidR="00E410FD" w:rsidRDefault="00E410FD" w:rsidP="00E410FD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t>Тогда наша формула для тока будет выглядеть:</w:t>
      </w:r>
    </w:p>
    <w:p w14:paraId="157FE430" w14:textId="3DEA5888" w:rsidR="00E410FD" w:rsidRPr="00E410FD" w:rsidRDefault="00E410FD" w:rsidP="00E410FD">
      <w:pPr>
        <w:ind w:left="360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</m:oMath>
      </m:oMathPara>
    </w:p>
    <w:p w14:paraId="7DC370A9" w14:textId="2E1B1B77" w:rsidR="00E410FD" w:rsidRDefault="00E410FD" w:rsidP="00E410FD">
      <w:pPr>
        <w:ind w:left="360"/>
        <w:jc w:val="both"/>
        <w:rPr>
          <w:rFonts w:eastAsiaTheme="minorEastAsia"/>
        </w:rPr>
      </w:pPr>
    </w:p>
    <w:p w14:paraId="60F9626B" w14:textId="3750C560" w:rsidR="00E410FD" w:rsidRPr="00E410FD" w:rsidRDefault="00E410FD" w:rsidP="00E410FD">
      <w:pPr>
        <w:ind w:left="36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То есть ток зависит от концентрации носителей заряда и их подвижности.</w:t>
      </w:r>
    </w:p>
    <w:p w14:paraId="5822A668" w14:textId="42698B25" w:rsidR="001E2017" w:rsidRPr="001E2017" w:rsidRDefault="001E2017" w:rsidP="001E2017">
      <w:pPr>
        <w:ind w:left="360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</m:oMath>
      </m:oMathPara>
    </w:p>
    <w:p w14:paraId="660BF37D" w14:textId="15CA3EB4" w:rsidR="001E2017" w:rsidRPr="001E2017" w:rsidRDefault="001E2017" w:rsidP="001E2017">
      <w:pPr>
        <w:ind w:left="360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0AD44EAB" w14:textId="2ED1B971" w:rsidR="001E2017" w:rsidRDefault="001E2017" w:rsidP="001E2017">
      <w:pPr>
        <w:ind w:left="360"/>
        <w:jc w:val="both"/>
        <w:rPr>
          <w:rFonts w:eastAsiaTheme="minorEastAsia"/>
          <w:iCs/>
          <w:lang w:val="en-US"/>
        </w:rPr>
      </w:pPr>
    </w:p>
    <w:p w14:paraId="3EC3FE31" w14:textId="3BF33B2A" w:rsidR="004D5A4E" w:rsidRDefault="004D5A4E" w:rsidP="001E2017">
      <w:pPr>
        <w:ind w:left="360"/>
        <w:jc w:val="both"/>
        <w:rPr>
          <w:rFonts w:eastAsiaTheme="minorEastAsia"/>
        </w:rPr>
      </w:pPr>
      <w:r>
        <w:rPr>
          <w:rFonts w:eastAsiaTheme="minorEastAsia"/>
          <w:iCs/>
        </w:rPr>
        <w:t xml:space="preserve">Если в пространстве однородное электрическое поле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</w:rPr>
        <w:t>, то потенциал будет равен:</w:t>
      </w:r>
    </w:p>
    <w:p w14:paraId="7D318C60" w14:textId="7B65FB38" w:rsidR="004D5A4E" w:rsidRPr="004D5A4E" w:rsidRDefault="004D5A4E" w:rsidP="001E2017">
      <w:pPr>
        <w:ind w:left="360"/>
        <w:jc w:val="both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103A41BA" w14:textId="184C7752" w:rsidR="004D5A4E" w:rsidRPr="004D5A4E" w:rsidRDefault="004D5A4E" w:rsidP="004D5A4E">
      <w:pPr>
        <w:ind w:left="360"/>
        <w:jc w:val="both"/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U=e</m:t>
          </m:r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126393C6" w14:textId="77777777" w:rsidR="004D5A4E" w:rsidRPr="004D5A4E" w:rsidRDefault="004D5A4E" w:rsidP="001E2017">
      <w:pPr>
        <w:ind w:left="360"/>
        <w:jc w:val="both"/>
        <w:rPr>
          <w:rFonts w:eastAsiaTheme="minorEastAsia"/>
          <w:i/>
          <w:iCs/>
          <w:lang w:val="en-US"/>
        </w:rPr>
      </w:pPr>
    </w:p>
    <w:p w14:paraId="637188F9" w14:textId="77777777" w:rsidR="00E410FD" w:rsidRDefault="00E410FD" w:rsidP="001A5F21">
      <w:pPr>
        <w:ind w:left="360"/>
        <w:jc w:val="both"/>
        <w:rPr>
          <w:rFonts w:eastAsiaTheme="minorEastAsia"/>
        </w:rPr>
      </w:pPr>
    </w:p>
    <w:p w14:paraId="37FD03A2" w14:textId="77777777" w:rsidR="00E410FD" w:rsidRPr="00E410FD" w:rsidRDefault="00E410FD" w:rsidP="001A5F21">
      <w:pPr>
        <w:ind w:left="360"/>
        <w:jc w:val="both"/>
        <w:rPr>
          <w:rFonts w:eastAsiaTheme="minorEastAsia"/>
        </w:rPr>
      </w:pPr>
    </w:p>
    <w:p w14:paraId="2885D2E7" w14:textId="77777777" w:rsidR="007D27C7" w:rsidRPr="007D27C7" w:rsidRDefault="007D27C7" w:rsidP="001A5F21">
      <w:pPr>
        <w:ind w:left="360"/>
        <w:jc w:val="both"/>
        <w:rPr>
          <w:rFonts w:eastAsiaTheme="minorEastAsia"/>
        </w:rPr>
      </w:pPr>
    </w:p>
    <w:p w14:paraId="4410681C" w14:textId="77777777" w:rsidR="001A5F21" w:rsidRPr="007D27C7" w:rsidRDefault="001A5F21" w:rsidP="001A5F21">
      <w:pPr>
        <w:ind w:left="360"/>
        <w:jc w:val="both"/>
        <w:rPr>
          <w:rFonts w:eastAsiaTheme="minorEastAsia"/>
        </w:rPr>
      </w:pPr>
    </w:p>
    <w:p w14:paraId="7DCE86A7" w14:textId="77777777" w:rsidR="001A5F21" w:rsidRPr="007D27C7" w:rsidRDefault="001A5F21" w:rsidP="001A5F21">
      <w:pPr>
        <w:ind w:left="360"/>
        <w:jc w:val="both"/>
        <w:rPr>
          <w:rFonts w:eastAsiaTheme="minorEastAsia"/>
        </w:rPr>
      </w:pPr>
    </w:p>
    <w:p w14:paraId="7B236A8E" w14:textId="77777777" w:rsidR="001A5F21" w:rsidRPr="007D27C7" w:rsidRDefault="001A5F21" w:rsidP="00855C48">
      <w:pPr>
        <w:ind w:left="360"/>
        <w:jc w:val="both"/>
        <w:rPr>
          <w:rFonts w:eastAsiaTheme="minorEastAsia"/>
        </w:rPr>
      </w:pPr>
    </w:p>
    <w:p w14:paraId="6F73B17D" w14:textId="446CF548" w:rsidR="00D046DC" w:rsidRPr="007D27C7" w:rsidRDefault="00D046DC" w:rsidP="00855C48">
      <w:pPr>
        <w:ind w:left="360"/>
        <w:jc w:val="both"/>
        <w:rPr>
          <w:rFonts w:eastAsiaTheme="minorEastAsia"/>
        </w:rPr>
      </w:pPr>
    </w:p>
    <w:p w14:paraId="230AA226" w14:textId="77777777" w:rsidR="00D046DC" w:rsidRPr="007D27C7" w:rsidRDefault="00D046DC" w:rsidP="00855C48">
      <w:pPr>
        <w:ind w:left="360"/>
        <w:jc w:val="both"/>
        <w:rPr>
          <w:rFonts w:eastAsiaTheme="minorEastAsia"/>
          <w:i/>
          <w:iCs/>
        </w:rPr>
      </w:pPr>
    </w:p>
    <w:p w14:paraId="7E86EB41" w14:textId="77777777" w:rsidR="00E65BD5" w:rsidRDefault="00E65BD5" w:rsidP="00855C48">
      <w:pPr>
        <w:ind w:left="360"/>
        <w:jc w:val="both"/>
        <w:rPr>
          <w:rFonts w:eastAsiaTheme="minorEastAsia"/>
        </w:rPr>
      </w:pPr>
    </w:p>
    <w:p w14:paraId="01AF5A10" w14:textId="77777777" w:rsidR="00855C48" w:rsidRDefault="00855C48" w:rsidP="00855C48">
      <w:pPr>
        <w:ind w:left="360"/>
        <w:jc w:val="both"/>
        <w:rPr>
          <w:rFonts w:eastAsiaTheme="minorEastAsia"/>
        </w:rPr>
      </w:pPr>
    </w:p>
    <w:p w14:paraId="06F1518B" w14:textId="77777777" w:rsidR="00855C48" w:rsidRDefault="00855C48" w:rsidP="00FE71FC">
      <w:pPr>
        <w:ind w:left="360"/>
        <w:jc w:val="both"/>
        <w:rPr>
          <w:rFonts w:eastAsiaTheme="minorEastAsia"/>
        </w:rPr>
      </w:pPr>
    </w:p>
    <w:p w14:paraId="13330E8A" w14:textId="77777777" w:rsidR="00855C48" w:rsidRDefault="00855C48" w:rsidP="00FE71FC">
      <w:pPr>
        <w:ind w:left="360"/>
        <w:jc w:val="both"/>
        <w:rPr>
          <w:rFonts w:eastAsiaTheme="minorEastAsia"/>
        </w:rPr>
      </w:pPr>
    </w:p>
    <w:p w14:paraId="4619BB51" w14:textId="77777777" w:rsidR="00FE71FC" w:rsidRPr="00FE71FC" w:rsidRDefault="00FE71FC" w:rsidP="00FE71FC">
      <w:pPr>
        <w:ind w:left="360"/>
        <w:jc w:val="both"/>
      </w:pPr>
    </w:p>
    <w:sectPr w:rsidR="00FE71FC" w:rsidRPr="00FE7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18DE"/>
    <w:multiLevelType w:val="hybridMultilevel"/>
    <w:tmpl w:val="6FD22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1B"/>
    <w:rsid w:val="000B5B47"/>
    <w:rsid w:val="001358E7"/>
    <w:rsid w:val="001A5F21"/>
    <w:rsid w:val="001E2017"/>
    <w:rsid w:val="003C036A"/>
    <w:rsid w:val="004D5A4E"/>
    <w:rsid w:val="007D27C7"/>
    <w:rsid w:val="00855C48"/>
    <w:rsid w:val="00964F13"/>
    <w:rsid w:val="00D046DC"/>
    <w:rsid w:val="00D15CCF"/>
    <w:rsid w:val="00D93D2D"/>
    <w:rsid w:val="00E410FD"/>
    <w:rsid w:val="00E65BD5"/>
    <w:rsid w:val="00EC6F1B"/>
    <w:rsid w:val="00FE71FC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DF78C"/>
  <w15:chartTrackingRefBased/>
  <w15:docId w15:val="{A399A7A0-AE4A-421E-9F24-4AA0E442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D2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E71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Сибирмовский</dc:creator>
  <cp:keywords/>
  <dc:description/>
  <cp:lastModifiedBy>Юрий Сибирмовский</cp:lastModifiedBy>
  <cp:revision>9</cp:revision>
  <dcterms:created xsi:type="dcterms:W3CDTF">2022-03-22T15:07:00Z</dcterms:created>
  <dcterms:modified xsi:type="dcterms:W3CDTF">2022-03-22T16:17:00Z</dcterms:modified>
</cp:coreProperties>
</file>