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document/agreement/understanding is a computer-generated electronic record published in terms of Rule 3 of the Information Technology (Intermediary Guidelines and Digital Media Ethics Code) Rules, 2021 (amended from time to time) read with Information Technology Act, 2000 (amended from time to time) and does not require any physical or digital signatures.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XXXXXX.com (“Website”), operated and owned by XYZ Software Limited (formerly known asXYZ Software Private Limited) (“XYZ”, “we”, “us”, or “our”). These Terms of Use (“Terms of Use”) govern Your access to and use of this Website. By continuing to browse, access, or use this Website, You affirm that You have read, understood, and agree to be bound by these Terms of Use and our Privacy Policy. If You do not agree with these Terms of Use, You must immediately cease all use of the Website.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Website provides general information about the XYZ group including that of XYZ’s subsidiaries/affiliates. Certain services, products, or features described on the Website may be offered by separate subsidiary or affiliated entities of XYZ (collectively “Group Entities” or individually a “Group Entity”), each of which is responsible for its own services and regulatory compliance. Your use of any such specific service will be governed by the service-specific terms and conditions applicable to that Group Entity. XYZ does not itself provide or operate those services unless expressly stated.</w:t>
        <w:br w:type="textWrapping"/>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use the Website only for lawful, internal, and informational purposes and strictly in accordance with these Terms of Use and all Applicable Laws.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explicitly agree not to: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gain unauthorised access to any systems, data, or networks connected to the Website or bypass any security features.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the Website in any manner that could damage, disable, overburden, or impair the Website or interfere with any other party&amp;#39;s use.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reverse engineer, reverse assemble the Website source code; or copy, reproduce, distribute, or use Website Content (as defined hereunder) for any external commercial purpose without our express, prior written consent.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reserve the right to immediately suspend, restrict, or terminate access to the Website at any time, with or without prior notice, if we suspect any violation of this Terms of Use.</w:t>
        <w:br w:type="textWrapping"/>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Website allows you to create an account or sign up for updates, or if You register directly for Services offered by a Group Entity through the Website, the following provisions shall apply: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must provide and maintain accurate, current, and complete information at all times.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acknowledge and agree that any data or information You share with XYZ or any relevant Group Entity during the sign-up and registration process will be collected, stored, and processed by the respective entity in accordance with the applicable Privacy Policy.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are solely responsible for maintaining the confidentiality of Your credentials (including passwords and API keys) and must notify us or the relevant Group Entity immediately upon discovering any unauthorised access or use.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signing up, you expressly consent to receive marketing, promotional, and informational communications from XYZ and/or its Group Entities regarding products, services, and offers, via email, SMS, or other electronic means. You retain the right to opt-out of receiving such promotional communications at any time through the unsubscribe link provided in the communication or by adjusting Your account settings.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Notwithstanding your preference for promotional communications, You agree that XYZ and/or the respective Group Entities may continue to send You essential, non-promotional communications necessary for the administration of Your account or for compliance with our legal and regulatory obligations.</w:t>
        <w:br w:type="textWrapping"/>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Content available on this Website, including text, graphics, logos, images, interfaces, software, trademarks, and the underlying architecture (“Content”), is the exclusive proprietary property of XYZ and/or its Group Entities and licensors and is protected by applicable laws. You are granted a limited, revocable, non-exclusive, non-transferable license to access and use the Content strictly for Your personal or internal business informational purposes only. You may not copy, reproduce, republish, upload, post, or distribute any Content without our prior written permission. Nothing in these Terms of Use grants You any right, title, or interest in or to the Content or the Website.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may feature links to third-party websites, applications, or content that are not controlled or operated by XYZ or its Group Entities. These links are provided strictly for convenience. XYZ does not control, endorse, or make any representation regarding such third-party sites or their content, security, or privacy practices. Your access to and reliance upon any third-party websites is undertaken at Your sole risk, and You release XYZ and its Group Entities (as applicable), from any and all liability arising from Your use of such links.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Website and its Content are provided on an “AS-IS” and “AS-AVAILABLE” basis, without any warranties or representations whatsoever. XYZ and its Group Entities expressly disclaim all warranties, whether express or implied, including, but not limited to, implied warranties of merchantability, fitness for a particular purpose, non-infringement, security, and accuracy of the Content. Information provided on this Website is for general informational purposes only and does not constitute financial, legal, regulatory, or investment advice, nor does it constitute an offer or commitment to provide any Service.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maximum extent permitted by Applicable Law, XYZ and its Group Entities (including its directors, officers, employees, and agents) shall not be liable for any loss, claim, or damage (whether direct, indirect, incidental, punitive, or consequential) arising out of or in connection with (i) The use or inability to use this Website or the reliance on its Content; (ii) Any loss or corruption of data, including any unauthorized access to Your data; or(iii) Any action or failure to act by any Group Entity in relation to a specific service.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reserve the right to update, modify or discontinue these Terms of Use and/or the Website’s design or Content at any time, without prior notice. The updated Terms of Use will be effective immediately upon posting on this page. Your continued use of the Website after any change constitutes Your binding acceptance of the revised Terms of Use.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Terms of Use shall be governed by and construed exclusively in accordance with the laws of India. You agree that any dispute or claim arising out of or relating to these Terms of Use or the use of the Website shall be subject to the exclusive jurisdiction of the courts located at Bangalore, Karnataka, India.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30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XYZ Software Limited owns and operates this Website. Certain products and services described herein are provided by its regulated subsidiaries or group entities, each governed by their respective terms and regulatory authorisations.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