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44E74" w14:textId="6B49CC7A" w:rsidR="00571487" w:rsidRPr="00CE3958" w:rsidRDefault="00CE3958" w:rsidP="00CE3958">
      <w:pPr>
        <w:pBdr>
          <w:bottom w:val="single" w:sz="4" w:space="1" w:color="auto"/>
        </w:pBd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CE3958">
        <w:rPr>
          <w:rFonts w:ascii="Book Antiqua" w:hAnsi="Book Antiqua"/>
          <w:b/>
          <w:bCs/>
          <w:sz w:val="28"/>
          <w:szCs w:val="28"/>
        </w:rPr>
        <w:t>INDUSTRIES WE SERVE</w:t>
      </w:r>
    </w:p>
    <w:p w14:paraId="55B871DE" w14:textId="77777777" w:rsidR="00A47C1E" w:rsidRDefault="00A47C1E" w:rsidP="00571487">
      <w:pPr>
        <w:spacing w:after="0" w:line="276" w:lineRule="auto"/>
        <w:jc w:val="both"/>
        <w:rPr>
          <w:rFonts w:ascii="Book Antiqua" w:hAnsi="Book Antiqua"/>
          <w:sz w:val="24"/>
          <w:szCs w:val="24"/>
        </w:rPr>
      </w:pPr>
    </w:p>
    <w:p w14:paraId="41112882" w14:textId="053D3CEC" w:rsidR="00CE3958" w:rsidRDefault="00CE3958" w:rsidP="00571487">
      <w:pPr>
        <w:spacing w:after="0" w:line="276" w:lineRule="auto"/>
        <w:jc w:val="both"/>
        <w:rPr>
          <w:rFonts w:ascii="Book Antiqua" w:hAnsi="Book Antiqua"/>
          <w:sz w:val="24"/>
          <w:szCs w:val="24"/>
        </w:rPr>
      </w:pPr>
      <w:r w:rsidRPr="00CE3958">
        <w:rPr>
          <w:rFonts w:ascii="Book Antiqua" w:hAnsi="Book Antiqua"/>
          <w:sz w:val="24"/>
          <w:szCs w:val="24"/>
        </w:rPr>
        <w:drawing>
          <wp:inline distT="0" distB="0" distL="0" distR="0" wp14:anchorId="1956D1F9" wp14:editId="28FD7CED">
            <wp:extent cx="5731510" cy="2034540"/>
            <wp:effectExtent l="0" t="0" r="2540" b="3810"/>
            <wp:docPr id="11949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73013" name=""/>
                    <pic:cNvPicPr/>
                  </pic:nvPicPr>
                  <pic:blipFill rotWithShape="1">
                    <a:blip r:embed="rId5"/>
                    <a:srcRect t="3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9F37D" w14:textId="77777777" w:rsidR="00CE3958" w:rsidRDefault="00CE3958" w:rsidP="00571487">
      <w:pPr>
        <w:spacing w:after="0" w:line="276" w:lineRule="auto"/>
        <w:jc w:val="both"/>
        <w:rPr>
          <w:rFonts w:ascii="Book Antiqua" w:hAnsi="Book Antiqua"/>
          <w:sz w:val="24"/>
          <w:szCs w:val="24"/>
        </w:rPr>
      </w:pPr>
    </w:p>
    <w:p w14:paraId="1B831553" w14:textId="215A457C" w:rsidR="00CE3958" w:rsidRDefault="00CE3958" w:rsidP="00CE3958">
      <w:pPr>
        <w:spacing w:after="0" w:line="276" w:lineRule="auto"/>
        <w:rPr>
          <w:rFonts w:ascii="Book Antiqua" w:hAnsi="Book Antiqua"/>
          <w:b/>
          <w:bCs/>
          <w:sz w:val="24"/>
          <w:szCs w:val="24"/>
          <w:lang w:val="en-US"/>
        </w:rPr>
      </w:pPr>
      <w:r w:rsidRPr="001062A4">
        <w:rPr>
          <w:rFonts w:ascii="Book Antiqua" w:hAnsi="Book Antiqua"/>
          <w:b/>
          <w:bCs/>
          <w:sz w:val="24"/>
          <w:szCs w:val="24"/>
          <w:highlight w:val="cyan"/>
          <w:lang w:val="en-US"/>
        </w:rPr>
        <w:t xml:space="preserve">Remove </w:t>
      </w:r>
      <w:r w:rsidRPr="001062A4">
        <w:rPr>
          <w:rFonts w:ascii="Book Antiqua" w:hAnsi="Book Antiqua"/>
          <w:b/>
          <w:bCs/>
          <w:sz w:val="24"/>
          <w:szCs w:val="24"/>
          <w:highlight w:val="cyan"/>
          <w:lang w:val="en-US"/>
        </w:rPr>
        <w:sym w:font="Wingdings" w:char="F0E0"/>
      </w:r>
      <w:r>
        <w:rPr>
          <w:rFonts w:ascii="Book Antiqua" w:hAnsi="Book Antiqua"/>
          <w:b/>
          <w:bCs/>
          <w:sz w:val="24"/>
          <w:szCs w:val="24"/>
          <w:lang w:val="en-US"/>
        </w:rPr>
        <w:t xml:space="preserve"> </w:t>
      </w:r>
      <w:r>
        <w:rPr>
          <w:rFonts w:ascii="Book Antiqua" w:hAnsi="Book Antiqua"/>
          <w:sz w:val="24"/>
          <w:szCs w:val="24"/>
          <w:lang w:val="en-US"/>
        </w:rPr>
        <w:t>Marked Circle and do not clickable effect anywhere on the image</w:t>
      </w:r>
    </w:p>
    <w:p w14:paraId="166653BE" w14:textId="77777777" w:rsidR="00CE3958" w:rsidRDefault="00CE3958" w:rsidP="00571487">
      <w:pPr>
        <w:spacing w:after="0" w:line="276" w:lineRule="auto"/>
        <w:jc w:val="both"/>
        <w:rPr>
          <w:rFonts w:ascii="Book Antiqua" w:hAnsi="Book Antiqua"/>
          <w:sz w:val="24"/>
          <w:szCs w:val="24"/>
        </w:rPr>
      </w:pPr>
    </w:p>
    <w:p w14:paraId="7C2C6705" w14:textId="77777777" w:rsidR="00CE3958" w:rsidRDefault="00CE3958" w:rsidP="00571487">
      <w:pPr>
        <w:spacing w:after="0" w:line="276" w:lineRule="auto"/>
        <w:jc w:val="both"/>
        <w:rPr>
          <w:rFonts w:ascii="Book Antiqua" w:hAnsi="Book Antiqua"/>
          <w:sz w:val="24"/>
          <w:szCs w:val="24"/>
        </w:rPr>
      </w:pPr>
    </w:p>
    <w:p w14:paraId="24536443" w14:textId="19F18C4B" w:rsid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71487">
        <w:rPr>
          <w:rFonts w:ascii="Book Antiqua" w:hAnsi="Book Antiqua"/>
          <w:b/>
          <w:bCs/>
          <w:sz w:val="28"/>
          <w:szCs w:val="28"/>
        </w:rPr>
        <w:t>Sheathing Compound</w:t>
      </w:r>
    </w:p>
    <w:p w14:paraId="58DBA0A8" w14:textId="446439D1" w:rsidR="00571487" w:rsidRPr="00A47C1E" w:rsidRDefault="00571487" w:rsidP="00FD4E34">
      <w:pPr>
        <w:spacing w:after="0" w:line="276" w:lineRule="auto"/>
        <w:ind w:firstLine="360"/>
        <w:jc w:val="both"/>
        <w:rPr>
          <w:rFonts w:ascii="Book Antiqua" w:hAnsi="Book Antiqua"/>
          <w:sz w:val="24"/>
          <w:szCs w:val="24"/>
        </w:rPr>
      </w:pPr>
      <w:r w:rsidRPr="00A47C1E">
        <w:rPr>
          <w:rFonts w:ascii="Book Antiqua" w:hAnsi="Book Antiqua"/>
          <w:sz w:val="24"/>
          <w:szCs w:val="24"/>
        </w:rPr>
        <w:t>Cable &amp; Wire Manufacturing</w:t>
      </w:r>
    </w:p>
    <w:p w14:paraId="04195601" w14:textId="2456A905" w:rsid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Construction</w:t>
      </w:r>
    </w:p>
    <w:p w14:paraId="700AD8BB" w14:textId="77777777" w:rsidR="00571487" w:rsidRP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</w:p>
    <w:p w14:paraId="6A1F50FD" w14:textId="629FCE98" w:rsidR="00571487" w:rsidRP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71487">
        <w:rPr>
          <w:rFonts w:ascii="Book Antiqua" w:hAnsi="Book Antiqua"/>
          <w:b/>
          <w:bCs/>
          <w:sz w:val="28"/>
          <w:szCs w:val="28"/>
        </w:rPr>
        <w:t>Transparent Compound</w:t>
      </w:r>
    </w:p>
    <w:p w14:paraId="4E72E16C" w14:textId="77777777" w:rsidR="00571487" w:rsidRP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Medical &amp; Healthcare</w:t>
      </w:r>
    </w:p>
    <w:p w14:paraId="0DC29BBD" w14:textId="77777777" w:rsid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Packaging</w:t>
      </w:r>
    </w:p>
    <w:p w14:paraId="1C89B632" w14:textId="77777777" w:rsid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b/>
          <w:bCs/>
          <w:sz w:val="28"/>
          <w:szCs w:val="28"/>
        </w:rPr>
      </w:pPr>
    </w:p>
    <w:p w14:paraId="6E2A7988" w14:textId="4BECDCB3" w:rsid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71487">
        <w:rPr>
          <w:rFonts w:ascii="Book Antiqua" w:hAnsi="Book Antiqua"/>
          <w:b/>
          <w:bCs/>
          <w:sz w:val="28"/>
          <w:szCs w:val="28"/>
        </w:rPr>
        <w:t>Solar Cable Compound</w:t>
      </w:r>
    </w:p>
    <w:p w14:paraId="02A2056C" w14:textId="455A920A" w:rsidR="00571487" w:rsidRP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Renewable Energy</w:t>
      </w:r>
    </w:p>
    <w:p w14:paraId="533ACA8E" w14:textId="08C1A743" w:rsidR="00571487" w:rsidRP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Power Projects</w:t>
      </w:r>
    </w:p>
    <w:p w14:paraId="421C1F62" w14:textId="77777777" w:rsidR="00571487" w:rsidRDefault="00571487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b/>
          <w:bCs/>
          <w:sz w:val="28"/>
          <w:szCs w:val="28"/>
        </w:rPr>
      </w:pPr>
    </w:p>
    <w:p w14:paraId="5DF07198" w14:textId="27C583A6" w:rsidR="00571487" w:rsidRP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71487">
        <w:rPr>
          <w:rFonts w:ascii="Book Antiqua" w:hAnsi="Book Antiqua"/>
          <w:b/>
          <w:bCs/>
          <w:sz w:val="28"/>
          <w:szCs w:val="28"/>
        </w:rPr>
        <w:t>FRLS and FR Compound</w:t>
      </w:r>
    </w:p>
    <w:p w14:paraId="4CC843F2" w14:textId="3EAE5EFC" w:rsidR="00A47C1E" w:rsidRDefault="00A47C1E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A47C1E">
        <w:rPr>
          <w:rFonts w:ascii="Book Antiqua" w:hAnsi="Book Antiqua"/>
          <w:sz w:val="24"/>
          <w:szCs w:val="24"/>
        </w:rPr>
        <w:t>Power Distribution</w:t>
      </w:r>
    </w:p>
    <w:p w14:paraId="118B1C20" w14:textId="77777777" w:rsidR="00A47C1E" w:rsidRPr="00A47C1E" w:rsidRDefault="00A47C1E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</w:p>
    <w:p w14:paraId="10BEDD8D" w14:textId="5F583665" w:rsid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4"/>
          <w:szCs w:val="24"/>
        </w:rPr>
      </w:pPr>
      <w:r w:rsidRPr="00571487">
        <w:rPr>
          <w:rFonts w:ascii="Book Antiqua" w:hAnsi="Book Antiqua"/>
          <w:b/>
          <w:bCs/>
          <w:sz w:val="28"/>
          <w:szCs w:val="28"/>
        </w:rPr>
        <w:t>Insulation Compound</w:t>
      </w:r>
    </w:p>
    <w:p w14:paraId="72755D4E" w14:textId="5A325482" w:rsidR="00571487" w:rsidRPr="00A47C1E" w:rsidRDefault="00A47C1E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A47C1E">
        <w:rPr>
          <w:rFonts w:ascii="Book Antiqua" w:hAnsi="Book Antiqua"/>
          <w:sz w:val="24"/>
          <w:szCs w:val="24"/>
        </w:rPr>
        <w:t>Telecom</w:t>
      </w:r>
    </w:p>
    <w:p w14:paraId="6758F9D4" w14:textId="3FDD257C" w:rsidR="00A47C1E" w:rsidRPr="00A47C1E" w:rsidRDefault="00A47C1E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sz w:val="24"/>
          <w:szCs w:val="24"/>
        </w:rPr>
      </w:pPr>
      <w:r w:rsidRPr="00A47C1E">
        <w:rPr>
          <w:rFonts w:ascii="Book Antiqua" w:hAnsi="Book Antiqua"/>
          <w:sz w:val="24"/>
          <w:szCs w:val="24"/>
        </w:rPr>
        <w:t>Consumer Appliances</w:t>
      </w:r>
    </w:p>
    <w:p w14:paraId="2179B4D1" w14:textId="77777777" w:rsidR="00A47C1E" w:rsidRDefault="00A47C1E" w:rsidP="00FD4E34">
      <w:pPr>
        <w:pStyle w:val="ListParagraph"/>
        <w:spacing w:after="0" w:line="276" w:lineRule="auto"/>
        <w:ind w:left="360"/>
        <w:jc w:val="both"/>
        <w:rPr>
          <w:rFonts w:ascii="Book Antiqua" w:hAnsi="Book Antiqua"/>
          <w:b/>
          <w:bCs/>
          <w:sz w:val="24"/>
          <w:szCs w:val="24"/>
        </w:rPr>
      </w:pPr>
    </w:p>
    <w:p w14:paraId="7C26D6AE" w14:textId="22493C5B" w:rsidR="00571487" w:rsidRDefault="00571487" w:rsidP="00FD4E3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571487">
        <w:rPr>
          <w:rFonts w:ascii="Book Antiqua" w:hAnsi="Book Antiqua"/>
          <w:b/>
          <w:bCs/>
          <w:sz w:val="28"/>
          <w:szCs w:val="28"/>
        </w:rPr>
        <w:t>Welding Compound</w:t>
      </w:r>
    </w:p>
    <w:p w14:paraId="754D772C" w14:textId="227161D3" w:rsidR="00571487" w:rsidRDefault="00571487" w:rsidP="001E7BF4">
      <w:pPr>
        <w:spacing w:after="0" w:line="276" w:lineRule="auto"/>
        <w:ind w:left="360"/>
        <w:rPr>
          <w:rFonts w:ascii="Book Antiqua" w:hAnsi="Book Antiqua"/>
          <w:sz w:val="24"/>
          <w:szCs w:val="24"/>
        </w:rPr>
      </w:pPr>
      <w:r w:rsidRPr="00571487">
        <w:rPr>
          <w:rFonts w:ascii="Book Antiqua" w:hAnsi="Book Antiqua"/>
          <w:sz w:val="24"/>
          <w:szCs w:val="24"/>
        </w:rPr>
        <w:t>Fabrication &amp; Heavy Engineering</w:t>
      </w:r>
    </w:p>
    <w:p w14:paraId="5E72F0F8" w14:textId="77777777" w:rsidR="00571487" w:rsidRPr="00CE3958" w:rsidRDefault="00571487" w:rsidP="00CE3958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sectPr w:rsidR="00571487" w:rsidRPr="00CE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0E46"/>
    <w:multiLevelType w:val="hybridMultilevel"/>
    <w:tmpl w:val="A29CB48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86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87"/>
    <w:rsid w:val="000F46F5"/>
    <w:rsid w:val="001C4C6B"/>
    <w:rsid w:val="001E7BF4"/>
    <w:rsid w:val="004A0E01"/>
    <w:rsid w:val="00571487"/>
    <w:rsid w:val="006B1CE0"/>
    <w:rsid w:val="0076459F"/>
    <w:rsid w:val="009E27FD"/>
    <w:rsid w:val="00A313E0"/>
    <w:rsid w:val="00A47C1E"/>
    <w:rsid w:val="00CD3480"/>
    <w:rsid w:val="00CE3958"/>
    <w:rsid w:val="00D26BF8"/>
    <w:rsid w:val="00DB3B3F"/>
    <w:rsid w:val="00E20599"/>
    <w:rsid w:val="00FD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0390"/>
  <w15:chartTrackingRefBased/>
  <w15:docId w15:val="{DFF35D2A-1454-4BA7-B41E-1BF448A6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1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71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Bothra</dc:creator>
  <cp:keywords/>
  <dc:description/>
  <cp:lastModifiedBy>Shubham Bothra</cp:lastModifiedBy>
  <cp:revision>2</cp:revision>
  <dcterms:created xsi:type="dcterms:W3CDTF">2025-10-25T19:11:00Z</dcterms:created>
  <dcterms:modified xsi:type="dcterms:W3CDTF">2025-11-19T18:05:00Z</dcterms:modified>
</cp:coreProperties>
</file>