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3F" w:rsidRPr="00FE66CC" w:rsidRDefault="0005413F">
      <w:pPr>
        <w:spacing w:before="64" w:line="256" w:lineRule="auto"/>
        <w:ind w:right="597"/>
        <w:rPr>
          <w:rFonts w:ascii="Times New Roman" w:hAnsi="Times New Roman" w:cs="Times New Roman"/>
          <w:sz w:val="32"/>
          <w:szCs w:val="32"/>
        </w:rPr>
      </w:pPr>
      <w:r w:rsidRPr="00FE66CC">
        <w:rPr>
          <w:rFonts w:ascii="Times New Roman" w:hAnsi="Times New Roman" w:cs="Times New Roman"/>
          <w:sz w:val="32"/>
          <w:szCs w:val="32"/>
        </w:rPr>
        <w:t>CHAPTER 5:  ADVANCED DATA MODELING</w:t>
      </w:r>
    </w:p>
    <w:p w:rsidR="0005413F" w:rsidRPr="00FE66CC" w:rsidRDefault="0005413F" w:rsidP="0005413F">
      <w:pPr>
        <w:pStyle w:val="BodyText"/>
        <w:tabs>
          <w:tab w:val="left" w:pos="520"/>
        </w:tabs>
        <w:ind w:left="288" w:right="590" w:firstLine="0"/>
        <w:rPr>
          <w:rFonts w:cs="Times New Roman"/>
        </w:rPr>
      </w:pPr>
    </w:p>
    <w:p w:rsidR="00B504F8" w:rsidRPr="00FE66CC" w:rsidRDefault="00181765" w:rsidP="0005413F">
      <w:pPr>
        <w:pStyle w:val="BodyText"/>
        <w:numPr>
          <w:ilvl w:val="0"/>
          <w:numId w:val="3"/>
        </w:numPr>
        <w:tabs>
          <w:tab w:val="left" w:pos="520"/>
        </w:tabs>
        <w:spacing w:before="64" w:line="256" w:lineRule="auto"/>
        <w:ind w:right="4"/>
        <w:jc w:val="left"/>
        <w:rPr>
          <w:rFonts w:cs="Times New Roman"/>
        </w:rPr>
      </w:pPr>
      <w:r w:rsidRPr="00FE66CC">
        <w:rPr>
          <w:rFonts w:cs="Times New Roman"/>
        </w:rPr>
        <w:t>The entity supertype contains common characteristics, and the entity subtypes each contain their own uniquecharacteristics.</w:t>
      </w:r>
    </w:p>
    <w:p w:rsidR="00B504F8" w:rsidRPr="00FE66CC" w:rsidRDefault="00181765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eastAsia="Arial" w:hAnsi="Times New Roman" w:cs="Times New Roman"/>
        </w:rPr>
      </w:pPr>
      <w:r w:rsidRPr="00FE66CC">
        <w:rPr>
          <w:rFonts w:ascii="Times New Roman" w:hAnsi="Times New Roman" w:cs="Times New Roman"/>
        </w:rPr>
        <w:t>True</w:t>
      </w:r>
    </w:p>
    <w:p w:rsidR="00B504F8" w:rsidRPr="00FE66CC" w:rsidRDefault="00181765">
      <w:pPr>
        <w:numPr>
          <w:ilvl w:val="1"/>
          <w:numId w:val="3"/>
        </w:numPr>
        <w:tabs>
          <w:tab w:val="left" w:pos="745"/>
        </w:tabs>
        <w:spacing w:before="77"/>
        <w:rPr>
          <w:rFonts w:ascii="Times New Roman" w:eastAsia="Arial" w:hAnsi="Times New Roman" w:cs="Times New Roman"/>
        </w:rPr>
      </w:pPr>
      <w:r w:rsidRPr="00FE66CC">
        <w:rPr>
          <w:rFonts w:ascii="Times New Roman" w:hAnsi="Times New Roman" w:cs="Times New Roman"/>
        </w:rPr>
        <w:t>False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 w:right="597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True</w:t>
      </w:r>
    </w:p>
    <w:p w:rsidR="008F768F" w:rsidRDefault="008F768F" w:rsidP="008F768F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4751E2">
        <w:rPr>
          <w:rFonts w:ascii="Times New Roman" w:hAnsi="Times New Roman" w:cs="Times New Roman"/>
        </w:rPr>
        <w:t>Easy</w:t>
      </w:r>
      <w:r w:rsidR="004751E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p.171</w:t>
      </w:r>
    </w:p>
    <w:p w:rsidR="008F768F" w:rsidRDefault="008F768F" w:rsidP="008F768F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09402D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B504F8" w:rsidRPr="00FE66CC" w:rsidRDefault="008F768F" w:rsidP="008F768F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4751E2">
        <w:rPr>
          <w:rFonts w:ascii="Times New Roman" w:hAnsi="Times New Roman" w:cs="Times New Roman"/>
        </w:rPr>
        <w:t>Knowledge</w:t>
      </w:r>
      <w:r w:rsidR="004751E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</w:tabs>
        <w:jc w:val="left"/>
        <w:rPr>
          <w:rFonts w:cs="Times New Roman"/>
        </w:rPr>
      </w:pPr>
      <w:r w:rsidRPr="00FE66CC">
        <w:rPr>
          <w:rFonts w:cs="Times New Roman"/>
        </w:rPr>
        <w:t>Entity supertypes and subtypes are organized in a specialization hierarchy.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True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False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 w:right="597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True</w:t>
      </w:r>
    </w:p>
    <w:p w:rsidR="008F768F" w:rsidRDefault="008F768F" w:rsidP="008F768F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4751E2">
        <w:rPr>
          <w:rFonts w:ascii="Times New Roman" w:hAnsi="Times New Roman" w:cs="Times New Roman"/>
        </w:rPr>
        <w:t>Easy</w:t>
      </w:r>
      <w:r w:rsidR="004751E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p.171</w:t>
      </w:r>
    </w:p>
    <w:p w:rsidR="008F768F" w:rsidRDefault="008F768F" w:rsidP="008F768F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09402D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8F768F" w:rsidRPr="008F768F" w:rsidRDefault="008F768F" w:rsidP="008F768F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4751E2">
        <w:rPr>
          <w:rFonts w:ascii="Times New Roman" w:hAnsi="Times New Roman" w:cs="Times New Roman"/>
        </w:rPr>
        <w:t xml:space="preserve"> Knowledge</w:t>
      </w:r>
      <w:r>
        <w:rPr>
          <w:rFonts w:ascii="Times New Roman" w:hAnsi="Times New Roman" w:cs="Times New Roman"/>
        </w:rPr>
        <w:tab/>
      </w:r>
      <w:r w:rsidR="004751E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</w:tabs>
        <w:jc w:val="left"/>
        <w:rPr>
          <w:rFonts w:cs="Times New Roman"/>
        </w:rPr>
      </w:pPr>
      <w:r w:rsidRPr="00FE66CC">
        <w:rPr>
          <w:rFonts w:cs="Times New Roman"/>
        </w:rPr>
        <w:t xml:space="preserve">The relationships depicted within the specialization hierarchy are sometimes described in terms of </w:t>
      </w:r>
      <w:r w:rsidR="0005413F" w:rsidRPr="00FE66CC">
        <w:rPr>
          <w:rFonts w:cs="Times New Roman"/>
        </w:rPr>
        <w:t>“</w:t>
      </w:r>
      <w:proofErr w:type="spellStart"/>
      <w:r w:rsidRPr="00FE66CC">
        <w:rPr>
          <w:rFonts w:cs="Times New Roman"/>
        </w:rPr>
        <w:t>is­a</w:t>
      </w:r>
      <w:proofErr w:type="spellEnd"/>
      <w:r w:rsidR="0005413F" w:rsidRPr="00FE66CC">
        <w:rPr>
          <w:rFonts w:cs="Times New Roman"/>
        </w:rPr>
        <w:t>”</w:t>
      </w:r>
    </w:p>
    <w:p w:rsidR="00B504F8" w:rsidRPr="00FE66CC" w:rsidRDefault="00181765">
      <w:pPr>
        <w:pStyle w:val="BodyText"/>
        <w:spacing w:before="17"/>
        <w:ind w:right="597" w:firstLine="0"/>
        <w:rPr>
          <w:rFonts w:cs="Times New Roman"/>
        </w:rPr>
      </w:pPr>
      <w:r w:rsidRPr="00FE66CC">
        <w:rPr>
          <w:rFonts w:cs="Times New Roman"/>
        </w:rPr>
        <w:t>relationships.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True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False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 w:right="597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True</w:t>
      </w:r>
    </w:p>
    <w:p w:rsidR="008F768F" w:rsidRDefault="008F768F" w:rsidP="008F768F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4751E2">
        <w:rPr>
          <w:rFonts w:ascii="Times New Roman" w:hAnsi="Times New Roman" w:cs="Times New Roman"/>
        </w:rPr>
        <w:t>Easy</w:t>
      </w:r>
      <w:r w:rsidR="004751E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p.171</w:t>
      </w:r>
    </w:p>
    <w:p w:rsidR="008F768F" w:rsidRDefault="008F768F" w:rsidP="008F768F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09402D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8F768F" w:rsidRPr="00FE66CC" w:rsidRDefault="008F768F" w:rsidP="008F768F">
      <w:pPr>
        <w:ind w:left="520" w:right="597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4751E2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4751E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</w:tabs>
        <w:jc w:val="left"/>
        <w:rPr>
          <w:rFonts w:cs="Times New Roman"/>
        </w:rPr>
      </w:pPr>
      <w:r w:rsidRPr="00FE66CC">
        <w:rPr>
          <w:rFonts w:cs="Times New Roman"/>
        </w:rPr>
        <w:t>Within a specialization hierarchy, a supertype can exist only within the context of a subtype.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True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False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 w:right="597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False</w:t>
      </w:r>
    </w:p>
    <w:p w:rsidR="008F768F" w:rsidRDefault="008F768F" w:rsidP="008F768F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4751E2">
        <w:rPr>
          <w:rFonts w:ascii="Times New Roman" w:hAnsi="Times New Roman" w:cs="Times New Roman"/>
        </w:rPr>
        <w:t>Easy</w:t>
      </w:r>
      <w:r w:rsidR="004751E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p.171</w:t>
      </w:r>
    </w:p>
    <w:p w:rsidR="008F768F" w:rsidRDefault="008F768F" w:rsidP="008F768F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09402D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8F768F" w:rsidRPr="00FE66CC" w:rsidRDefault="008F768F" w:rsidP="008F768F">
      <w:pPr>
        <w:ind w:left="520" w:right="597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4751E2">
        <w:rPr>
          <w:rFonts w:ascii="Times New Roman" w:hAnsi="Times New Roman" w:cs="Times New Roman"/>
        </w:rPr>
        <w:t xml:space="preserve"> Knowledge</w:t>
      </w:r>
      <w:r>
        <w:rPr>
          <w:rFonts w:ascii="Times New Roman" w:hAnsi="Times New Roman" w:cs="Times New Roman"/>
        </w:rPr>
        <w:tab/>
      </w:r>
      <w:r w:rsidR="004751E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 w:rsidP="0005413F">
      <w:pPr>
        <w:pStyle w:val="BodyText"/>
        <w:numPr>
          <w:ilvl w:val="0"/>
          <w:numId w:val="3"/>
        </w:numPr>
        <w:tabs>
          <w:tab w:val="left" w:pos="520"/>
        </w:tabs>
        <w:spacing w:line="256" w:lineRule="auto"/>
        <w:ind w:right="4"/>
        <w:jc w:val="left"/>
        <w:rPr>
          <w:rFonts w:cs="Times New Roman"/>
        </w:rPr>
      </w:pPr>
      <w:r w:rsidRPr="00FE66CC">
        <w:rPr>
          <w:rFonts w:cs="Times New Roman"/>
        </w:rPr>
        <w:t>One important inheritance characteristic is that all entity subtypes inherit their primary key attribute from theirsupertype.</w:t>
      </w:r>
    </w:p>
    <w:p w:rsidR="00B504F8" w:rsidRPr="00FE66CC" w:rsidRDefault="00181765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True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False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 w:right="597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True</w:t>
      </w:r>
    </w:p>
    <w:p w:rsidR="008F768F" w:rsidRDefault="008F768F" w:rsidP="008F768F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4751E2">
        <w:rPr>
          <w:rFonts w:ascii="Times New Roman" w:hAnsi="Times New Roman" w:cs="Times New Roman"/>
        </w:rPr>
        <w:t>Easy</w:t>
      </w:r>
      <w:r w:rsidR="004751E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p.172</w:t>
      </w:r>
    </w:p>
    <w:p w:rsidR="008F768F" w:rsidRDefault="008F768F" w:rsidP="008F768F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09402D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8F768F" w:rsidRDefault="008F768F" w:rsidP="008F768F">
      <w:pPr>
        <w:ind w:left="520" w:right="5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4751E2">
        <w:rPr>
          <w:rFonts w:ascii="Times New Roman" w:hAnsi="Times New Roman" w:cs="Times New Roman"/>
        </w:rPr>
        <w:t xml:space="preserve"> Knowledge</w:t>
      </w:r>
      <w:r>
        <w:rPr>
          <w:rFonts w:ascii="Times New Roman" w:hAnsi="Times New Roman" w:cs="Times New Roman"/>
        </w:rPr>
        <w:tab/>
      </w:r>
      <w:r w:rsidR="004751E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</w:p>
    <w:p w:rsidR="008F768F" w:rsidRPr="00FE66CC" w:rsidRDefault="008F768F" w:rsidP="00B61F0A">
      <w:pPr>
        <w:ind w:right="597"/>
        <w:jc w:val="center"/>
        <w:rPr>
          <w:rFonts w:ascii="Times New Roman" w:eastAsia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</w:tabs>
        <w:jc w:val="left"/>
        <w:rPr>
          <w:rFonts w:cs="Times New Roman"/>
        </w:rPr>
      </w:pPr>
      <w:r w:rsidRPr="00FE66CC">
        <w:rPr>
          <w:rFonts w:cs="Times New Roman"/>
        </w:rPr>
        <w:t>A subtype contains attributes that are common to all of its supertypes.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True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False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 w:right="597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False</w:t>
      </w:r>
    </w:p>
    <w:p w:rsidR="008F768F" w:rsidRDefault="008F768F" w:rsidP="008F768F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4751E2">
        <w:rPr>
          <w:rFonts w:ascii="Times New Roman" w:hAnsi="Times New Roman" w:cs="Times New Roman"/>
        </w:rPr>
        <w:t>Easy</w:t>
      </w:r>
      <w:r w:rsidR="004751E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p.172</w:t>
      </w:r>
    </w:p>
    <w:p w:rsidR="008F768F" w:rsidRDefault="008F768F" w:rsidP="008F768F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4751E2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8F768F" w:rsidRPr="00FE66CC" w:rsidRDefault="008F768F" w:rsidP="008F768F">
      <w:pPr>
        <w:ind w:left="520" w:right="597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4751E2">
        <w:rPr>
          <w:rFonts w:ascii="Times New Roman" w:hAnsi="Times New Roman" w:cs="Times New Roman"/>
        </w:rPr>
        <w:t xml:space="preserve">  Knowledge</w:t>
      </w:r>
      <w:r>
        <w:rPr>
          <w:rFonts w:ascii="Times New Roman" w:hAnsi="Times New Roman" w:cs="Times New Roman"/>
        </w:rPr>
        <w:tab/>
      </w:r>
      <w:r w:rsidR="004751E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 w:rsidP="0005413F">
      <w:pPr>
        <w:pStyle w:val="BodyText"/>
        <w:numPr>
          <w:ilvl w:val="0"/>
          <w:numId w:val="3"/>
        </w:numPr>
        <w:tabs>
          <w:tab w:val="left" w:pos="520"/>
        </w:tabs>
        <w:spacing w:line="256" w:lineRule="auto"/>
        <w:ind w:right="4"/>
        <w:jc w:val="left"/>
        <w:rPr>
          <w:rFonts w:cs="Times New Roman"/>
        </w:rPr>
      </w:pPr>
      <w:r w:rsidRPr="00FE66CC">
        <w:rPr>
          <w:rFonts w:cs="Times New Roman"/>
        </w:rPr>
        <w:t>At the implementation level, the supertype and its subtype(s) depicted in the specialization hierarchy maintain a 1:1relationship.</w:t>
      </w:r>
    </w:p>
    <w:p w:rsidR="00B504F8" w:rsidRPr="00FE66CC" w:rsidRDefault="00181765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True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False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 w:right="597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True</w:t>
      </w:r>
    </w:p>
    <w:p w:rsidR="008F768F" w:rsidRDefault="008F768F" w:rsidP="008F768F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4751E2">
        <w:rPr>
          <w:rFonts w:ascii="Times New Roman" w:hAnsi="Times New Roman" w:cs="Times New Roman"/>
        </w:rPr>
        <w:t>Easy</w:t>
      </w:r>
      <w:r w:rsidR="004751E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p.173</w:t>
      </w:r>
    </w:p>
    <w:p w:rsidR="008F768F" w:rsidRDefault="008F768F" w:rsidP="008F768F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4751E2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8F768F" w:rsidRPr="00FE66CC" w:rsidRDefault="008F768F" w:rsidP="008F768F">
      <w:pPr>
        <w:ind w:left="520" w:right="597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4751E2">
        <w:rPr>
          <w:rFonts w:ascii="Times New Roman" w:hAnsi="Times New Roman" w:cs="Times New Roman"/>
        </w:rPr>
        <w:t xml:space="preserve">  Knowledge</w:t>
      </w:r>
      <w:r>
        <w:rPr>
          <w:rFonts w:ascii="Times New Roman" w:hAnsi="Times New Roman" w:cs="Times New Roman"/>
        </w:rPr>
        <w:tab/>
      </w:r>
      <w:r w:rsidR="004751E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</w:tabs>
        <w:jc w:val="left"/>
        <w:rPr>
          <w:rFonts w:cs="Times New Roman"/>
        </w:rPr>
      </w:pPr>
      <w:r w:rsidRPr="00FE66CC">
        <w:rPr>
          <w:rFonts w:cs="Times New Roman"/>
        </w:rPr>
        <w:t>Entity subtypes do not inherit the relationships in which the supertype entity participates.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True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False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 w:right="597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False</w:t>
      </w:r>
    </w:p>
    <w:p w:rsidR="008F768F" w:rsidRDefault="008F768F" w:rsidP="008F768F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4751E2">
        <w:rPr>
          <w:rFonts w:ascii="Times New Roman" w:hAnsi="Times New Roman" w:cs="Times New Roman"/>
        </w:rPr>
        <w:t>Easy</w:t>
      </w:r>
      <w:r w:rsidR="004751E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p.173</w:t>
      </w:r>
    </w:p>
    <w:p w:rsidR="008F768F" w:rsidRDefault="008F768F" w:rsidP="008F768F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4751E2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8F768F" w:rsidRDefault="008F768F" w:rsidP="008F768F">
      <w:pPr>
        <w:ind w:left="520" w:right="5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4751E2">
        <w:rPr>
          <w:rFonts w:ascii="Times New Roman" w:hAnsi="Times New Roman" w:cs="Times New Roman"/>
        </w:rPr>
        <w:t xml:space="preserve"> Knowledge</w:t>
      </w:r>
      <w:r>
        <w:rPr>
          <w:rFonts w:ascii="Times New Roman" w:hAnsi="Times New Roman" w:cs="Times New Roman"/>
        </w:rPr>
        <w:tab/>
      </w:r>
      <w:r w:rsidR="004751E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</w:p>
    <w:p w:rsidR="008F768F" w:rsidRPr="00FE66CC" w:rsidRDefault="008F768F" w:rsidP="008F768F">
      <w:pPr>
        <w:ind w:left="520" w:right="597"/>
        <w:rPr>
          <w:rFonts w:ascii="Times New Roman" w:eastAsia="Times New Roman" w:hAnsi="Times New Roman" w:cs="Times New Roman"/>
        </w:rPr>
      </w:pPr>
    </w:p>
    <w:p w:rsidR="00B504F8" w:rsidRPr="00FE66CC" w:rsidRDefault="00181765" w:rsidP="0005413F">
      <w:pPr>
        <w:pStyle w:val="BodyText"/>
        <w:numPr>
          <w:ilvl w:val="0"/>
          <w:numId w:val="3"/>
        </w:numPr>
        <w:tabs>
          <w:tab w:val="left" w:pos="520"/>
        </w:tabs>
        <w:spacing w:before="64" w:line="256" w:lineRule="auto"/>
        <w:ind w:right="4"/>
        <w:jc w:val="left"/>
        <w:rPr>
          <w:rFonts w:cs="Times New Roman"/>
        </w:rPr>
      </w:pPr>
      <w:r w:rsidRPr="00FE66CC">
        <w:rPr>
          <w:rFonts w:cs="Times New Roman"/>
        </w:rPr>
        <w:t>In specialization hierarchies with multiple levels of supertype and subtypes, a lower-level subtype can inherit only afew of the attributes and relationships from its upper-level supertypes.</w:t>
      </w:r>
    </w:p>
    <w:p w:rsidR="00B504F8" w:rsidRPr="00FE66CC" w:rsidRDefault="00181765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True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False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 w:right="104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False</w:t>
      </w:r>
    </w:p>
    <w:p w:rsidR="008F768F" w:rsidRDefault="008F768F" w:rsidP="008F768F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751E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REF: p.173</w:t>
      </w:r>
    </w:p>
    <w:p w:rsidR="008F768F" w:rsidRDefault="008F768F" w:rsidP="008F768F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8F768F" w:rsidRPr="00FE66CC" w:rsidRDefault="008F768F" w:rsidP="008F768F">
      <w:pPr>
        <w:ind w:left="520" w:right="104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  <w:t xml:space="preserve">    Comprehension</w:t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 w:rsidP="0005413F">
      <w:pPr>
        <w:pStyle w:val="BodyText"/>
        <w:numPr>
          <w:ilvl w:val="0"/>
          <w:numId w:val="3"/>
        </w:numPr>
        <w:tabs>
          <w:tab w:val="left" w:pos="520"/>
        </w:tabs>
        <w:spacing w:line="256" w:lineRule="auto"/>
        <w:ind w:right="4" w:hanging="330"/>
        <w:jc w:val="left"/>
        <w:rPr>
          <w:rFonts w:cs="Times New Roman"/>
        </w:rPr>
      </w:pPr>
      <w:r w:rsidRPr="00FE66CC">
        <w:rPr>
          <w:rFonts w:cs="Times New Roman"/>
        </w:rPr>
        <w:t>The property of a subtype discriminator enables an entity supertype to inherit the attributes and relationships of thesubtype.</w:t>
      </w:r>
    </w:p>
    <w:p w:rsidR="00B504F8" w:rsidRPr="00FE66CC" w:rsidRDefault="00181765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True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False</w:t>
      </w:r>
    </w:p>
    <w:p w:rsidR="00B504F8" w:rsidRPr="00FE66CC" w:rsidRDefault="00B504F8" w:rsidP="005A0EA6">
      <w:pPr>
        <w:tabs>
          <w:tab w:val="left" w:pos="745"/>
        </w:tabs>
        <w:spacing w:before="30"/>
        <w:ind w:left="520"/>
        <w:jc w:val="right"/>
        <w:rPr>
          <w:rFonts w:ascii="Times New Roman" w:hAnsi="Times New Roman" w:cs="Times New Roman"/>
        </w:rPr>
      </w:pPr>
    </w:p>
    <w:p w:rsidR="00B504F8" w:rsidRDefault="00181765">
      <w:pPr>
        <w:ind w:left="520" w:right="104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False</w:t>
      </w:r>
    </w:p>
    <w:p w:rsidR="008F768F" w:rsidRDefault="008F768F" w:rsidP="008F768F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4751E2">
        <w:rPr>
          <w:rFonts w:ascii="Times New Roman" w:hAnsi="Times New Roman" w:cs="Times New Roman"/>
        </w:rPr>
        <w:t>Easy</w:t>
      </w:r>
      <w:r w:rsidR="004751E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p.173</w:t>
      </w:r>
    </w:p>
    <w:p w:rsidR="008F768F" w:rsidRDefault="008F768F" w:rsidP="008F768F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4751E2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8F768F" w:rsidRDefault="008F768F" w:rsidP="008F768F">
      <w:pPr>
        <w:ind w:left="520"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4751E2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4751E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</w:p>
    <w:p w:rsidR="008F768F" w:rsidRPr="00FE66CC" w:rsidRDefault="008F768F" w:rsidP="00BD08EB">
      <w:pPr>
        <w:ind w:right="104"/>
        <w:rPr>
          <w:rFonts w:ascii="Times New Roman" w:eastAsia="Times New Roman" w:hAnsi="Times New Roman" w:cs="Times New Roman"/>
        </w:rPr>
      </w:pPr>
    </w:p>
    <w:p w:rsidR="00B504F8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A00918" w:rsidRPr="00FE66CC" w:rsidRDefault="00A0091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An entity supertype can have disjoint or overlapping entity subtypes.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True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False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 w:right="104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True</w:t>
      </w:r>
    </w:p>
    <w:p w:rsidR="00220B8A" w:rsidRDefault="00220B8A" w:rsidP="00220B8A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BD08EB">
        <w:rPr>
          <w:rFonts w:ascii="Times New Roman" w:hAnsi="Times New Roman" w:cs="Times New Roman"/>
        </w:rPr>
        <w:t>Easy</w:t>
      </w:r>
      <w:r w:rsidR="00BD08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p.173</w:t>
      </w:r>
    </w:p>
    <w:p w:rsidR="00220B8A" w:rsidRDefault="00220B8A" w:rsidP="00220B8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BD08EB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220B8A" w:rsidRPr="00FE66CC" w:rsidRDefault="00220B8A" w:rsidP="00220B8A">
      <w:pPr>
        <w:ind w:left="520" w:right="104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KEY:   Bloom’s:</w:t>
      </w:r>
      <w:r>
        <w:rPr>
          <w:rFonts w:ascii="Times New Roman" w:hAnsi="Times New Roman" w:cs="Times New Roman"/>
        </w:rPr>
        <w:tab/>
      </w:r>
      <w:r w:rsidR="00A00918">
        <w:rPr>
          <w:rFonts w:ascii="Times New Roman" w:hAnsi="Times New Roman" w:cs="Times New Roman"/>
        </w:rPr>
        <w:t>K</w:t>
      </w:r>
      <w:r w:rsidR="00BD08EB">
        <w:rPr>
          <w:rFonts w:ascii="Times New Roman" w:hAnsi="Times New Roman" w:cs="Times New Roman"/>
        </w:rPr>
        <w:t>nowledge</w:t>
      </w:r>
      <w:r w:rsidR="00BD08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 xml:space="preserve">Disjoint subtypes are subtypes that contain </w:t>
      </w:r>
      <w:proofErr w:type="spellStart"/>
      <w:r w:rsidRPr="00FE66CC">
        <w:rPr>
          <w:rFonts w:cs="Times New Roman"/>
        </w:rPr>
        <w:t>nonunique</w:t>
      </w:r>
      <w:proofErr w:type="spellEnd"/>
      <w:r w:rsidRPr="00FE66CC">
        <w:rPr>
          <w:rFonts w:cs="Times New Roman"/>
        </w:rPr>
        <w:t xml:space="preserve"> subsets of the supertype entity set.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True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False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 w:right="104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False</w:t>
      </w:r>
    </w:p>
    <w:p w:rsidR="00220B8A" w:rsidRDefault="00220B8A" w:rsidP="00220B8A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BD08EB">
        <w:rPr>
          <w:rFonts w:ascii="Times New Roman" w:hAnsi="Times New Roman" w:cs="Times New Roman"/>
        </w:rPr>
        <w:t>Easy</w:t>
      </w:r>
      <w:r w:rsidR="00BD08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p.174</w:t>
      </w:r>
    </w:p>
    <w:p w:rsidR="00220B8A" w:rsidRDefault="00220B8A" w:rsidP="00220B8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BD08EB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220B8A" w:rsidRPr="00FE66CC" w:rsidRDefault="00220B8A" w:rsidP="00220B8A">
      <w:pPr>
        <w:ind w:left="520" w:right="104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BD08EB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BD08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Overlapping subtypes are subtypes that contain a unique subset of the supertype entity set.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True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False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 w:right="104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False</w:t>
      </w:r>
    </w:p>
    <w:p w:rsidR="00220B8A" w:rsidRDefault="00220B8A" w:rsidP="00220B8A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BD08EB">
        <w:rPr>
          <w:rFonts w:ascii="Times New Roman" w:hAnsi="Times New Roman" w:cs="Times New Roman"/>
        </w:rPr>
        <w:t>Easy</w:t>
      </w:r>
      <w:r w:rsidR="00BD08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p.174</w:t>
      </w:r>
    </w:p>
    <w:p w:rsidR="00220B8A" w:rsidRDefault="00220B8A" w:rsidP="00220B8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BD08EB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220B8A" w:rsidRPr="00FE66CC" w:rsidRDefault="00220B8A" w:rsidP="00220B8A">
      <w:pPr>
        <w:ind w:left="520" w:right="104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A00918">
        <w:rPr>
          <w:rFonts w:ascii="Times New Roman" w:hAnsi="Times New Roman" w:cs="Times New Roman"/>
        </w:rPr>
        <w:t>K</w:t>
      </w:r>
      <w:r w:rsidR="00BD08EB">
        <w:rPr>
          <w:rFonts w:ascii="Times New Roman" w:hAnsi="Times New Roman" w:cs="Times New Roman"/>
        </w:rPr>
        <w:t>nowledge</w:t>
      </w:r>
      <w:r w:rsidR="00BD08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Implementing overlapping subtypes requires the use of one discriminator attribute for each subtype.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True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False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 w:right="104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True</w:t>
      </w:r>
    </w:p>
    <w:p w:rsidR="00220B8A" w:rsidRDefault="00220B8A" w:rsidP="00220B8A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BD08EB">
        <w:rPr>
          <w:rFonts w:ascii="Times New Roman" w:hAnsi="Times New Roman" w:cs="Times New Roman"/>
        </w:rPr>
        <w:t>Easy</w:t>
      </w:r>
      <w:r w:rsidR="00BD08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p.175</w:t>
      </w:r>
    </w:p>
    <w:p w:rsidR="00220B8A" w:rsidRDefault="00220B8A" w:rsidP="00220B8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BD08EB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220B8A" w:rsidRPr="00FE66CC" w:rsidRDefault="00220B8A" w:rsidP="00220B8A">
      <w:pPr>
        <w:ind w:left="520" w:right="104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BD08EB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BD08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 xml:space="preserve">Implementing </w:t>
      </w:r>
      <w:proofErr w:type="spellStart"/>
      <w:r w:rsidRPr="00FE66CC">
        <w:rPr>
          <w:rFonts w:cs="Times New Roman"/>
        </w:rPr>
        <w:t>nonoverlapping</w:t>
      </w:r>
      <w:proofErr w:type="spellEnd"/>
      <w:r w:rsidRPr="00FE66CC">
        <w:rPr>
          <w:rFonts w:cs="Times New Roman"/>
        </w:rPr>
        <w:t xml:space="preserve"> subtypes requires the use of one discriminator attribute for each subtype.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True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False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 w:right="104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False</w:t>
      </w:r>
    </w:p>
    <w:p w:rsidR="004122C2" w:rsidRDefault="004122C2" w:rsidP="004122C2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BD08EB">
        <w:rPr>
          <w:rFonts w:ascii="Times New Roman" w:hAnsi="Times New Roman" w:cs="Times New Roman"/>
        </w:rPr>
        <w:t>Easy</w:t>
      </w:r>
      <w:r w:rsidR="00BD08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p.175</w:t>
      </w:r>
    </w:p>
    <w:p w:rsidR="004122C2" w:rsidRDefault="004122C2" w:rsidP="004122C2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BD08EB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4122C2" w:rsidRDefault="004122C2" w:rsidP="004122C2">
      <w:pPr>
        <w:ind w:left="520"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BD08EB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BD08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</w:p>
    <w:p w:rsidR="00BD08EB" w:rsidRPr="00FE66CC" w:rsidRDefault="00BD08EB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The completeness constraint can be partial or total.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True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False</w:t>
      </w:r>
    </w:p>
    <w:p w:rsidR="00B504F8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A00918" w:rsidRDefault="00A00918">
      <w:pPr>
        <w:spacing w:before="7" w:line="220" w:lineRule="exact"/>
        <w:rPr>
          <w:rFonts w:ascii="Times New Roman" w:hAnsi="Times New Roman" w:cs="Times New Roman"/>
        </w:rPr>
      </w:pPr>
    </w:p>
    <w:p w:rsidR="00A00918" w:rsidRPr="00FE66CC" w:rsidRDefault="00A0091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 w:right="104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True</w:t>
      </w:r>
    </w:p>
    <w:p w:rsidR="000C3B36" w:rsidRDefault="000C3B36" w:rsidP="000C3B36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BD08EB">
        <w:rPr>
          <w:rFonts w:ascii="Times New Roman" w:hAnsi="Times New Roman" w:cs="Times New Roman"/>
        </w:rPr>
        <w:t>Easy</w:t>
      </w:r>
      <w:r w:rsidR="00BD08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p.175</w:t>
      </w:r>
    </w:p>
    <w:p w:rsidR="000C3B36" w:rsidRDefault="000C3B36" w:rsidP="000C3B36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BD08EB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05413F" w:rsidRDefault="000C3B36" w:rsidP="000C3B36">
      <w:pPr>
        <w:ind w:left="520"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BD08EB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BD08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</w:p>
    <w:p w:rsidR="000C3B36" w:rsidRPr="000C3B36" w:rsidRDefault="000C3B36" w:rsidP="000C3B36">
      <w:pPr>
        <w:ind w:left="520" w:right="104"/>
        <w:rPr>
          <w:rFonts w:ascii="Times New Roman" w:hAnsi="Times New Roman" w:cs="Times New Roman"/>
        </w:rPr>
      </w:pPr>
    </w:p>
    <w:p w:rsidR="00B504F8" w:rsidRPr="00FE66CC" w:rsidRDefault="00181765" w:rsidP="0005413F">
      <w:pPr>
        <w:pStyle w:val="BodyText"/>
        <w:numPr>
          <w:ilvl w:val="0"/>
          <w:numId w:val="3"/>
        </w:numPr>
        <w:tabs>
          <w:tab w:val="left" w:pos="520"/>
        </w:tabs>
        <w:spacing w:before="64" w:line="256" w:lineRule="auto"/>
        <w:ind w:right="4" w:hanging="330"/>
        <w:jc w:val="left"/>
        <w:rPr>
          <w:rFonts w:cs="Times New Roman"/>
        </w:rPr>
      </w:pPr>
      <w:r w:rsidRPr="00FE66CC">
        <w:rPr>
          <w:rFonts w:cs="Times New Roman"/>
        </w:rPr>
        <w:t>Specialization is the top-down process of identifying lower-level, more specific entity subtypes from a higher-levelentity supertype.</w:t>
      </w:r>
    </w:p>
    <w:p w:rsidR="00B504F8" w:rsidRPr="00FE66CC" w:rsidRDefault="00181765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True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False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 w:right="118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True</w:t>
      </w:r>
    </w:p>
    <w:p w:rsidR="000C3B36" w:rsidRDefault="000C3B36" w:rsidP="000C3B36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BD08EB">
        <w:rPr>
          <w:rFonts w:ascii="Times New Roman" w:hAnsi="Times New Roman" w:cs="Times New Roman"/>
        </w:rPr>
        <w:t>Easy</w:t>
      </w:r>
      <w:r w:rsidR="00BD08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p.176</w:t>
      </w:r>
    </w:p>
    <w:p w:rsidR="000C3B36" w:rsidRDefault="000C3B36" w:rsidP="000C3B36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BD08EB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0C3B36" w:rsidRDefault="000C3B36" w:rsidP="000C3B36">
      <w:pPr>
        <w:ind w:left="520"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BD08EB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BD08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Generalization is based on grouping unique characteristics and relationships of the subtypes.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True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False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 w:right="118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False</w:t>
      </w:r>
    </w:p>
    <w:p w:rsidR="000C3B36" w:rsidRDefault="000C3B36" w:rsidP="000C3B36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BD08EB">
        <w:rPr>
          <w:rFonts w:ascii="Times New Roman" w:hAnsi="Times New Roman" w:cs="Times New Roman"/>
        </w:rPr>
        <w:t>Easy</w:t>
      </w:r>
      <w:r w:rsidR="00BD08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p.176</w:t>
      </w:r>
    </w:p>
    <w:p w:rsidR="000C3B36" w:rsidRDefault="000C3B36" w:rsidP="000C3B36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BD08EB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0C3B36" w:rsidRDefault="000C3B36" w:rsidP="000C3B36">
      <w:pPr>
        <w:ind w:left="520"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BD08EB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BD08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 xml:space="preserve">An entity cluster is a </w:t>
      </w:r>
      <w:r w:rsidR="0005413F" w:rsidRPr="00FE66CC">
        <w:rPr>
          <w:rFonts w:cs="Times New Roman"/>
        </w:rPr>
        <w:t>“</w:t>
      </w:r>
      <w:r w:rsidRPr="00FE66CC">
        <w:rPr>
          <w:rFonts w:cs="Times New Roman"/>
        </w:rPr>
        <w:t>virtual</w:t>
      </w:r>
      <w:r w:rsidR="0005413F" w:rsidRPr="00FE66CC">
        <w:rPr>
          <w:rFonts w:cs="Times New Roman"/>
        </w:rPr>
        <w:t>”</w:t>
      </w:r>
      <w:r w:rsidRPr="00FE66CC">
        <w:rPr>
          <w:rFonts w:cs="Times New Roman"/>
        </w:rPr>
        <w:t xml:space="preserve"> entity type used to represent multiple entities and relationships in the ERD.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True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False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 w:right="118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True</w:t>
      </w:r>
    </w:p>
    <w:p w:rsidR="000C3B36" w:rsidRDefault="000C3B36" w:rsidP="000C3B36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BD08EB">
        <w:rPr>
          <w:rFonts w:ascii="Times New Roman" w:hAnsi="Times New Roman" w:cs="Times New Roman"/>
        </w:rPr>
        <w:t>Easy</w:t>
      </w:r>
      <w:r w:rsidR="00BD08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p.176</w:t>
      </w:r>
    </w:p>
    <w:p w:rsidR="000C3B36" w:rsidRDefault="000C3B36" w:rsidP="000C3B36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BD08EB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0C3B36" w:rsidRPr="000C3B36" w:rsidRDefault="000C3B36" w:rsidP="000C3B36">
      <w:pPr>
        <w:ind w:left="520"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BD08EB">
        <w:rPr>
          <w:rFonts w:ascii="Times New Roman" w:hAnsi="Times New Roman" w:cs="Times New Roman"/>
        </w:rPr>
        <w:t>Knowledge</w:t>
      </w:r>
      <w:r w:rsidR="00BD08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</w:r>
      <w:r w:rsidR="001F224F">
        <w:rPr>
          <w:rFonts w:ascii="Times New Roman" w:hAnsi="Times New Roman" w:cs="Times New Roman"/>
        </w:rPr>
        <w:t>Entity Clustering</w:t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The function of the primary key is to describe an entity.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True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False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 w:right="118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False</w:t>
      </w:r>
    </w:p>
    <w:p w:rsidR="000C3B36" w:rsidRDefault="000C3B36" w:rsidP="000C3B36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BD08EB">
        <w:rPr>
          <w:rFonts w:ascii="Times New Roman" w:hAnsi="Times New Roman" w:cs="Times New Roman"/>
        </w:rPr>
        <w:t>Easy</w:t>
      </w:r>
      <w:r w:rsidR="00BD08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p.178</w:t>
      </w:r>
    </w:p>
    <w:p w:rsidR="000C3B36" w:rsidRDefault="000C3B36" w:rsidP="000C3B36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BD08EB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0C3B36" w:rsidRDefault="000C3B36" w:rsidP="000C3B36">
      <w:pPr>
        <w:ind w:left="520"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BD08EB">
        <w:rPr>
          <w:rFonts w:ascii="Times New Roman" w:hAnsi="Times New Roman" w:cs="Times New Roman"/>
        </w:rPr>
        <w:t>Knowledge</w:t>
      </w:r>
      <w:r w:rsidR="00BD08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</w:r>
      <w:r w:rsidR="00CA1996">
        <w:rPr>
          <w:rFonts w:ascii="Times New Roman" w:hAnsi="Times New Roman" w:cs="Times New Roman"/>
        </w:rPr>
        <w:t>Entity Integrity: Selecting Primary Keys</w:t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To model time-variant data, one must create a new entity in an M:N relationship with the original entity.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True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False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 w:right="118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False</w:t>
      </w:r>
    </w:p>
    <w:p w:rsidR="000C3B36" w:rsidRDefault="000C3B36" w:rsidP="000C3B36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D08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REF: p.184</w:t>
      </w:r>
    </w:p>
    <w:p w:rsidR="000C3B36" w:rsidRDefault="000C3B36" w:rsidP="000C3B36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B504F8" w:rsidRPr="00FE66CC" w:rsidRDefault="000C3B36" w:rsidP="00A00918">
      <w:pPr>
        <w:ind w:left="520"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  <w:t xml:space="preserve">    Comprehension</w:t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</w:r>
      <w:r w:rsidR="001F224F">
        <w:rPr>
          <w:rFonts w:ascii="Times New Roman" w:hAnsi="Times New Roman" w:cs="Times New Roman"/>
        </w:rPr>
        <w:t xml:space="preserve"> Design Cases: Learning Flexible Database Design   </w:t>
      </w:r>
      <w:r w:rsidR="001F224F">
        <w:rPr>
          <w:rFonts w:ascii="Times New Roman" w:hAnsi="Times New Roman" w:cs="Times New Roman"/>
        </w:rPr>
        <w:tab/>
      </w:r>
    </w:p>
    <w:p w:rsidR="00B504F8" w:rsidRPr="00FE66CC" w:rsidRDefault="00181765" w:rsidP="0005413F">
      <w:pPr>
        <w:pStyle w:val="BodyText"/>
        <w:numPr>
          <w:ilvl w:val="0"/>
          <w:numId w:val="3"/>
        </w:numPr>
        <w:tabs>
          <w:tab w:val="left" w:pos="520"/>
        </w:tabs>
        <w:spacing w:line="256" w:lineRule="auto"/>
        <w:ind w:right="4" w:hanging="330"/>
        <w:jc w:val="left"/>
        <w:rPr>
          <w:rFonts w:cs="Times New Roman"/>
        </w:rPr>
      </w:pPr>
      <w:r w:rsidRPr="00FE66CC">
        <w:rPr>
          <w:rFonts w:cs="Times New Roman"/>
        </w:rPr>
        <w:t>A design trap occurs when a relationship is improperly or incompletely identified and is therefore represented in away that is not consistent with the real world.</w:t>
      </w:r>
    </w:p>
    <w:p w:rsidR="00B504F8" w:rsidRPr="00FE66CC" w:rsidRDefault="00181765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True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False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 w:right="118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True</w:t>
      </w:r>
    </w:p>
    <w:p w:rsidR="000C3B36" w:rsidRDefault="000C3B36" w:rsidP="000C3B36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BD08EB">
        <w:rPr>
          <w:rFonts w:ascii="Times New Roman" w:hAnsi="Times New Roman" w:cs="Times New Roman"/>
        </w:rPr>
        <w:t>Easy</w:t>
      </w:r>
      <w:r w:rsidR="00BD08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p.186</w:t>
      </w:r>
    </w:p>
    <w:p w:rsidR="000C3B36" w:rsidRDefault="000C3B36" w:rsidP="000C3B36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BD08EB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1F224F" w:rsidRPr="000C3B36" w:rsidRDefault="000C3B36" w:rsidP="001F224F">
      <w:pPr>
        <w:ind w:left="520"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BD08EB">
        <w:rPr>
          <w:rFonts w:ascii="Times New Roman" w:hAnsi="Times New Roman" w:cs="Times New Roman"/>
        </w:rPr>
        <w:t>Knowledge</w:t>
      </w:r>
      <w:r w:rsidR="00BD08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</w:r>
      <w:r w:rsidR="001F224F">
        <w:rPr>
          <w:rFonts w:ascii="Times New Roman" w:hAnsi="Times New Roman" w:cs="Times New Roman"/>
        </w:rPr>
        <w:t>Design Cases: Learning Flexible Database Design</w:t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Some designs use redundant relationships as a way to simplify the design.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True</w:t>
      </w:r>
    </w:p>
    <w:p w:rsidR="00B504F8" w:rsidRPr="00FE66CC" w:rsidRDefault="00181765" w:rsidP="0005413F">
      <w:pPr>
        <w:numPr>
          <w:ilvl w:val="1"/>
          <w:numId w:val="3"/>
        </w:numPr>
        <w:tabs>
          <w:tab w:val="left" w:pos="745"/>
        </w:tabs>
        <w:spacing w:before="3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</w:rPr>
        <w:t>False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 w:right="118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True</w:t>
      </w:r>
    </w:p>
    <w:p w:rsidR="000C3B36" w:rsidRDefault="000C3B36" w:rsidP="000C3B36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BD08EB">
        <w:rPr>
          <w:rFonts w:ascii="Times New Roman" w:hAnsi="Times New Roman" w:cs="Times New Roman"/>
        </w:rPr>
        <w:t>Easy</w:t>
      </w:r>
      <w:r w:rsidR="00BD08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p.187</w:t>
      </w:r>
    </w:p>
    <w:p w:rsidR="000C3B36" w:rsidRDefault="000C3B36" w:rsidP="000C3B36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BD08EB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1F224F" w:rsidRPr="000C3B36" w:rsidRDefault="000C3B36" w:rsidP="001F224F">
      <w:pPr>
        <w:ind w:left="520" w:right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BD08EB">
        <w:rPr>
          <w:rFonts w:ascii="Times New Roman" w:hAnsi="Times New Roman" w:cs="Times New Roman"/>
        </w:rPr>
        <w:t>Knowledge</w:t>
      </w:r>
      <w:r w:rsidR="00BD08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</w:r>
      <w:r w:rsidR="001F224F">
        <w:rPr>
          <w:rFonts w:ascii="Times New Roman" w:hAnsi="Times New Roman" w:cs="Times New Roman"/>
        </w:rPr>
        <w:t>Design Cases: Learning Flexible Database Design</w:t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  <w:tab w:val="left" w:pos="8158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The extended entity relationship model (EERM) is sometimes referred to as the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  <w:tab w:val="left" w:pos="4119"/>
        </w:tabs>
        <w:spacing w:before="47"/>
        <w:rPr>
          <w:rFonts w:cs="Times New Roman"/>
        </w:rPr>
      </w:pPr>
      <w:r w:rsidRPr="00FE66CC">
        <w:rPr>
          <w:rFonts w:cs="Times New Roman"/>
        </w:rPr>
        <w:t>enclosed entity relationship model</w:t>
      </w:r>
      <w:r w:rsidRPr="00FE66CC">
        <w:rPr>
          <w:rFonts w:cs="Times New Roman"/>
        </w:rPr>
        <w:tab/>
        <w:t>b. enhanced entity relationship model</w:t>
      </w:r>
    </w:p>
    <w:p w:rsidR="00B504F8" w:rsidRPr="00FE66CC" w:rsidRDefault="00181765">
      <w:pPr>
        <w:pStyle w:val="BodyText"/>
        <w:tabs>
          <w:tab w:val="left" w:pos="4119"/>
        </w:tabs>
        <w:spacing w:before="77"/>
        <w:ind w:firstLine="0"/>
        <w:rPr>
          <w:rFonts w:cs="Times New Roman"/>
        </w:rPr>
      </w:pPr>
      <w:r w:rsidRPr="00FE66CC">
        <w:rPr>
          <w:rFonts w:cs="Times New Roman"/>
        </w:rPr>
        <w:t>c. entity clustering relationship model</w:t>
      </w:r>
      <w:r w:rsidRPr="00FE66CC">
        <w:rPr>
          <w:rFonts w:cs="Times New Roman"/>
        </w:rPr>
        <w:tab/>
        <w:t>d. extended entity relationship diagram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 w:right="118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b</w:t>
      </w:r>
    </w:p>
    <w:p w:rsidR="001F224F" w:rsidRPr="00FE66CC" w:rsidRDefault="001F224F">
      <w:pPr>
        <w:ind w:left="520" w:right="118"/>
        <w:rPr>
          <w:rFonts w:ascii="Times New Roman" w:hAnsi="Times New Roman" w:cs="Times New Roman"/>
        </w:rPr>
      </w:pPr>
    </w:p>
    <w:p w:rsidR="00104A27" w:rsidRDefault="00104A27" w:rsidP="00104A27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BD08EB">
        <w:rPr>
          <w:rFonts w:ascii="Times New Roman" w:hAnsi="Times New Roman" w:cs="Times New Roman"/>
        </w:rPr>
        <w:t>Easy</w:t>
      </w:r>
      <w:r w:rsidR="00BD08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p.170</w:t>
      </w:r>
    </w:p>
    <w:p w:rsidR="00104A27" w:rsidRDefault="00104A27" w:rsidP="00104A27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BD08EB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05413F" w:rsidRDefault="00104A27" w:rsidP="00104A27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BD08EB">
        <w:rPr>
          <w:rFonts w:ascii="Times New Roman" w:hAnsi="Times New Roman" w:cs="Times New Roman"/>
        </w:rPr>
        <w:t>Knowledge</w:t>
      </w:r>
      <w:r w:rsidR="00BD08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04A27" w:rsidRPr="00104A27" w:rsidRDefault="00104A27" w:rsidP="00104A27">
      <w:pPr>
        <w:ind w:left="520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  <w:tab w:val="left" w:pos="1127"/>
        </w:tabs>
        <w:spacing w:before="64"/>
        <w:ind w:hanging="330"/>
        <w:jc w:val="left"/>
        <w:rPr>
          <w:rFonts w:cs="Times New Roman"/>
        </w:rPr>
      </w:pP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is a generic entity type that is related to one or more entity subtypes.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  <w:tab w:val="left" w:pos="3369"/>
        </w:tabs>
        <w:spacing w:before="47"/>
        <w:rPr>
          <w:rFonts w:cs="Times New Roman"/>
        </w:rPr>
      </w:pPr>
      <w:r w:rsidRPr="00FE66CC">
        <w:rPr>
          <w:rFonts w:cs="Times New Roman"/>
        </w:rPr>
        <w:t>A subtype discriminator</w:t>
      </w:r>
      <w:r w:rsidRPr="00FE66CC">
        <w:rPr>
          <w:rFonts w:cs="Times New Roman"/>
        </w:rPr>
        <w:tab/>
        <w:t>b. Inheritance</w:t>
      </w:r>
    </w:p>
    <w:p w:rsidR="00B504F8" w:rsidRPr="00FE66CC" w:rsidRDefault="00181765">
      <w:pPr>
        <w:pStyle w:val="BodyText"/>
        <w:tabs>
          <w:tab w:val="left" w:pos="3369"/>
        </w:tabs>
        <w:spacing w:before="77"/>
        <w:ind w:firstLine="0"/>
        <w:rPr>
          <w:rFonts w:cs="Times New Roman"/>
        </w:rPr>
      </w:pPr>
      <w:r w:rsidRPr="00FE66CC">
        <w:rPr>
          <w:rFonts w:cs="Times New Roman"/>
        </w:rPr>
        <w:t>c. A specialization hierarchy</w:t>
      </w:r>
      <w:r w:rsidRPr="00FE66CC">
        <w:rPr>
          <w:rFonts w:cs="Times New Roman"/>
        </w:rPr>
        <w:tab/>
        <w:t>d. An entity supertype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d</w:t>
      </w:r>
    </w:p>
    <w:p w:rsidR="00104A27" w:rsidRDefault="00104A27" w:rsidP="00104A27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69294D">
        <w:rPr>
          <w:rFonts w:ascii="Times New Roman" w:hAnsi="Times New Roman" w:cs="Times New Roman"/>
        </w:rPr>
        <w:t>Easy</w:t>
      </w:r>
      <w:r w:rsidR="0069294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p.171</w:t>
      </w:r>
    </w:p>
    <w:p w:rsidR="00104A27" w:rsidRDefault="00104A27" w:rsidP="00104A27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69294D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B504F8" w:rsidRPr="00FE66CC" w:rsidRDefault="00104A27" w:rsidP="00A00918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69294D">
        <w:rPr>
          <w:rFonts w:ascii="Times New Roman" w:hAnsi="Times New Roman" w:cs="Times New Roman"/>
        </w:rPr>
        <w:t>Knowledge</w:t>
      </w:r>
      <w:r w:rsidR="0069294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04F8" w:rsidRPr="00FE66CC" w:rsidRDefault="00181765" w:rsidP="0005413F">
      <w:pPr>
        <w:pStyle w:val="BodyText"/>
        <w:numPr>
          <w:ilvl w:val="0"/>
          <w:numId w:val="3"/>
        </w:numPr>
        <w:tabs>
          <w:tab w:val="left" w:pos="520"/>
          <w:tab w:val="left" w:pos="1522"/>
        </w:tabs>
        <w:spacing w:line="256" w:lineRule="auto"/>
        <w:ind w:right="4" w:hanging="330"/>
        <w:jc w:val="left"/>
        <w:rPr>
          <w:rFonts w:cs="Times New Roman"/>
        </w:rPr>
      </w:pPr>
      <w:r w:rsidRPr="00FE66CC">
        <w:rPr>
          <w:rFonts w:cs="Times New Roman"/>
        </w:rPr>
        <w:t>The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depicts the arrangement of higher-level entity supertypes (parent entities) and lower-level entity subtypes(child entities).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  <w:tab w:val="left" w:pos="3144"/>
        </w:tabs>
        <w:spacing w:before="30"/>
        <w:rPr>
          <w:rFonts w:cs="Times New Roman"/>
        </w:rPr>
      </w:pPr>
      <w:r w:rsidRPr="00FE66CC">
        <w:rPr>
          <w:rFonts w:cs="Times New Roman"/>
        </w:rPr>
        <w:t>subtype discriminator</w:t>
      </w:r>
      <w:r w:rsidRPr="00FE66CC">
        <w:rPr>
          <w:rFonts w:cs="Times New Roman"/>
        </w:rPr>
        <w:tab/>
        <w:t>b. inheritance</w:t>
      </w:r>
    </w:p>
    <w:p w:rsidR="00B504F8" w:rsidRPr="00FE66CC" w:rsidRDefault="00181765">
      <w:pPr>
        <w:pStyle w:val="BodyText"/>
        <w:tabs>
          <w:tab w:val="left" w:pos="3144"/>
        </w:tabs>
        <w:spacing w:before="77"/>
        <w:ind w:firstLine="0"/>
        <w:rPr>
          <w:rFonts w:cs="Times New Roman"/>
        </w:rPr>
      </w:pPr>
      <w:r w:rsidRPr="00FE66CC">
        <w:rPr>
          <w:rFonts w:cs="Times New Roman"/>
        </w:rPr>
        <w:t>c. specialization hierarchy</w:t>
      </w:r>
      <w:r w:rsidRPr="00FE66CC">
        <w:rPr>
          <w:rFonts w:cs="Times New Roman"/>
        </w:rPr>
        <w:tab/>
        <w:t>d. entity supertype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104A27" w:rsidRDefault="00181765" w:rsidP="00104A27">
      <w:pPr>
        <w:tabs>
          <w:tab w:val="left" w:pos="2040"/>
        </w:tabs>
        <w:ind w:left="52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c</w:t>
      </w:r>
    </w:p>
    <w:p w:rsidR="00104A27" w:rsidRDefault="00104A27" w:rsidP="00104A27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69294D">
        <w:rPr>
          <w:rFonts w:ascii="Times New Roman" w:hAnsi="Times New Roman" w:cs="Times New Roman"/>
        </w:rPr>
        <w:t>Easy</w:t>
      </w:r>
      <w:r w:rsidR="0069294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p.171</w:t>
      </w:r>
    </w:p>
    <w:p w:rsidR="00104A27" w:rsidRDefault="00104A27" w:rsidP="00104A27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69294D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B504F8" w:rsidRPr="00104A27" w:rsidRDefault="00104A27" w:rsidP="00104A27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69294D">
        <w:rPr>
          <w:rFonts w:ascii="Times New Roman" w:hAnsi="Times New Roman" w:cs="Times New Roman"/>
        </w:rPr>
        <w:t>Knowledge</w:t>
      </w:r>
      <w:r w:rsidR="0069294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04F8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A00918" w:rsidRPr="00FE66CC" w:rsidRDefault="00A0091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  <w:tab w:val="left" w:pos="6247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Within a specialization hierarchy, every subtype can have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supertype(s) to which it is directly related.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  <w:tab w:val="left" w:pos="2199"/>
        </w:tabs>
        <w:spacing w:before="47"/>
        <w:rPr>
          <w:rFonts w:cs="Times New Roman"/>
        </w:rPr>
      </w:pPr>
      <w:r w:rsidRPr="00FE66CC">
        <w:rPr>
          <w:rFonts w:cs="Times New Roman"/>
        </w:rPr>
        <w:t>zero</w:t>
      </w:r>
      <w:r w:rsidRPr="00FE66CC">
        <w:rPr>
          <w:rFonts w:cs="Times New Roman"/>
        </w:rPr>
        <w:tab/>
        <w:t>b. only one</w:t>
      </w:r>
    </w:p>
    <w:p w:rsidR="00B504F8" w:rsidRPr="00FE66CC" w:rsidRDefault="00181765">
      <w:pPr>
        <w:pStyle w:val="BodyText"/>
        <w:tabs>
          <w:tab w:val="left" w:pos="2199"/>
        </w:tabs>
        <w:spacing w:before="77"/>
        <w:ind w:firstLine="0"/>
        <w:rPr>
          <w:rFonts w:cs="Times New Roman"/>
        </w:rPr>
      </w:pPr>
      <w:r w:rsidRPr="00FE66CC">
        <w:rPr>
          <w:rFonts w:cs="Times New Roman"/>
        </w:rPr>
        <w:t>c. one or many</w:t>
      </w:r>
      <w:r w:rsidRPr="00FE66CC">
        <w:rPr>
          <w:rFonts w:cs="Times New Roman"/>
        </w:rPr>
        <w:tab/>
        <w:t>d. many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b</w:t>
      </w:r>
    </w:p>
    <w:p w:rsidR="00104A27" w:rsidRDefault="00104A27" w:rsidP="00104A27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69294D">
        <w:rPr>
          <w:rFonts w:ascii="Times New Roman" w:hAnsi="Times New Roman" w:cs="Times New Roman"/>
        </w:rPr>
        <w:t>Easy</w:t>
      </w:r>
      <w:r w:rsidR="0069294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p.171-172</w:t>
      </w:r>
    </w:p>
    <w:p w:rsidR="00104A27" w:rsidRDefault="00104A27" w:rsidP="00104A27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 BUSPROG</w:t>
      </w:r>
      <w:r w:rsidR="0069294D">
        <w:rPr>
          <w:rFonts w:ascii="Times New Roman" w:hAnsi="Times New Roman" w:cs="Times New Roman"/>
        </w:rPr>
        <w:t>: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B504F8" w:rsidRPr="00FE66CC" w:rsidRDefault="00104A27" w:rsidP="00104A27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69294D">
        <w:rPr>
          <w:rFonts w:ascii="Times New Roman" w:hAnsi="Times New Roman" w:cs="Times New Roman"/>
        </w:rPr>
        <w:t>Knowledge</w:t>
      </w:r>
      <w:r w:rsidR="0069294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  <w:tab w:val="left" w:pos="4312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A specialization hierarchy can have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level(s) of supertype</w:t>
      </w:r>
      <w:r w:rsidRPr="00FE66CC">
        <w:rPr>
          <w:rFonts w:cs="Times New Roman"/>
          <w:b/>
        </w:rPr>
        <w:t>/</w:t>
      </w:r>
      <w:r w:rsidRPr="00FE66CC">
        <w:rPr>
          <w:rFonts w:cs="Times New Roman"/>
        </w:rPr>
        <w:t>subtype relationships.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  <w:tab w:val="left" w:pos="2199"/>
        </w:tabs>
        <w:spacing w:before="47"/>
        <w:rPr>
          <w:rFonts w:cs="Times New Roman"/>
        </w:rPr>
      </w:pPr>
      <w:r w:rsidRPr="00FE66CC">
        <w:rPr>
          <w:rFonts w:cs="Times New Roman"/>
        </w:rPr>
        <w:t>zero</w:t>
      </w:r>
      <w:r w:rsidRPr="00FE66CC">
        <w:rPr>
          <w:rFonts w:cs="Times New Roman"/>
        </w:rPr>
        <w:tab/>
        <w:t>b. only one</w:t>
      </w:r>
    </w:p>
    <w:p w:rsidR="00B504F8" w:rsidRPr="00FE66CC" w:rsidRDefault="00181765">
      <w:pPr>
        <w:pStyle w:val="BodyText"/>
        <w:tabs>
          <w:tab w:val="left" w:pos="2199"/>
        </w:tabs>
        <w:spacing w:before="77"/>
        <w:ind w:firstLine="0"/>
        <w:rPr>
          <w:rFonts w:cs="Times New Roman"/>
        </w:rPr>
      </w:pPr>
      <w:r w:rsidRPr="00FE66CC">
        <w:rPr>
          <w:rFonts w:cs="Times New Roman"/>
        </w:rPr>
        <w:t>c. one or many</w:t>
      </w:r>
      <w:r w:rsidRPr="00FE66CC">
        <w:rPr>
          <w:rFonts w:cs="Times New Roman"/>
        </w:rPr>
        <w:tab/>
        <w:t>d. many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d</w:t>
      </w:r>
    </w:p>
    <w:p w:rsidR="00104A27" w:rsidRDefault="00104A27" w:rsidP="00104A27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69294D">
        <w:rPr>
          <w:rFonts w:ascii="Times New Roman" w:hAnsi="Times New Roman" w:cs="Times New Roman"/>
        </w:rPr>
        <w:t>Easy</w:t>
      </w:r>
      <w:r w:rsidR="0069294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p.172</w:t>
      </w:r>
    </w:p>
    <w:p w:rsidR="00104A27" w:rsidRDefault="00104A27" w:rsidP="00104A27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69294D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B504F8" w:rsidRPr="00FE66CC" w:rsidRDefault="00104A27" w:rsidP="00104A27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69294D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ab/>
      </w:r>
      <w:r w:rsidR="0069294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  <w:tab w:val="left" w:pos="2561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The property of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enables an entity subtype to inherit the attributes and relationships of the supertype.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  <w:tab w:val="left" w:pos="3144"/>
        </w:tabs>
        <w:spacing w:before="47"/>
        <w:rPr>
          <w:rFonts w:cs="Times New Roman"/>
        </w:rPr>
      </w:pPr>
      <w:r w:rsidRPr="00FE66CC">
        <w:rPr>
          <w:rFonts w:cs="Times New Roman"/>
        </w:rPr>
        <w:t>subtype discriminator</w:t>
      </w:r>
      <w:r w:rsidRPr="00FE66CC">
        <w:rPr>
          <w:rFonts w:cs="Times New Roman"/>
        </w:rPr>
        <w:tab/>
        <w:t>b. inheritance</w:t>
      </w:r>
    </w:p>
    <w:p w:rsidR="00B504F8" w:rsidRPr="00FE66CC" w:rsidRDefault="00181765">
      <w:pPr>
        <w:pStyle w:val="BodyText"/>
        <w:tabs>
          <w:tab w:val="left" w:pos="3144"/>
        </w:tabs>
        <w:spacing w:before="77"/>
        <w:ind w:firstLine="0"/>
        <w:rPr>
          <w:rFonts w:cs="Times New Roman"/>
        </w:rPr>
      </w:pPr>
      <w:r w:rsidRPr="00FE66CC">
        <w:rPr>
          <w:rFonts w:cs="Times New Roman"/>
        </w:rPr>
        <w:t>c. specialization hierarchy</w:t>
      </w:r>
      <w:r w:rsidRPr="00FE66CC">
        <w:rPr>
          <w:rFonts w:cs="Times New Roman"/>
        </w:rPr>
        <w:tab/>
        <w:t>d. entity supertype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b</w:t>
      </w:r>
    </w:p>
    <w:p w:rsidR="00104A27" w:rsidRDefault="00104A27" w:rsidP="00104A27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69294D">
        <w:rPr>
          <w:rFonts w:ascii="Times New Roman" w:hAnsi="Times New Roman" w:cs="Times New Roman"/>
        </w:rPr>
        <w:t>Easy</w:t>
      </w:r>
      <w:r w:rsidR="0069294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p.172</w:t>
      </w:r>
    </w:p>
    <w:p w:rsidR="00104A27" w:rsidRDefault="00104A27" w:rsidP="00104A27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69294D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104A27" w:rsidRPr="00FE66CC" w:rsidRDefault="00104A27" w:rsidP="00104A27">
      <w:pPr>
        <w:ind w:left="5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69294D">
        <w:rPr>
          <w:rFonts w:ascii="Times New Roman" w:hAnsi="Times New Roman" w:cs="Times New Roman"/>
        </w:rPr>
        <w:t>Knowledge</w:t>
      </w:r>
      <w:r w:rsidR="0069294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 w:rsidP="0005413F">
      <w:pPr>
        <w:pStyle w:val="BodyText"/>
        <w:numPr>
          <w:ilvl w:val="0"/>
          <w:numId w:val="3"/>
        </w:numPr>
        <w:tabs>
          <w:tab w:val="left" w:pos="520"/>
          <w:tab w:val="left" w:pos="8005"/>
        </w:tabs>
        <w:spacing w:line="256" w:lineRule="auto"/>
        <w:ind w:right="4" w:hanging="330"/>
        <w:jc w:val="left"/>
        <w:rPr>
          <w:rFonts w:cs="Times New Roman"/>
        </w:rPr>
      </w:pPr>
      <w:r w:rsidRPr="00FE66CC">
        <w:rPr>
          <w:rFonts w:cs="Times New Roman"/>
        </w:rPr>
        <w:t>One important inheritance characteristic is that all entity subtypes inherit their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key attribute from theirsupertype.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  <w:tab w:val="left" w:pos="1779"/>
        </w:tabs>
        <w:spacing w:before="30"/>
        <w:rPr>
          <w:rFonts w:cs="Times New Roman"/>
        </w:rPr>
      </w:pPr>
      <w:r w:rsidRPr="00FE66CC">
        <w:rPr>
          <w:rFonts w:cs="Times New Roman"/>
        </w:rPr>
        <w:t>primary</w:t>
      </w:r>
      <w:r w:rsidRPr="00FE66CC">
        <w:rPr>
          <w:rFonts w:cs="Times New Roman"/>
        </w:rPr>
        <w:tab/>
        <w:t>b. natural</w:t>
      </w:r>
    </w:p>
    <w:p w:rsidR="00B504F8" w:rsidRPr="00FE66CC" w:rsidRDefault="00181765">
      <w:pPr>
        <w:pStyle w:val="BodyText"/>
        <w:tabs>
          <w:tab w:val="left" w:pos="1779"/>
        </w:tabs>
        <w:spacing w:before="77"/>
        <w:ind w:firstLine="0"/>
        <w:rPr>
          <w:rFonts w:cs="Times New Roman"/>
        </w:rPr>
      </w:pPr>
      <w:r w:rsidRPr="00FE66CC">
        <w:rPr>
          <w:rFonts w:cs="Times New Roman"/>
        </w:rPr>
        <w:t>c. foreign</w:t>
      </w:r>
      <w:r w:rsidRPr="00FE66CC">
        <w:rPr>
          <w:rFonts w:cs="Times New Roman"/>
        </w:rPr>
        <w:tab/>
        <w:t>d. surrogate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a</w:t>
      </w:r>
    </w:p>
    <w:p w:rsidR="00104A27" w:rsidRDefault="00104A27" w:rsidP="00104A27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69294D">
        <w:rPr>
          <w:rFonts w:ascii="Times New Roman" w:hAnsi="Times New Roman" w:cs="Times New Roman"/>
        </w:rPr>
        <w:t>Easy</w:t>
      </w:r>
      <w:r w:rsidR="0069294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p.172</w:t>
      </w:r>
    </w:p>
    <w:p w:rsidR="00104A27" w:rsidRDefault="00104A27" w:rsidP="00104A27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69294D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104A27" w:rsidRPr="00FE66CC" w:rsidRDefault="00104A27" w:rsidP="00104A27">
      <w:pPr>
        <w:ind w:left="5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69294D">
        <w:rPr>
          <w:rFonts w:ascii="Times New Roman" w:hAnsi="Times New Roman" w:cs="Times New Roman"/>
        </w:rPr>
        <w:t>Knowledge</w:t>
      </w:r>
      <w:r w:rsidR="0069294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04F8" w:rsidRPr="00FE66CC" w:rsidRDefault="00181765" w:rsidP="00FE66CC">
      <w:pPr>
        <w:pStyle w:val="BodyText"/>
        <w:numPr>
          <w:ilvl w:val="0"/>
          <w:numId w:val="3"/>
        </w:numPr>
        <w:tabs>
          <w:tab w:val="left" w:pos="520"/>
          <w:tab w:val="left" w:pos="1530"/>
          <w:tab w:val="left" w:pos="8005"/>
        </w:tabs>
        <w:spacing w:line="256" w:lineRule="auto"/>
        <w:ind w:right="4" w:hanging="330"/>
        <w:jc w:val="left"/>
        <w:rPr>
          <w:rFonts w:cs="Times New Roman"/>
        </w:rPr>
      </w:pPr>
      <w:r w:rsidRPr="00FE66CC">
        <w:rPr>
          <w:rFonts w:cs="Times New Roman"/>
        </w:rPr>
        <w:t xml:space="preserve">At the implementation level, the </w:t>
      </w:r>
      <w:proofErr w:type="spellStart"/>
      <w:r w:rsidRPr="00FE66CC">
        <w:rPr>
          <w:rFonts w:cs="Times New Roman"/>
        </w:rPr>
        <w:t>supertype</w:t>
      </w:r>
      <w:proofErr w:type="spellEnd"/>
      <w:r w:rsidRPr="00FE66CC">
        <w:rPr>
          <w:rFonts w:cs="Times New Roman"/>
        </w:rPr>
        <w:t xml:space="preserve"> and its subtype(s) depicted in a specialization hierarchy maintain a(n)</w:t>
      </w:r>
      <w:r w:rsidR="00FE66CC"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relationship.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  <w:tab w:val="left" w:pos="2499"/>
        </w:tabs>
        <w:spacing w:before="47"/>
        <w:rPr>
          <w:rFonts w:cs="Times New Roman"/>
        </w:rPr>
      </w:pPr>
      <w:r w:rsidRPr="00FE66CC">
        <w:rPr>
          <w:rFonts w:cs="Times New Roman"/>
        </w:rPr>
        <w:t>self-referencing</w:t>
      </w:r>
      <w:r w:rsidRPr="00FE66CC">
        <w:rPr>
          <w:rFonts w:cs="Times New Roman"/>
        </w:rPr>
        <w:tab/>
        <w:t>b. 1:1</w:t>
      </w:r>
    </w:p>
    <w:p w:rsidR="00B504F8" w:rsidRPr="00FE66CC" w:rsidRDefault="00181765">
      <w:pPr>
        <w:pStyle w:val="BodyText"/>
        <w:tabs>
          <w:tab w:val="left" w:pos="2499"/>
        </w:tabs>
        <w:spacing w:before="77"/>
        <w:ind w:firstLine="0"/>
        <w:rPr>
          <w:rFonts w:cs="Times New Roman"/>
        </w:rPr>
      </w:pPr>
      <w:r w:rsidRPr="00FE66CC">
        <w:rPr>
          <w:rFonts w:cs="Times New Roman"/>
        </w:rPr>
        <w:t>c. 1:M</w:t>
      </w:r>
      <w:r w:rsidRPr="00FE66CC">
        <w:rPr>
          <w:rFonts w:cs="Times New Roman"/>
        </w:rPr>
        <w:tab/>
        <w:t>d. M:N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b</w:t>
      </w:r>
    </w:p>
    <w:p w:rsidR="00104A27" w:rsidRDefault="00104A27" w:rsidP="00104A27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69294D">
        <w:rPr>
          <w:rFonts w:ascii="Times New Roman" w:hAnsi="Times New Roman" w:cs="Times New Roman"/>
        </w:rPr>
        <w:t>Easy</w:t>
      </w:r>
      <w:r w:rsidR="0069294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p.173</w:t>
      </w:r>
    </w:p>
    <w:p w:rsidR="00104A27" w:rsidRDefault="00104A27" w:rsidP="00104A27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69294D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A00918" w:rsidRDefault="00104A27" w:rsidP="00104A27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69294D">
        <w:rPr>
          <w:rFonts w:ascii="Times New Roman" w:hAnsi="Times New Roman" w:cs="Times New Roman"/>
        </w:rPr>
        <w:t>Knowledge</w:t>
      </w:r>
      <w:r w:rsidR="0069294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A00918" w:rsidRDefault="00A00918" w:rsidP="00104A27">
      <w:pPr>
        <w:ind w:left="520"/>
        <w:rPr>
          <w:rFonts w:ascii="Times New Roman" w:hAnsi="Times New Roman" w:cs="Times New Roman"/>
        </w:rPr>
      </w:pPr>
    </w:p>
    <w:p w:rsidR="00A00918" w:rsidRDefault="00A00918" w:rsidP="00104A27">
      <w:pPr>
        <w:ind w:left="520"/>
        <w:rPr>
          <w:rFonts w:ascii="Times New Roman" w:hAnsi="Times New Roman" w:cs="Times New Roman"/>
        </w:rPr>
      </w:pPr>
    </w:p>
    <w:p w:rsidR="00B504F8" w:rsidRPr="00104A27" w:rsidRDefault="00104A27" w:rsidP="00104A27">
      <w:pPr>
        <w:ind w:left="5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504F8" w:rsidRPr="00FE66CC" w:rsidRDefault="00181765" w:rsidP="0005413F">
      <w:pPr>
        <w:pStyle w:val="BodyText"/>
        <w:numPr>
          <w:ilvl w:val="0"/>
          <w:numId w:val="3"/>
        </w:numPr>
        <w:tabs>
          <w:tab w:val="left" w:pos="520"/>
          <w:tab w:val="left" w:pos="1598"/>
        </w:tabs>
        <w:spacing w:line="256" w:lineRule="auto"/>
        <w:ind w:right="4" w:hanging="330"/>
        <w:jc w:val="left"/>
        <w:rPr>
          <w:rFonts w:cs="Times New Roman"/>
        </w:rPr>
      </w:pPr>
      <w:r w:rsidRPr="00FE66CC">
        <w:rPr>
          <w:rFonts w:cs="Times New Roman"/>
        </w:rPr>
        <w:t>A(n)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is the attribute in the supertype entity that determines to which entity subtype each supertypeoccurrence is related.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  <w:tab w:val="left" w:pos="3144"/>
        </w:tabs>
        <w:spacing w:before="30"/>
        <w:rPr>
          <w:rFonts w:cs="Times New Roman"/>
        </w:rPr>
      </w:pPr>
      <w:r w:rsidRPr="00FE66CC">
        <w:rPr>
          <w:rFonts w:cs="Times New Roman"/>
        </w:rPr>
        <w:t>subtype discriminator</w:t>
      </w:r>
      <w:r w:rsidRPr="00FE66CC">
        <w:rPr>
          <w:rFonts w:cs="Times New Roman"/>
        </w:rPr>
        <w:tab/>
        <w:t>b. inheritance discriminator</w:t>
      </w:r>
    </w:p>
    <w:p w:rsidR="00B504F8" w:rsidRPr="00FE66CC" w:rsidRDefault="00181765">
      <w:pPr>
        <w:pStyle w:val="BodyText"/>
        <w:tabs>
          <w:tab w:val="left" w:pos="3144"/>
        </w:tabs>
        <w:spacing w:before="77"/>
        <w:ind w:firstLine="0"/>
        <w:rPr>
          <w:rFonts w:cs="Times New Roman"/>
        </w:rPr>
      </w:pPr>
      <w:r w:rsidRPr="00FE66CC">
        <w:rPr>
          <w:rFonts w:cs="Times New Roman"/>
        </w:rPr>
        <w:t>c. specialization hierarchy</w:t>
      </w:r>
      <w:r w:rsidRPr="00FE66CC">
        <w:rPr>
          <w:rFonts w:cs="Times New Roman"/>
        </w:rPr>
        <w:tab/>
        <w:t>d. entity supertype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a</w:t>
      </w:r>
    </w:p>
    <w:p w:rsidR="00104A27" w:rsidRDefault="00104A27" w:rsidP="00104A27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69294D">
        <w:rPr>
          <w:rFonts w:ascii="Times New Roman" w:hAnsi="Times New Roman" w:cs="Times New Roman"/>
        </w:rPr>
        <w:t>Easy</w:t>
      </w:r>
      <w:r w:rsidR="0069294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p.173</w:t>
      </w:r>
    </w:p>
    <w:p w:rsidR="00104A27" w:rsidRDefault="00104A27" w:rsidP="00104A27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69294D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104A27" w:rsidRPr="00FE66CC" w:rsidRDefault="00104A27" w:rsidP="00104A27">
      <w:pPr>
        <w:ind w:left="5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69294D">
        <w:rPr>
          <w:rFonts w:ascii="Times New Roman" w:hAnsi="Times New Roman" w:cs="Times New Roman"/>
        </w:rPr>
        <w:t>Knowledge</w:t>
      </w:r>
      <w:r w:rsidR="0069294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  <w:tab w:val="left" w:pos="8005"/>
        </w:tabs>
        <w:spacing w:before="64"/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The default comparison condition for the subtype discriminator attribute is the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comparison.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  <w:tab w:val="left" w:pos="2169"/>
        </w:tabs>
        <w:spacing w:before="47"/>
        <w:rPr>
          <w:rFonts w:cs="Times New Roman"/>
        </w:rPr>
      </w:pPr>
      <w:proofErr w:type="spellStart"/>
      <w:r w:rsidRPr="00FE66CC">
        <w:rPr>
          <w:rFonts w:cs="Times New Roman"/>
        </w:rPr>
        <w:t>nonequality</w:t>
      </w:r>
      <w:proofErr w:type="spellEnd"/>
      <w:r w:rsidRPr="00FE66CC">
        <w:rPr>
          <w:rFonts w:cs="Times New Roman"/>
        </w:rPr>
        <w:tab/>
        <w:t>b. less than</w:t>
      </w:r>
    </w:p>
    <w:p w:rsidR="00B504F8" w:rsidRPr="00FE66CC" w:rsidRDefault="00181765">
      <w:pPr>
        <w:pStyle w:val="BodyText"/>
        <w:tabs>
          <w:tab w:val="left" w:pos="2169"/>
        </w:tabs>
        <w:spacing w:before="77"/>
        <w:ind w:firstLine="0"/>
        <w:rPr>
          <w:rFonts w:cs="Times New Roman"/>
        </w:rPr>
      </w:pPr>
      <w:r w:rsidRPr="00FE66CC">
        <w:rPr>
          <w:rFonts w:cs="Times New Roman"/>
        </w:rPr>
        <w:t>c. greater than</w:t>
      </w:r>
      <w:r w:rsidRPr="00FE66CC">
        <w:rPr>
          <w:rFonts w:cs="Times New Roman"/>
        </w:rPr>
        <w:tab/>
        <w:t>d. equality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d</w:t>
      </w:r>
    </w:p>
    <w:p w:rsidR="00104A27" w:rsidRDefault="00104A27" w:rsidP="00104A27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69294D">
        <w:rPr>
          <w:rFonts w:ascii="Times New Roman" w:hAnsi="Times New Roman" w:cs="Times New Roman"/>
        </w:rPr>
        <w:t>Easy</w:t>
      </w:r>
      <w:r w:rsidR="0069294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p.173</w:t>
      </w:r>
    </w:p>
    <w:p w:rsidR="00104A27" w:rsidRDefault="00104A27" w:rsidP="00104A27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69294D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B504F8" w:rsidRPr="00104A27" w:rsidRDefault="00104A27" w:rsidP="00104A27">
      <w:pPr>
        <w:ind w:left="5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69294D">
        <w:rPr>
          <w:rFonts w:ascii="Times New Roman" w:hAnsi="Times New Roman" w:cs="Times New Roman"/>
        </w:rPr>
        <w:t>Knowledge</w:t>
      </w:r>
      <w:r w:rsidR="0069294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Which of the following is a specialization hierarchy disjoint constraint scenario in case of partial completeness?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</w:tabs>
        <w:spacing w:before="47"/>
        <w:rPr>
          <w:rFonts w:cs="Times New Roman"/>
        </w:rPr>
      </w:pPr>
      <w:r w:rsidRPr="00FE66CC">
        <w:rPr>
          <w:rFonts w:cs="Times New Roman"/>
        </w:rPr>
        <w:t>Subtype discriminator can be null.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</w:tabs>
        <w:spacing w:before="77"/>
        <w:rPr>
          <w:rFonts w:cs="Times New Roman"/>
        </w:rPr>
      </w:pPr>
      <w:r w:rsidRPr="00FE66CC">
        <w:rPr>
          <w:rFonts w:cs="Times New Roman"/>
        </w:rPr>
        <w:t>Subtype discriminator cannot be null.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</w:tabs>
        <w:spacing w:before="77"/>
        <w:rPr>
          <w:rFonts w:cs="Times New Roman"/>
        </w:rPr>
      </w:pPr>
      <w:r w:rsidRPr="00FE66CC">
        <w:rPr>
          <w:rFonts w:cs="Times New Roman"/>
        </w:rPr>
        <w:t>Each supertype occurrence is a member of only one subtype.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</w:tabs>
        <w:spacing w:before="77"/>
        <w:rPr>
          <w:rFonts w:cs="Times New Roman"/>
        </w:rPr>
      </w:pPr>
      <w:r w:rsidRPr="00FE66CC">
        <w:rPr>
          <w:rFonts w:cs="Times New Roman"/>
        </w:rPr>
        <w:t>Each supertype occurrence is a member of atleast one subtype.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a</w:t>
      </w:r>
    </w:p>
    <w:p w:rsidR="00341F1B" w:rsidRDefault="00341F1B" w:rsidP="00341F1B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9294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REF: p.176</w:t>
      </w:r>
    </w:p>
    <w:p w:rsidR="00341F1B" w:rsidRDefault="00341F1B" w:rsidP="00341F1B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0E089C" w:rsidRDefault="00341F1B" w:rsidP="00341F1B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  <w:t xml:space="preserve">    Comprehension</w:t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</w:p>
    <w:p w:rsidR="00B504F8" w:rsidRPr="00341F1B" w:rsidRDefault="00341F1B" w:rsidP="00341F1B">
      <w:pPr>
        <w:ind w:left="5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04F8" w:rsidRPr="00FE66CC" w:rsidRDefault="00181765" w:rsidP="00FE6B08">
      <w:pPr>
        <w:pStyle w:val="BodyText"/>
        <w:numPr>
          <w:ilvl w:val="0"/>
          <w:numId w:val="3"/>
        </w:numPr>
        <w:tabs>
          <w:tab w:val="left" w:pos="520"/>
          <w:tab w:val="left" w:pos="810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Which of the following is a specialization hierarchy overlapping constraint scenario in case of partial completeness?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</w:tabs>
        <w:spacing w:before="47"/>
        <w:rPr>
          <w:rFonts w:cs="Times New Roman"/>
        </w:rPr>
      </w:pPr>
      <w:r w:rsidRPr="00FE66CC">
        <w:rPr>
          <w:rFonts w:cs="Times New Roman"/>
        </w:rPr>
        <w:t>Subtype sets are unique.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</w:tabs>
        <w:spacing w:before="77"/>
        <w:rPr>
          <w:rFonts w:cs="Times New Roman"/>
        </w:rPr>
      </w:pPr>
      <w:proofErr w:type="spellStart"/>
      <w:r w:rsidRPr="00FE66CC">
        <w:rPr>
          <w:rFonts w:cs="Times New Roman"/>
        </w:rPr>
        <w:t>Supertype</w:t>
      </w:r>
      <w:proofErr w:type="spellEnd"/>
      <w:r w:rsidRPr="00FE66CC">
        <w:rPr>
          <w:rFonts w:cs="Times New Roman"/>
        </w:rPr>
        <w:t xml:space="preserve"> has optional subtypes.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</w:tabs>
        <w:spacing w:before="77"/>
        <w:rPr>
          <w:rFonts w:cs="Times New Roman"/>
        </w:rPr>
      </w:pPr>
      <w:r w:rsidRPr="00FE66CC">
        <w:rPr>
          <w:rFonts w:cs="Times New Roman"/>
        </w:rPr>
        <w:t>Subtype discriminators cannot be null.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</w:tabs>
        <w:spacing w:before="77"/>
        <w:rPr>
          <w:rFonts w:cs="Times New Roman"/>
        </w:rPr>
      </w:pPr>
      <w:r w:rsidRPr="00FE66CC">
        <w:rPr>
          <w:rFonts w:cs="Times New Roman"/>
        </w:rPr>
        <w:t xml:space="preserve">Subtype does not have a </w:t>
      </w:r>
      <w:proofErr w:type="spellStart"/>
      <w:r w:rsidRPr="00FE66CC">
        <w:rPr>
          <w:rFonts w:cs="Times New Roman"/>
        </w:rPr>
        <w:t>supertype</w:t>
      </w:r>
      <w:proofErr w:type="spellEnd"/>
      <w:r w:rsidRPr="00FE66CC">
        <w:rPr>
          <w:rFonts w:cs="Times New Roman"/>
        </w:rPr>
        <w:t>.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b</w:t>
      </w:r>
    </w:p>
    <w:p w:rsidR="000E089C" w:rsidRDefault="000E089C" w:rsidP="000E089C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9294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REF: p.176</w:t>
      </w:r>
    </w:p>
    <w:p w:rsidR="000E089C" w:rsidRDefault="000E089C" w:rsidP="000E089C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0E089C" w:rsidRDefault="000E089C" w:rsidP="000E089C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  <w:t xml:space="preserve">    Comprehension</w:t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  <w:tab w:val="left" w:pos="6116"/>
        </w:tabs>
        <w:ind w:hanging="330"/>
        <w:jc w:val="left"/>
        <w:rPr>
          <w:rFonts w:cs="Times New Roman"/>
        </w:rPr>
      </w:pPr>
      <w:proofErr w:type="spellStart"/>
      <w:r w:rsidRPr="00FE66CC">
        <w:rPr>
          <w:rFonts w:cs="Times New Roman"/>
        </w:rPr>
        <w:t>Nonoverlapping</w:t>
      </w:r>
      <w:proofErr w:type="spellEnd"/>
      <w:r w:rsidRPr="00FE66CC">
        <w:rPr>
          <w:rFonts w:cs="Times New Roman"/>
        </w:rPr>
        <w:t xml:space="preserve"> subtypes are subtypes that contain a(n)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subset of the supertype entity set.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  <w:tab w:val="left" w:pos="1674"/>
        </w:tabs>
        <w:spacing w:before="47"/>
        <w:rPr>
          <w:rFonts w:cs="Times New Roman"/>
        </w:rPr>
      </w:pPr>
      <w:r w:rsidRPr="00FE66CC">
        <w:rPr>
          <w:rFonts w:cs="Times New Roman"/>
        </w:rPr>
        <w:t>entity</w:t>
      </w:r>
      <w:r w:rsidRPr="00FE66CC">
        <w:rPr>
          <w:rFonts w:cs="Times New Roman"/>
        </w:rPr>
        <w:tab/>
        <w:t>b. subtypes</w:t>
      </w:r>
    </w:p>
    <w:p w:rsidR="00B504F8" w:rsidRPr="00FE66CC" w:rsidRDefault="00181765">
      <w:pPr>
        <w:pStyle w:val="BodyText"/>
        <w:tabs>
          <w:tab w:val="left" w:pos="1674"/>
        </w:tabs>
        <w:spacing w:before="77"/>
        <w:ind w:firstLine="0"/>
        <w:rPr>
          <w:rFonts w:cs="Times New Roman"/>
        </w:rPr>
      </w:pPr>
      <w:r w:rsidRPr="00FE66CC">
        <w:rPr>
          <w:rFonts w:cs="Times New Roman"/>
        </w:rPr>
        <w:t>c. unique</w:t>
      </w:r>
      <w:r w:rsidRPr="00FE66CC">
        <w:rPr>
          <w:rFonts w:cs="Times New Roman"/>
        </w:rPr>
        <w:tab/>
        <w:t xml:space="preserve">d. </w:t>
      </w:r>
      <w:proofErr w:type="spellStart"/>
      <w:r w:rsidRPr="00FE66CC">
        <w:rPr>
          <w:rFonts w:cs="Times New Roman"/>
        </w:rPr>
        <w:t>nonunique</w:t>
      </w:r>
      <w:proofErr w:type="spellEnd"/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c</w:t>
      </w:r>
    </w:p>
    <w:p w:rsidR="000E089C" w:rsidRDefault="000E089C" w:rsidP="000E089C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69294D">
        <w:rPr>
          <w:rFonts w:ascii="Times New Roman" w:hAnsi="Times New Roman" w:cs="Times New Roman"/>
        </w:rPr>
        <w:t>Easy</w:t>
      </w:r>
      <w:r w:rsidR="0069294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p.174</w:t>
      </w:r>
    </w:p>
    <w:p w:rsidR="000E089C" w:rsidRDefault="000E089C" w:rsidP="000E089C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69294D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B504F8" w:rsidRDefault="000E089C" w:rsidP="000E089C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69294D">
        <w:rPr>
          <w:rFonts w:ascii="Times New Roman" w:hAnsi="Times New Roman" w:cs="Times New Roman"/>
        </w:rPr>
        <w:t>Knowledge</w:t>
      </w:r>
      <w:r w:rsidR="0069294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</w:p>
    <w:p w:rsidR="000E089C" w:rsidRPr="00FE66CC" w:rsidRDefault="000E089C" w:rsidP="000E089C">
      <w:pPr>
        <w:ind w:left="520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  <w:tab w:val="left" w:pos="5380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Overlapping subtypes are subtypes that contain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subsets of the supertype entity set.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  <w:tab w:val="left" w:pos="1734"/>
        </w:tabs>
        <w:spacing w:before="47"/>
        <w:rPr>
          <w:rFonts w:cs="Times New Roman"/>
        </w:rPr>
      </w:pPr>
      <w:r w:rsidRPr="00FE66CC">
        <w:rPr>
          <w:rFonts w:cs="Times New Roman"/>
        </w:rPr>
        <w:t>null</w:t>
      </w:r>
      <w:r w:rsidRPr="00FE66CC">
        <w:rPr>
          <w:rFonts w:cs="Times New Roman"/>
        </w:rPr>
        <w:tab/>
        <w:t>b. exclusive</w:t>
      </w:r>
    </w:p>
    <w:p w:rsidR="00B504F8" w:rsidRPr="00FE66CC" w:rsidRDefault="00181765">
      <w:pPr>
        <w:pStyle w:val="BodyText"/>
        <w:tabs>
          <w:tab w:val="left" w:pos="1734"/>
        </w:tabs>
        <w:spacing w:before="77"/>
        <w:ind w:firstLine="0"/>
        <w:rPr>
          <w:rFonts w:cs="Times New Roman"/>
        </w:rPr>
      </w:pPr>
      <w:r w:rsidRPr="00FE66CC">
        <w:rPr>
          <w:rFonts w:cs="Times New Roman"/>
        </w:rPr>
        <w:t>c. solitary</w:t>
      </w:r>
      <w:r w:rsidRPr="00FE66CC">
        <w:rPr>
          <w:rFonts w:cs="Times New Roman"/>
        </w:rPr>
        <w:tab/>
        <w:t xml:space="preserve">d. </w:t>
      </w:r>
      <w:proofErr w:type="spellStart"/>
      <w:r w:rsidRPr="00FE66CC">
        <w:rPr>
          <w:rFonts w:cs="Times New Roman"/>
        </w:rPr>
        <w:t>nonunique</w:t>
      </w:r>
      <w:proofErr w:type="spellEnd"/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d</w:t>
      </w:r>
    </w:p>
    <w:p w:rsidR="000E089C" w:rsidRDefault="000E089C" w:rsidP="000E089C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69294D">
        <w:rPr>
          <w:rFonts w:ascii="Times New Roman" w:hAnsi="Times New Roman" w:cs="Times New Roman"/>
        </w:rPr>
        <w:t>Easy</w:t>
      </w:r>
      <w:r w:rsidR="0069294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p.174</w:t>
      </w:r>
    </w:p>
    <w:p w:rsidR="000E089C" w:rsidRDefault="000E089C" w:rsidP="000E089C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69294D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0E089C" w:rsidRDefault="000E089C" w:rsidP="000E089C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69294D">
        <w:rPr>
          <w:rFonts w:ascii="Times New Roman" w:hAnsi="Times New Roman" w:cs="Times New Roman"/>
        </w:rPr>
        <w:t>Knowledge</w:t>
      </w:r>
      <w:r w:rsidR="0069294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  <w:tab w:val="left" w:pos="5503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A total completeness constraint is represented by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</w:tabs>
        <w:spacing w:before="47"/>
        <w:rPr>
          <w:rFonts w:cs="Times New Roman"/>
        </w:rPr>
      </w:pPr>
      <w:r w:rsidRPr="00FE66CC">
        <w:rPr>
          <w:rFonts w:cs="Times New Roman"/>
        </w:rPr>
        <w:t>a smaller circle inside a bigger circle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</w:tabs>
        <w:spacing w:before="77"/>
        <w:rPr>
          <w:rFonts w:cs="Times New Roman"/>
        </w:rPr>
      </w:pPr>
      <w:r w:rsidRPr="00FE66CC">
        <w:rPr>
          <w:rFonts w:cs="Times New Roman"/>
        </w:rPr>
        <w:t>a rhombus inside a circle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</w:tabs>
        <w:spacing w:before="77"/>
        <w:rPr>
          <w:rFonts w:cs="Times New Roman"/>
        </w:rPr>
      </w:pPr>
      <w:r w:rsidRPr="00FE66CC">
        <w:rPr>
          <w:rFonts w:cs="Times New Roman"/>
        </w:rPr>
        <w:t>a double horizontal line under a circle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</w:tabs>
        <w:spacing w:before="77"/>
        <w:rPr>
          <w:rFonts w:cs="Times New Roman"/>
        </w:rPr>
      </w:pPr>
      <w:r w:rsidRPr="00FE66CC">
        <w:rPr>
          <w:rFonts w:cs="Times New Roman"/>
        </w:rPr>
        <w:t>a single horizontal line above a circle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c</w:t>
      </w:r>
    </w:p>
    <w:p w:rsidR="000E089C" w:rsidRDefault="000E089C" w:rsidP="000E089C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69294D">
        <w:rPr>
          <w:rFonts w:ascii="Times New Roman" w:hAnsi="Times New Roman" w:cs="Times New Roman"/>
        </w:rPr>
        <w:t>Easy</w:t>
      </w:r>
      <w:r w:rsidR="0069294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p.175</w:t>
      </w:r>
    </w:p>
    <w:p w:rsidR="000E089C" w:rsidRDefault="000E089C" w:rsidP="000E089C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69294D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0E089C" w:rsidRDefault="000E089C" w:rsidP="000E089C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69294D">
        <w:rPr>
          <w:rFonts w:ascii="Times New Roman" w:hAnsi="Times New Roman" w:cs="Times New Roman"/>
        </w:rPr>
        <w:t>Knowledge</w:t>
      </w:r>
      <w:r w:rsidR="0069294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  <w:tab w:val="left" w:pos="5668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A partial completeness constraint is represented by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  <w:tab w:val="left" w:pos="4284"/>
        </w:tabs>
        <w:spacing w:before="47"/>
        <w:rPr>
          <w:rFonts w:cs="Times New Roman"/>
        </w:rPr>
      </w:pPr>
      <w:r w:rsidRPr="00FE66CC">
        <w:rPr>
          <w:rFonts w:cs="Times New Roman"/>
        </w:rPr>
        <w:t>a dotted line</w:t>
      </w:r>
      <w:r w:rsidRPr="00FE66CC">
        <w:rPr>
          <w:rFonts w:cs="Times New Roman"/>
        </w:rPr>
        <w:tab/>
        <w:t>b. two dashed lines</w:t>
      </w:r>
    </w:p>
    <w:p w:rsidR="00B504F8" w:rsidRPr="00FE66CC" w:rsidRDefault="00181765">
      <w:pPr>
        <w:pStyle w:val="BodyText"/>
        <w:tabs>
          <w:tab w:val="left" w:pos="4284"/>
        </w:tabs>
        <w:spacing w:before="77"/>
        <w:ind w:firstLine="0"/>
        <w:rPr>
          <w:rFonts w:cs="Times New Roman"/>
        </w:rPr>
      </w:pPr>
      <w:r w:rsidRPr="00FE66CC">
        <w:rPr>
          <w:rFonts w:cs="Times New Roman"/>
        </w:rPr>
        <w:t>c. a single horizontal line under a circle</w:t>
      </w:r>
      <w:r w:rsidRPr="00FE66CC">
        <w:rPr>
          <w:rFonts w:cs="Times New Roman"/>
        </w:rPr>
        <w:tab/>
        <w:t>d. a double horizontal line over a circle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c</w:t>
      </w:r>
    </w:p>
    <w:p w:rsidR="000E089C" w:rsidRDefault="000E089C" w:rsidP="000E089C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881D99">
        <w:rPr>
          <w:rFonts w:ascii="Times New Roman" w:hAnsi="Times New Roman" w:cs="Times New Roman"/>
        </w:rPr>
        <w:t>Easy</w:t>
      </w:r>
      <w:r w:rsidR="00881D9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p.175</w:t>
      </w:r>
    </w:p>
    <w:p w:rsidR="000E089C" w:rsidRDefault="000E089C" w:rsidP="000E089C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881D99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0E089C" w:rsidRDefault="000E089C" w:rsidP="000E089C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881D99">
        <w:rPr>
          <w:rFonts w:ascii="Times New Roman" w:hAnsi="Times New Roman" w:cs="Times New Roman"/>
        </w:rPr>
        <w:t>Knowledge</w:t>
      </w:r>
      <w:r w:rsidR="00881D9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</w:p>
    <w:p w:rsidR="000E089C" w:rsidRPr="00FE66CC" w:rsidRDefault="000E089C" w:rsidP="000E089C">
      <w:pPr>
        <w:ind w:left="520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  <w:tab w:val="left" w:pos="4978"/>
        </w:tabs>
        <w:spacing w:before="64"/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In the context of total completeness, in a(n)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, every supertype occurrence is a member of only one subtype.</w:t>
      </w:r>
    </w:p>
    <w:p w:rsidR="00881D99" w:rsidRPr="00FE66CC" w:rsidRDefault="00881D99" w:rsidP="00881D99">
      <w:pPr>
        <w:pStyle w:val="BodyText"/>
        <w:numPr>
          <w:ilvl w:val="1"/>
          <w:numId w:val="3"/>
        </w:numPr>
        <w:tabs>
          <w:tab w:val="left" w:pos="745"/>
          <w:tab w:val="left" w:pos="2319"/>
        </w:tabs>
        <w:spacing w:before="30"/>
        <w:rPr>
          <w:rFonts w:cs="Times New Roman"/>
        </w:rPr>
      </w:pPr>
      <w:r>
        <w:rPr>
          <w:rFonts w:cs="Times New Roman"/>
        </w:rPr>
        <w:t>Foreign key constraint</w:t>
      </w:r>
      <w:r w:rsidRPr="00FE66CC">
        <w:rPr>
          <w:rFonts w:cs="Times New Roman"/>
        </w:rPr>
        <w:tab/>
        <w:t xml:space="preserve">b. </w:t>
      </w:r>
      <w:proofErr w:type="spellStart"/>
      <w:r>
        <w:rPr>
          <w:rFonts w:cs="Times New Roman"/>
        </w:rPr>
        <w:t>nonunique</w:t>
      </w:r>
      <w:proofErr w:type="spellEnd"/>
      <w:r>
        <w:rPr>
          <w:rFonts w:cs="Times New Roman"/>
        </w:rPr>
        <w:t xml:space="preserve"> constraint</w:t>
      </w:r>
    </w:p>
    <w:p w:rsidR="00881D99" w:rsidRPr="00FE66CC" w:rsidRDefault="00881D99" w:rsidP="00881D99">
      <w:pPr>
        <w:pStyle w:val="BodyText"/>
        <w:tabs>
          <w:tab w:val="left" w:pos="2319"/>
        </w:tabs>
        <w:spacing w:before="77"/>
        <w:ind w:firstLine="0"/>
        <w:rPr>
          <w:rFonts w:cs="Times New Roman"/>
        </w:rPr>
      </w:pPr>
      <w:r w:rsidRPr="00FE66CC">
        <w:rPr>
          <w:rFonts w:cs="Times New Roman"/>
        </w:rPr>
        <w:t xml:space="preserve">c. </w:t>
      </w:r>
      <w:r>
        <w:rPr>
          <w:rFonts w:cs="Times New Roman"/>
        </w:rPr>
        <w:t>overlapping constraint</w:t>
      </w:r>
      <w:r w:rsidRPr="00FE66CC">
        <w:rPr>
          <w:rFonts w:cs="Times New Roman"/>
        </w:rPr>
        <w:tab/>
        <w:t xml:space="preserve">d. </w:t>
      </w:r>
      <w:r>
        <w:rPr>
          <w:rFonts w:cs="Times New Roman"/>
        </w:rPr>
        <w:t>disjoint constraint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 w:right="597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d</w:t>
      </w:r>
    </w:p>
    <w:p w:rsidR="000E089C" w:rsidRDefault="000E089C" w:rsidP="000E089C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881D99">
        <w:rPr>
          <w:rFonts w:ascii="Times New Roman" w:hAnsi="Times New Roman" w:cs="Times New Roman"/>
        </w:rPr>
        <w:t>Easy</w:t>
      </w:r>
      <w:r w:rsidR="00881D9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p.176</w:t>
      </w:r>
    </w:p>
    <w:p w:rsidR="000E089C" w:rsidRDefault="000E089C" w:rsidP="000E089C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881D99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0E089C" w:rsidRPr="000E089C" w:rsidRDefault="000E089C" w:rsidP="000E089C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881D99">
        <w:rPr>
          <w:rFonts w:ascii="Times New Roman" w:hAnsi="Times New Roman" w:cs="Times New Roman"/>
        </w:rPr>
        <w:t>Knowledge</w:t>
      </w:r>
      <w:r w:rsidR="00881D9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  <w:tab w:val="left" w:pos="4999"/>
        </w:tabs>
        <w:spacing w:line="256" w:lineRule="auto"/>
        <w:ind w:right="640" w:hanging="330"/>
        <w:jc w:val="left"/>
        <w:rPr>
          <w:rFonts w:cs="Times New Roman"/>
        </w:rPr>
      </w:pPr>
      <w:r w:rsidRPr="00FE66CC">
        <w:rPr>
          <w:rFonts w:cs="Times New Roman"/>
        </w:rPr>
        <w:t>In the context of total completeness, in a(n)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, every supertype occurrence is a member of at least onesubtype.</w:t>
      </w:r>
    </w:p>
    <w:p w:rsidR="00881D99" w:rsidRPr="00FE66CC" w:rsidRDefault="00881D99" w:rsidP="00881D99">
      <w:pPr>
        <w:pStyle w:val="BodyText"/>
        <w:numPr>
          <w:ilvl w:val="1"/>
          <w:numId w:val="3"/>
        </w:numPr>
        <w:tabs>
          <w:tab w:val="left" w:pos="745"/>
          <w:tab w:val="left" w:pos="2319"/>
        </w:tabs>
        <w:spacing w:before="30"/>
        <w:rPr>
          <w:rFonts w:cs="Times New Roman"/>
        </w:rPr>
      </w:pPr>
      <w:r>
        <w:rPr>
          <w:rFonts w:cs="Times New Roman"/>
        </w:rPr>
        <w:t xml:space="preserve">Unique constraint </w:t>
      </w:r>
      <w:r w:rsidRPr="00FE66CC">
        <w:rPr>
          <w:rFonts w:cs="Times New Roman"/>
        </w:rPr>
        <w:tab/>
        <w:t xml:space="preserve">b. </w:t>
      </w:r>
      <w:r>
        <w:rPr>
          <w:rFonts w:cs="Times New Roman"/>
        </w:rPr>
        <w:t>disjoint constraint</w:t>
      </w:r>
    </w:p>
    <w:p w:rsidR="00881D99" w:rsidRPr="00881D99" w:rsidRDefault="00881D99" w:rsidP="00881D99">
      <w:pPr>
        <w:pStyle w:val="BodyText"/>
        <w:tabs>
          <w:tab w:val="left" w:pos="2319"/>
        </w:tabs>
        <w:spacing w:before="77"/>
        <w:ind w:firstLine="0"/>
        <w:rPr>
          <w:rFonts w:cs="Times New Roman"/>
        </w:rPr>
      </w:pPr>
      <w:r w:rsidRPr="00881D99">
        <w:rPr>
          <w:rFonts w:cs="Times New Roman"/>
        </w:rPr>
        <w:t>c. overlapping constraint</w:t>
      </w:r>
      <w:r w:rsidRPr="00881D99">
        <w:rPr>
          <w:rFonts w:cs="Times New Roman"/>
        </w:rPr>
        <w:tab/>
        <w:t xml:space="preserve">d. </w:t>
      </w:r>
      <w:r>
        <w:rPr>
          <w:rFonts w:cs="Times New Roman"/>
        </w:rPr>
        <w:t>foreign key constraint</w:t>
      </w:r>
    </w:p>
    <w:p w:rsidR="00B504F8" w:rsidRDefault="00181765">
      <w:pPr>
        <w:ind w:left="520" w:right="597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c</w:t>
      </w:r>
    </w:p>
    <w:p w:rsidR="00D7328C" w:rsidRDefault="00D7328C" w:rsidP="00D7328C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881D99">
        <w:rPr>
          <w:rFonts w:ascii="Times New Roman" w:hAnsi="Times New Roman" w:cs="Times New Roman"/>
        </w:rPr>
        <w:t>Easy</w:t>
      </w:r>
      <w:r w:rsidR="00881D9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p.175</w:t>
      </w:r>
    </w:p>
    <w:p w:rsidR="00D7328C" w:rsidRDefault="00D7328C" w:rsidP="00D7328C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881D99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D7328C" w:rsidRDefault="00D7328C" w:rsidP="00D7328C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881D99">
        <w:rPr>
          <w:rFonts w:ascii="Times New Roman" w:hAnsi="Times New Roman" w:cs="Times New Roman"/>
        </w:rPr>
        <w:t>Knowledge</w:t>
      </w:r>
      <w:r w:rsidR="00881D9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 w:rsidP="0005413F">
      <w:pPr>
        <w:pStyle w:val="BodyText"/>
        <w:numPr>
          <w:ilvl w:val="0"/>
          <w:numId w:val="3"/>
        </w:numPr>
        <w:tabs>
          <w:tab w:val="left" w:pos="520"/>
          <w:tab w:val="left" w:pos="1120"/>
        </w:tabs>
        <w:spacing w:line="256" w:lineRule="auto"/>
        <w:ind w:right="4" w:hanging="330"/>
        <w:jc w:val="left"/>
        <w:rPr>
          <w:rFonts w:cs="Times New Roman"/>
        </w:rPr>
      </w:pP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is the bottom-up process of identifying a higher-level, more generic entity supertype from lower-level entitysubtypes.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  <w:tab w:val="left" w:pos="2319"/>
        </w:tabs>
        <w:spacing w:before="30"/>
        <w:rPr>
          <w:rFonts w:cs="Times New Roman"/>
        </w:rPr>
      </w:pPr>
      <w:r w:rsidRPr="00FE66CC">
        <w:rPr>
          <w:rFonts w:cs="Times New Roman"/>
        </w:rPr>
        <w:t>Specialization</w:t>
      </w:r>
      <w:r w:rsidRPr="00FE66CC">
        <w:rPr>
          <w:rFonts w:cs="Times New Roman"/>
        </w:rPr>
        <w:tab/>
        <w:t>b. Generalization</w:t>
      </w:r>
    </w:p>
    <w:p w:rsidR="00B504F8" w:rsidRPr="00FE66CC" w:rsidRDefault="00181765">
      <w:pPr>
        <w:pStyle w:val="BodyText"/>
        <w:tabs>
          <w:tab w:val="left" w:pos="2319"/>
        </w:tabs>
        <w:spacing w:before="77"/>
        <w:ind w:firstLine="0"/>
        <w:rPr>
          <w:rFonts w:cs="Times New Roman"/>
        </w:rPr>
      </w:pPr>
      <w:r w:rsidRPr="00FE66CC">
        <w:rPr>
          <w:rFonts w:cs="Times New Roman"/>
        </w:rPr>
        <w:t>c. Normalization</w:t>
      </w:r>
      <w:r w:rsidRPr="00FE66CC">
        <w:rPr>
          <w:rFonts w:cs="Times New Roman"/>
        </w:rPr>
        <w:tab/>
        <w:t>d. Total completeness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 w:right="597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b</w:t>
      </w:r>
    </w:p>
    <w:p w:rsidR="00D7328C" w:rsidRDefault="00D7328C" w:rsidP="00D7328C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881D99">
        <w:rPr>
          <w:rFonts w:ascii="Times New Roman" w:hAnsi="Times New Roman" w:cs="Times New Roman"/>
        </w:rPr>
        <w:t>Easy</w:t>
      </w:r>
      <w:r w:rsidR="00881D9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p.176</w:t>
      </w:r>
    </w:p>
    <w:p w:rsidR="00D7328C" w:rsidRDefault="00D7328C" w:rsidP="00D7328C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881D99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D7328C" w:rsidRDefault="00D7328C" w:rsidP="00D7328C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881D99">
        <w:rPr>
          <w:rFonts w:ascii="Times New Roman" w:hAnsi="Times New Roman" w:cs="Times New Roman"/>
        </w:rPr>
        <w:t>Knowledge</w:t>
      </w:r>
      <w:r w:rsidR="00881D9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  <w:tab w:val="left" w:pos="2907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The purpose of a(n)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is to simplify an entity-relationship diagram (ERD) and thus enhance its readability.</w:t>
      </w:r>
    </w:p>
    <w:p w:rsidR="008C1205" w:rsidRPr="00FE66CC" w:rsidRDefault="008C1205" w:rsidP="008C1205">
      <w:pPr>
        <w:pStyle w:val="BodyText"/>
        <w:numPr>
          <w:ilvl w:val="1"/>
          <w:numId w:val="3"/>
        </w:numPr>
        <w:tabs>
          <w:tab w:val="left" w:pos="745"/>
          <w:tab w:val="left" w:pos="3654"/>
        </w:tabs>
        <w:spacing w:before="47"/>
        <w:rPr>
          <w:rFonts w:cs="Times New Roman"/>
        </w:rPr>
      </w:pPr>
      <w:r>
        <w:rPr>
          <w:rFonts w:cs="Times New Roman"/>
        </w:rPr>
        <w:t>Entity constraint</w:t>
      </w:r>
      <w:r w:rsidRPr="00FE66CC">
        <w:rPr>
          <w:rFonts w:cs="Times New Roman"/>
        </w:rPr>
        <w:tab/>
        <w:t xml:space="preserve">b. </w:t>
      </w:r>
      <w:r>
        <w:rPr>
          <w:rFonts w:cs="Times New Roman"/>
        </w:rPr>
        <w:t>entity cluster</w:t>
      </w:r>
    </w:p>
    <w:p w:rsidR="008C1205" w:rsidRPr="00FE66CC" w:rsidRDefault="008C1205" w:rsidP="008C1205">
      <w:pPr>
        <w:pStyle w:val="BodyText"/>
        <w:tabs>
          <w:tab w:val="left" w:pos="3654"/>
        </w:tabs>
        <w:spacing w:before="77"/>
        <w:ind w:firstLine="0"/>
        <w:rPr>
          <w:rFonts w:cs="Times New Roman"/>
        </w:rPr>
      </w:pPr>
      <w:r w:rsidRPr="00FE66CC">
        <w:rPr>
          <w:rFonts w:cs="Times New Roman"/>
        </w:rPr>
        <w:t xml:space="preserve">c. </w:t>
      </w:r>
      <w:r>
        <w:rPr>
          <w:rFonts w:cs="Times New Roman"/>
        </w:rPr>
        <w:t>entity interface</w:t>
      </w:r>
      <w:r w:rsidRPr="00FE66CC">
        <w:rPr>
          <w:rFonts w:cs="Times New Roman"/>
        </w:rPr>
        <w:tab/>
        <w:t xml:space="preserve">d. </w:t>
      </w:r>
      <w:r>
        <w:rPr>
          <w:rFonts w:cs="Times New Roman"/>
        </w:rPr>
        <w:t>entity discriminator</w:t>
      </w:r>
    </w:p>
    <w:p w:rsidR="00B504F8" w:rsidRPr="00FE66CC" w:rsidRDefault="008C1205" w:rsidP="008C1205">
      <w:pPr>
        <w:tabs>
          <w:tab w:val="left" w:pos="1425"/>
        </w:tabs>
        <w:spacing w:before="7" w:line="2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504F8" w:rsidRDefault="00181765">
      <w:pPr>
        <w:ind w:left="520" w:right="597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b</w:t>
      </w:r>
    </w:p>
    <w:p w:rsidR="00D7328C" w:rsidRDefault="00D7328C" w:rsidP="00D7328C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BD231B">
        <w:rPr>
          <w:rFonts w:ascii="Times New Roman" w:hAnsi="Times New Roman" w:cs="Times New Roman"/>
        </w:rPr>
        <w:t>Easy</w:t>
      </w:r>
      <w:r w:rsidR="00BD23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p.176</w:t>
      </w:r>
    </w:p>
    <w:p w:rsidR="00D7328C" w:rsidRDefault="00D7328C" w:rsidP="00D7328C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BD231B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D7328C" w:rsidRDefault="00D7328C" w:rsidP="00D7328C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BD231B">
        <w:rPr>
          <w:rFonts w:ascii="Times New Roman" w:hAnsi="Times New Roman" w:cs="Times New Roman"/>
        </w:rPr>
        <w:t>Knowledge</w:t>
      </w:r>
      <w:r w:rsidR="00BD23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Entity </w:t>
      </w:r>
      <w:r w:rsidR="00130911">
        <w:rPr>
          <w:rFonts w:ascii="Times New Roman" w:hAnsi="Times New Roman" w:cs="Times New Roman"/>
        </w:rPr>
        <w:t>Clustering</w:t>
      </w:r>
    </w:p>
    <w:p w:rsidR="00881D99" w:rsidRDefault="00881D99" w:rsidP="00D7328C">
      <w:pPr>
        <w:ind w:left="520"/>
        <w:rPr>
          <w:rFonts w:ascii="Times New Roman" w:hAnsi="Times New Roman" w:cs="Times New Roman"/>
        </w:rPr>
      </w:pP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 w:rsidP="00FE66CC">
      <w:pPr>
        <w:pStyle w:val="BodyText"/>
        <w:numPr>
          <w:ilvl w:val="0"/>
          <w:numId w:val="3"/>
        </w:numPr>
        <w:tabs>
          <w:tab w:val="left" w:pos="520"/>
          <w:tab w:val="left" w:pos="7740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An entity cluster is formed by combining multiple interrelated entities into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  <w:tab w:val="left" w:pos="3654"/>
        </w:tabs>
        <w:spacing w:before="47"/>
        <w:rPr>
          <w:rFonts w:cs="Times New Roman"/>
        </w:rPr>
      </w:pPr>
      <w:r w:rsidRPr="00FE66CC">
        <w:rPr>
          <w:rFonts w:cs="Times New Roman"/>
        </w:rPr>
        <w:t>a single abstract entity object</w:t>
      </w:r>
      <w:r w:rsidRPr="00FE66CC">
        <w:rPr>
          <w:rFonts w:cs="Times New Roman"/>
        </w:rPr>
        <w:tab/>
        <w:t>b. multiple abstract entity objects</w:t>
      </w:r>
    </w:p>
    <w:p w:rsidR="00B504F8" w:rsidRPr="00FE66CC" w:rsidRDefault="00181765">
      <w:pPr>
        <w:pStyle w:val="BodyText"/>
        <w:tabs>
          <w:tab w:val="left" w:pos="3654"/>
        </w:tabs>
        <w:spacing w:before="77"/>
        <w:ind w:firstLine="0"/>
        <w:rPr>
          <w:rFonts w:cs="Times New Roman"/>
        </w:rPr>
      </w:pPr>
      <w:r w:rsidRPr="00FE66CC">
        <w:rPr>
          <w:rFonts w:cs="Times New Roman"/>
        </w:rPr>
        <w:t>c. a single entity object</w:t>
      </w:r>
      <w:r w:rsidRPr="00FE66CC">
        <w:rPr>
          <w:rFonts w:cs="Times New Roman"/>
        </w:rPr>
        <w:tab/>
        <w:t>d. multiple entity objects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 w:right="597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a</w:t>
      </w:r>
    </w:p>
    <w:p w:rsidR="00130911" w:rsidRDefault="00130911" w:rsidP="00130911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BD231B">
        <w:rPr>
          <w:rFonts w:ascii="Times New Roman" w:hAnsi="Times New Roman" w:cs="Times New Roman"/>
        </w:rPr>
        <w:t>Easy</w:t>
      </w:r>
      <w:r w:rsidR="00BD23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p.176</w:t>
      </w:r>
    </w:p>
    <w:p w:rsidR="00130911" w:rsidRDefault="00130911" w:rsidP="00130911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BD231B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130911" w:rsidRDefault="00130911" w:rsidP="00130911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BD231B">
        <w:rPr>
          <w:rFonts w:ascii="Times New Roman" w:hAnsi="Times New Roman" w:cs="Times New Roman"/>
        </w:rPr>
        <w:t>Knowledge</w:t>
      </w:r>
      <w:r w:rsidR="00BD23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Entity Clustering </w:t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  <w:tab w:val="left" w:pos="5639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The most important characteristic of an entity is its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key, used to uniquely identify each entity instance.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  <w:tab w:val="left" w:pos="1779"/>
        </w:tabs>
        <w:spacing w:before="47"/>
        <w:rPr>
          <w:rFonts w:cs="Times New Roman"/>
        </w:rPr>
      </w:pPr>
      <w:r w:rsidRPr="00FE66CC">
        <w:rPr>
          <w:rFonts w:cs="Times New Roman"/>
        </w:rPr>
        <w:t>primary</w:t>
      </w:r>
      <w:r w:rsidRPr="00FE66CC">
        <w:rPr>
          <w:rFonts w:cs="Times New Roman"/>
        </w:rPr>
        <w:tab/>
        <w:t>b. natural</w:t>
      </w:r>
    </w:p>
    <w:p w:rsidR="00B504F8" w:rsidRPr="00FE66CC" w:rsidRDefault="00181765">
      <w:pPr>
        <w:pStyle w:val="BodyText"/>
        <w:tabs>
          <w:tab w:val="left" w:pos="1779"/>
        </w:tabs>
        <w:spacing w:before="77"/>
        <w:ind w:firstLine="0"/>
        <w:rPr>
          <w:rFonts w:cs="Times New Roman"/>
        </w:rPr>
      </w:pPr>
      <w:r w:rsidRPr="00FE66CC">
        <w:rPr>
          <w:rFonts w:cs="Times New Roman"/>
        </w:rPr>
        <w:t>c. foreign</w:t>
      </w:r>
      <w:r w:rsidRPr="00FE66CC">
        <w:rPr>
          <w:rFonts w:cs="Times New Roman"/>
        </w:rPr>
        <w:tab/>
        <w:t>d. surrogate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 w:right="597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a</w:t>
      </w:r>
    </w:p>
    <w:p w:rsidR="00130911" w:rsidRDefault="00130911" w:rsidP="00130911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BD231B">
        <w:rPr>
          <w:rFonts w:ascii="Times New Roman" w:hAnsi="Times New Roman" w:cs="Times New Roman"/>
        </w:rPr>
        <w:t>Easy</w:t>
      </w:r>
      <w:r w:rsidR="00BD23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p.177</w:t>
      </w:r>
    </w:p>
    <w:p w:rsidR="00130911" w:rsidRDefault="00130911" w:rsidP="00130911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BD231B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130911" w:rsidRDefault="00130911" w:rsidP="00130911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BD231B">
        <w:rPr>
          <w:rFonts w:ascii="Times New Roman" w:hAnsi="Times New Roman" w:cs="Times New Roman"/>
        </w:rPr>
        <w:t>Knowledge</w:t>
      </w:r>
      <w:r w:rsidR="00BD23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</w:r>
      <w:r w:rsidR="00BD231B">
        <w:rPr>
          <w:rFonts w:ascii="Times New Roman" w:hAnsi="Times New Roman" w:cs="Times New Roman"/>
        </w:rPr>
        <w:t>Entity I</w:t>
      </w:r>
      <w:r w:rsidR="003A722A">
        <w:rPr>
          <w:rFonts w:ascii="Times New Roman" w:hAnsi="Times New Roman" w:cs="Times New Roman"/>
        </w:rPr>
        <w:t>ntegrity: Selecting Primary Key</w:t>
      </w:r>
      <w:r w:rsidR="00BD231B">
        <w:rPr>
          <w:rFonts w:ascii="Times New Roman" w:hAnsi="Times New Roman" w:cs="Times New Roman"/>
        </w:rPr>
        <w:t>s</w:t>
      </w:r>
    </w:p>
    <w:p w:rsidR="003A722A" w:rsidRDefault="003A722A" w:rsidP="00130911">
      <w:pPr>
        <w:ind w:left="520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  <w:tab w:val="left" w:pos="1335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A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key is a real-world, generally accepted identifier used to uniquely identify real-world objects.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  <w:tab w:val="left" w:pos="1779"/>
        </w:tabs>
        <w:spacing w:before="47"/>
        <w:rPr>
          <w:rFonts w:cs="Times New Roman"/>
        </w:rPr>
      </w:pPr>
      <w:r w:rsidRPr="00FE66CC">
        <w:rPr>
          <w:rFonts w:cs="Times New Roman"/>
        </w:rPr>
        <w:t>primary</w:t>
      </w:r>
      <w:r w:rsidRPr="00FE66CC">
        <w:rPr>
          <w:rFonts w:cs="Times New Roman"/>
        </w:rPr>
        <w:tab/>
        <w:t>b. natural</w:t>
      </w:r>
    </w:p>
    <w:p w:rsidR="00B504F8" w:rsidRPr="00FE66CC" w:rsidRDefault="00181765">
      <w:pPr>
        <w:pStyle w:val="BodyText"/>
        <w:tabs>
          <w:tab w:val="left" w:pos="1779"/>
        </w:tabs>
        <w:spacing w:before="77"/>
        <w:ind w:firstLine="0"/>
        <w:rPr>
          <w:rFonts w:cs="Times New Roman"/>
        </w:rPr>
      </w:pPr>
      <w:r w:rsidRPr="00FE66CC">
        <w:rPr>
          <w:rFonts w:cs="Times New Roman"/>
        </w:rPr>
        <w:t>c. foreign</w:t>
      </w:r>
      <w:r w:rsidRPr="00FE66CC">
        <w:rPr>
          <w:rFonts w:cs="Times New Roman"/>
        </w:rPr>
        <w:tab/>
        <w:t>d. surrogate</w:t>
      </w:r>
    </w:p>
    <w:p w:rsidR="00B504F8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A00918" w:rsidRDefault="00A00918">
      <w:pPr>
        <w:spacing w:before="7" w:line="220" w:lineRule="exact"/>
        <w:rPr>
          <w:rFonts w:ascii="Times New Roman" w:hAnsi="Times New Roman" w:cs="Times New Roman"/>
        </w:rPr>
      </w:pPr>
    </w:p>
    <w:p w:rsidR="00A00918" w:rsidRPr="00FE66CC" w:rsidRDefault="00A00918">
      <w:pPr>
        <w:spacing w:before="7" w:line="220" w:lineRule="exact"/>
        <w:rPr>
          <w:rFonts w:ascii="Times New Roman" w:hAnsi="Times New Roman" w:cs="Times New Roman"/>
        </w:rPr>
      </w:pPr>
    </w:p>
    <w:p w:rsidR="00130911" w:rsidRDefault="00181765" w:rsidP="003A722A">
      <w:pPr>
        <w:ind w:left="520" w:right="597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b</w:t>
      </w:r>
    </w:p>
    <w:p w:rsidR="003A722A" w:rsidRDefault="003A722A" w:rsidP="003A722A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BD231B">
        <w:rPr>
          <w:rFonts w:ascii="Times New Roman" w:hAnsi="Times New Roman" w:cs="Times New Roman"/>
        </w:rPr>
        <w:t>Easy</w:t>
      </w:r>
      <w:r w:rsidR="00BD23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p.178</w:t>
      </w:r>
    </w:p>
    <w:p w:rsidR="003A722A" w:rsidRDefault="003A722A" w:rsidP="003A72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BD231B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3A722A" w:rsidRDefault="003A722A" w:rsidP="003A72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BD231B">
        <w:rPr>
          <w:rFonts w:ascii="Times New Roman" w:hAnsi="Times New Roman" w:cs="Times New Roman"/>
        </w:rPr>
        <w:t>Knowledge</w:t>
      </w:r>
      <w:r w:rsidR="00BD231B">
        <w:rPr>
          <w:rFonts w:ascii="Times New Roman" w:hAnsi="Times New Roman" w:cs="Times New Roman"/>
        </w:rPr>
        <w:tab/>
      </w:r>
      <w:r w:rsidR="00BD231B">
        <w:rPr>
          <w:rFonts w:ascii="Times New Roman" w:hAnsi="Times New Roman" w:cs="Times New Roman"/>
        </w:rPr>
        <w:tab/>
        <w:t>TOP:</w:t>
      </w:r>
      <w:r w:rsidR="00BD231B">
        <w:rPr>
          <w:rFonts w:ascii="Times New Roman" w:hAnsi="Times New Roman" w:cs="Times New Roman"/>
        </w:rPr>
        <w:tab/>
        <w:t xml:space="preserve">  Entity I</w:t>
      </w:r>
      <w:r>
        <w:rPr>
          <w:rFonts w:ascii="Times New Roman" w:hAnsi="Times New Roman" w:cs="Times New Roman"/>
        </w:rPr>
        <w:t>ntegrity: Selecting Primary Key</w:t>
      </w:r>
      <w:r w:rsidR="00BD231B">
        <w:rPr>
          <w:rFonts w:ascii="Times New Roman" w:hAnsi="Times New Roman" w:cs="Times New Roman"/>
        </w:rPr>
        <w:t>s</w:t>
      </w:r>
    </w:p>
    <w:p w:rsidR="003A722A" w:rsidRPr="00130911" w:rsidRDefault="003A722A" w:rsidP="00130911">
      <w:pPr>
        <w:ind w:left="520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  <w:tab w:val="left" w:pos="4272"/>
        </w:tabs>
        <w:spacing w:before="64"/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If one exists, a data modeler uses a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as the primary key of the entity being modeled.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  <w:tab w:val="left" w:pos="2304"/>
        </w:tabs>
        <w:spacing w:before="47"/>
        <w:rPr>
          <w:rFonts w:cs="Times New Roman"/>
        </w:rPr>
      </w:pPr>
      <w:r w:rsidRPr="00FE66CC">
        <w:rPr>
          <w:rFonts w:cs="Times New Roman"/>
        </w:rPr>
        <w:t>foreign key</w:t>
      </w:r>
      <w:r w:rsidRPr="00FE66CC">
        <w:rPr>
          <w:rFonts w:cs="Times New Roman"/>
        </w:rPr>
        <w:tab/>
        <w:t>b. combination key</w:t>
      </w:r>
    </w:p>
    <w:p w:rsidR="00B504F8" w:rsidRPr="00FE66CC" w:rsidRDefault="00181765">
      <w:pPr>
        <w:pStyle w:val="BodyText"/>
        <w:tabs>
          <w:tab w:val="left" w:pos="2304"/>
        </w:tabs>
        <w:spacing w:before="77"/>
        <w:ind w:firstLine="0"/>
        <w:rPr>
          <w:rFonts w:cs="Times New Roman"/>
        </w:rPr>
      </w:pPr>
      <w:r w:rsidRPr="00FE66CC">
        <w:rPr>
          <w:rFonts w:cs="Times New Roman"/>
        </w:rPr>
        <w:t>c. surrogate key</w:t>
      </w:r>
      <w:r w:rsidRPr="00FE66CC">
        <w:rPr>
          <w:rFonts w:cs="Times New Roman"/>
        </w:rPr>
        <w:tab/>
        <w:t>d. natural identifier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d</w:t>
      </w:r>
    </w:p>
    <w:p w:rsidR="003A722A" w:rsidRDefault="00A00918" w:rsidP="003A72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3A722A" w:rsidRPr="00EE7859">
        <w:rPr>
          <w:rFonts w:ascii="Times New Roman" w:hAnsi="Times New Roman" w:cs="Times New Roman"/>
        </w:rPr>
        <w:t>TS</w:t>
      </w:r>
      <w:r w:rsidR="003A722A">
        <w:rPr>
          <w:rFonts w:ascii="Times New Roman" w:hAnsi="Times New Roman" w:cs="Times New Roman"/>
        </w:rPr>
        <w:t>:   1</w:t>
      </w:r>
      <w:r w:rsidR="003A722A">
        <w:rPr>
          <w:rFonts w:ascii="Times New Roman" w:hAnsi="Times New Roman" w:cs="Times New Roman"/>
        </w:rPr>
        <w:tab/>
      </w:r>
      <w:r w:rsidR="003A722A">
        <w:rPr>
          <w:rFonts w:ascii="Times New Roman" w:hAnsi="Times New Roman" w:cs="Times New Roman"/>
        </w:rPr>
        <w:tab/>
      </w:r>
      <w:r w:rsidR="003A722A">
        <w:rPr>
          <w:rFonts w:ascii="Times New Roman" w:hAnsi="Times New Roman" w:cs="Times New Roman"/>
        </w:rPr>
        <w:tab/>
      </w:r>
      <w:r w:rsidR="003A722A">
        <w:rPr>
          <w:rFonts w:ascii="Times New Roman" w:hAnsi="Times New Roman" w:cs="Times New Roman"/>
        </w:rPr>
        <w:tab/>
      </w:r>
      <w:r w:rsidR="003A722A">
        <w:rPr>
          <w:rFonts w:ascii="Times New Roman" w:hAnsi="Times New Roman" w:cs="Times New Roman"/>
        </w:rPr>
        <w:tab/>
        <w:t>DIF:</w:t>
      </w:r>
      <w:r w:rsidR="003A722A">
        <w:rPr>
          <w:rFonts w:ascii="Times New Roman" w:hAnsi="Times New Roman" w:cs="Times New Roman"/>
        </w:rPr>
        <w:tab/>
        <w:t xml:space="preserve">  Difficulty:  </w:t>
      </w:r>
      <w:r w:rsidR="00BD231B">
        <w:rPr>
          <w:rFonts w:ascii="Times New Roman" w:hAnsi="Times New Roman" w:cs="Times New Roman"/>
        </w:rPr>
        <w:t>Easy</w:t>
      </w:r>
      <w:r w:rsidR="00BD231B">
        <w:rPr>
          <w:rFonts w:ascii="Times New Roman" w:hAnsi="Times New Roman" w:cs="Times New Roman"/>
        </w:rPr>
        <w:tab/>
      </w:r>
      <w:r w:rsidR="003A722A">
        <w:rPr>
          <w:rFonts w:ascii="Times New Roman" w:hAnsi="Times New Roman" w:cs="Times New Roman"/>
        </w:rPr>
        <w:tab/>
      </w:r>
      <w:r w:rsidR="003A722A">
        <w:rPr>
          <w:rFonts w:ascii="Times New Roman" w:hAnsi="Times New Roman" w:cs="Times New Roman"/>
        </w:rPr>
        <w:tab/>
        <w:t>REF: p.178</w:t>
      </w:r>
    </w:p>
    <w:p w:rsidR="003A722A" w:rsidRDefault="003A722A" w:rsidP="003A72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BD231B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3A722A" w:rsidRDefault="003A722A" w:rsidP="003A72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BD231B">
        <w:rPr>
          <w:rFonts w:ascii="Times New Roman" w:hAnsi="Times New Roman" w:cs="Times New Roman"/>
        </w:rPr>
        <w:t>Knowledge</w:t>
      </w:r>
      <w:r w:rsidR="00BD231B">
        <w:rPr>
          <w:rFonts w:ascii="Times New Roman" w:hAnsi="Times New Roman" w:cs="Times New Roman"/>
        </w:rPr>
        <w:tab/>
      </w:r>
      <w:r w:rsidR="00BD231B">
        <w:rPr>
          <w:rFonts w:ascii="Times New Roman" w:hAnsi="Times New Roman" w:cs="Times New Roman"/>
        </w:rPr>
        <w:tab/>
        <w:t>TOP:</w:t>
      </w:r>
      <w:r w:rsidR="00BD231B">
        <w:rPr>
          <w:rFonts w:ascii="Times New Roman" w:hAnsi="Times New Roman" w:cs="Times New Roman"/>
        </w:rPr>
        <w:tab/>
        <w:t xml:space="preserve">  Entity I</w:t>
      </w:r>
      <w:r>
        <w:rPr>
          <w:rFonts w:ascii="Times New Roman" w:hAnsi="Times New Roman" w:cs="Times New Roman"/>
        </w:rPr>
        <w:t>ntegrity: Selecting Primary Key</w:t>
      </w:r>
      <w:r w:rsidR="00BD231B">
        <w:rPr>
          <w:rFonts w:ascii="Times New Roman" w:hAnsi="Times New Roman" w:cs="Times New Roman"/>
        </w:rPr>
        <w:t>s</w:t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  <w:tab w:val="left" w:pos="1340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A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is a primary key created by a database designer to simplify the identification of entity instances.</w:t>
      </w:r>
    </w:p>
    <w:p w:rsidR="00130911" w:rsidRPr="00FE66CC" w:rsidRDefault="00130911" w:rsidP="00130911">
      <w:pPr>
        <w:pStyle w:val="BodyText"/>
        <w:numPr>
          <w:ilvl w:val="1"/>
          <w:numId w:val="3"/>
        </w:numPr>
        <w:tabs>
          <w:tab w:val="left" w:pos="745"/>
          <w:tab w:val="left" w:pos="2319"/>
        </w:tabs>
        <w:spacing w:before="47"/>
        <w:rPr>
          <w:rFonts w:cs="Times New Roman"/>
        </w:rPr>
      </w:pPr>
      <w:r>
        <w:rPr>
          <w:rFonts w:cs="Times New Roman"/>
        </w:rPr>
        <w:t>Composite key</w:t>
      </w:r>
      <w:r w:rsidRPr="00FE66CC">
        <w:rPr>
          <w:rFonts w:cs="Times New Roman"/>
        </w:rPr>
        <w:tab/>
        <w:t xml:space="preserve">b. </w:t>
      </w:r>
      <w:r>
        <w:rPr>
          <w:rFonts w:cs="Times New Roman"/>
        </w:rPr>
        <w:t>compound key</w:t>
      </w:r>
    </w:p>
    <w:p w:rsidR="00B504F8" w:rsidRDefault="00130911" w:rsidP="00130911">
      <w:pPr>
        <w:spacing w:before="7" w:line="220" w:lineRule="exact"/>
        <w:ind w:firstLine="520"/>
        <w:rPr>
          <w:rFonts w:cs="Times New Roman"/>
        </w:rPr>
      </w:pPr>
      <w:r w:rsidRPr="00FE66CC">
        <w:rPr>
          <w:rFonts w:cs="Times New Roman"/>
        </w:rPr>
        <w:t xml:space="preserve">c. </w:t>
      </w:r>
      <w:r w:rsidRPr="00BD231B">
        <w:rPr>
          <w:rFonts w:ascii="Times New Roman" w:hAnsi="Times New Roman" w:cs="Times New Roman"/>
        </w:rPr>
        <w:t>natural key            d. surrogate key</w:t>
      </w:r>
    </w:p>
    <w:p w:rsidR="00130911" w:rsidRPr="00FE66CC" w:rsidRDefault="00130911" w:rsidP="00130911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d</w:t>
      </w:r>
    </w:p>
    <w:p w:rsidR="003A722A" w:rsidRDefault="003A722A" w:rsidP="003A722A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BD231B">
        <w:rPr>
          <w:rFonts w:ascii="Times New Roman" w:hAnsi="Times New Roman" w:cs="Times New Roman"/>
        </w:rPr>
        <w:t>Easy</w:t>
      </w:r>
      <w:r w:rsidR="00BD23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p.180</w:t>
      </w:r>
    </w:p>
    <w:p w:rsidR="003A722A" w:rsidRDefault="003A722A" w:rsidP="003A72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BD231B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3A722A" w:rsidRDefault="003A722A" w:rsidP="003A72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BD231B">
        <w:rPr>
          <w:rFonts w:ascii="Times New Roman" w:hAnsi="Times New Roman" w:cs="Times New Roman"/>
        </w:rPr>
        <w:t>Knowledge</w:t>
      </w:r>
      <w:r w:rsidR="00BD231B">
        <w:rPr>
          <w:rFonts w:ascii="Times New Roman" w:hAnsi="Times New Roman" w:cs="Times New Roman"/>
        </w:rPr>
        <w:tab/>
      </w:r>
      <w:r w:rsidR="00BD231B">
        <w:rPr>
          <w:rFonts w:ascii="Times New Roman" w:hAnsi="Times New Roman" w:cs="Times New Roman"/>
        </w:rPr>
        <w:tab/>
        <w:t>TOP:</w:t>
      </w:r>
      <w:r w:rsidR="00BD231B">
        <w:rPr>
          <w:rFonts w:ascii="Times New Roman" w:hAnsi="Times New Roman" w:cs="Times New Roman"/>
        </w:rPr>
        <w:tab/>
        <w:t xml:space="preserve">  Entity I</w:t>
      </w:r>
      <w:r>
        <w:rPr>
          <w:rFonts w:ascii="Times New Roman" w:hAnsi="Times New Roman" w:cs="Times New Roman"/>
        </w:rPr>
        <w:t>ntegrity: Selecting Primary Key</w:t>
      </w:r>
      <w:r w:rsidR="00BD231B">
        <w:rPr>
          <w:rFonts w:ascii="Times New Roman" w:hAnsi="Times New Roman" w:cs="Times New Roman"/>
        </w:rPr>
        <w:t>s</w:t>
      </w:r>
    </w:p>
    <w:p w:rsidR="00BD231B" w:rsidRDefault="00BD231B" w:rsidP="003A722A">
      <w:pPr>
        <w:ind w:left="520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  <w:tab w:val="left" w:pos="6209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A primary key</w:t>
      </w:r>
      <w:r w:rsidR="0005413F" w:rsidRPr="00FE66CC">
        <w:rPr>
          <w:rFonts w:cs="Times New Roman"/>
        </w:rPr>
        <w:t>’</w:t>
      </w:r>
      <w:r w:rsidRPr="00FE66CC">
        <w:rPr>
          <w:rFonts w:cs="Times New Roman"/>
        </w:rPr>
        <w:t>s main function is to uniquely identify a(n)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within a table.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  <w:tab w:val="left" w:pos="2319"/>
        </w:tabs>
        <w:spacing w:before="47"/>
        <w:rPr>
          <w:rFonts w:cs="Times New Roman"/>
        </w:rPr>
      </w:pPr>
      <w:r w:rsidRPr="00FE66CC">
        <w:rPr>
          <w:rFonts w:cs="Times New Roman"/>
        </w:rPr>
        <w:t>attribute</w:t>
      </w:r>
      <w:r w:rsidRPr="00FE66CC">
        <w:rPr>
          <w:rFonts w:cs="Times New Roman"/>
        </w:rPr>
        <w:tab/>
        <w:t>b. entity instance or row</w:t>
      </w:r>
    </w:p>
    <w:p w:rsidR="00B504F8" w:rsidRPr="00FE66CC" w:rsidRDefault="00181765">
      <w:pPr>
        <w:pStyle w:val="BodyText"/>
        <w:tabs>
          <w:tab w:val="left" w:pos="2319"/>
        </w:tabs>
        <w:spacing w:before="77"/>
        <w:ind w:firstLine="0"/>
        <w:rPr>
          <w:rFonts w:cs="Times New Roman"/>
        </w:rPr>
      </w:pPr>
      <w:r w:rsidRPr="00FE66CC">
        <w:rPr>
          <w:rFonts w:cs="Times New Roman"/>
        </w:rPr>
        <w:t>c. entity subtype</w:t>
      </w:r>
      <w:r w:rsidRPr="00FE66CC">
        <w:rPr>
          <w:rFonts w:cs="Times New Roman"/>
        </w:rPr>
        <w:tab/>
        <w:t>d. natural key or identifier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 w:rsidP="00B505DF">
      <w:pPr>
        <w:ind w:left="52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b</w:t>
      </w:r>
    </w:p>
    <w:p w:rsidR="003A722A" w:rsidRDefault="003A722A" w:rsidP="003A722A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BD231B">
        <w:rPr>
          <w:rFonts w:ascii="Times New Roman" w:hAnsi="Times New Roman" w:cs="Times New Roman"/>
        </w:rPr>
        <w:t>Easy</w:t>
      </w:r>
      <w:r w:rsidR="00BD23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p.178</w:t>
      </w:r>
    </w:p>
    <w:p w:rsidR="003A722A" w:rsidRDefault="003A722A" w:rsidP="003A72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BD231B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3A722A" w:rsidRDefault="003A722A" w:rsidP="003A72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BD231B">
        <w:rPr>
          <w:rFonts w:ascii="Times New Roman" w:hAnsi="Times New Roman" w:cs="Times New Roman"/>
        </w:rPr>
        <w:t>Knowledge</w:t>
      </w:r>
      <w:r w:rsidR="00BD231B">
        <w:rPr>
          <w:rFonts w:ascii="Times New Roman" w:hAnsi="Times New Roman" w:cs="Times New Roman"/>
        </w:rPr>
        <w:tab/>
      </w:r>
      <w:r w:rsidR="00BD231B">
        <w:rPr>
          <w:rFonts w:ascii="Times New Roman" w:hAnsi="Times New Roman" w:cs="Times New Roman"/>
        </w:rPr>
        <w:tab/>
        <w:t>TOP:</w:t>
      </w:r>
      <w:r w:rsidR="00BD231B">
        <w:rPr>
          <w:rFonts w:ascii="Times New Roman" w:hAnsi="Times New Roman" w:cs="Times New Roman"/>
        </w:rPr>
        <w:tab/>
        <w:t xml:space="preserve">  Entity I</w:t>
      </w:r>
      <w:r>
        <w:rPr>
          <w:rFonts w:ascii="Times New Roman" w:hAnsi="Times New Roman" w:cs="Times New Roman"/>
        </w:rPr>
        <w:t>ntegrity: Selecting Primary Key</w:t>
      </w:r>
      <w:r w:rsidR="00B505DF">
        <w:rPr>
          <w:rFonts w:ascii="Times New Roman" w:hAnsi="Times New Roman" w:cs="Times New Roman"/>
        </w:rPr>
        <w:t>s</w:t>
      </w:r>
    </w:p>
    <w:p w:rsidR="003A722A" w:rsidRPr="00FE66CC" w:rsidRDefault="003A722A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 w:rsidP="0005413F">
      <w:pPr>
        <w:pStyle w:val="BodyText"/>
        <w:numPr>
          <w:ilvl w:val="0"/>
          <w:numId w:val="3"/>
        </w:numPr>
        <w:tabs>
          <w:tab w:val="left" w:pos="520"/>
          <w:tab w:val="left" w:pos="4633"/>
        </w:tabs>
        <w:spacing w:line="256" w:lineRule="auto"/>
        <w:ind w:right="4" w:hanging="330"/>
        <w:jc w:val="left"/>
        <w:rPr>
          <w:rFonts w:cs="Times New Roman"/>
        </w:rPr>
      </w:pPr>
      <w:r w:rsidRPr="00FE66CC">
        <w:rPr>
          <w:rFonts w:cs="Times New Roman"/>
        </w:rPr>
        <w:t>Composite primary keys are particularly useful as identifiers of composite entities, where each primary keycombination is allowed only once in the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relationship.</w:t>
      </w:r>
    </w:p>
    <w:p w:rsidR="00B504F8" w:rsidRPr="00FE66CC" w:rsidRDefault="00181765">
      <w:pPr>
        <w:pStyle w:val="BodyText"/>
        <w:tabs>
          <w:tab w:val="left" w:pos="1449"/>
        </w:tabs>
        <w:spacing w:before="30"/>
        <w:ind w:firstLine="0"/>
        <w:rPr>
          <w:rFonts w:cs="Times New Roman"/>
        </w:rPr>
      </w:pPr>
      <w:r w:rsidRPr="00FE66CC">
        <w:rPr>
          <w:rFonts w:cs="Times New Roman"/>
        </w:rPr>
        <w:t>a. 0:1</w:t>
      </w:r>
      <w:r w:rsidRPr="00FE66CC">
        <w:rPr>
          <w:rFonts w:cs="Times New Roman"/>
        </w:rPr>
        <w:tab/>
        <w:t>b. 1:1</w:t>
      </w:r>
    </w:p>
    <w:p w:rsidR="00B504F8" w:rsidRDefault="00181765" w:rsidP="00B505DF">
      <w:pPr>
        <w:pStyle w:val="BodyText"/>
        <w:tabs>
          <w:tab w:val="left" w:pos="1449"/>
        </w:tabs>
        <w:spacing w:before="77"/>
        <w:ind w:firstLine="0"/>
        <w:rPr>
          <w:rFonts w:cs="Times New Roman"/>
        </w:rPr>
      </w:pPr>
      <w:r w:rsidRPr="00FE66CC">
        <w:rPr>
          <w:rFonts w:cs="Times New Roman"/>
        </w:rPr>
        <w:t>c. 1:M</w:t>
      </w:r>
      <w:r w:rsidRPr="00FE66CC">
        <w:rPr>
          <w:rFonts w:cs="Times New Roman"/>
        </w:rPr>
        <w:tab/>
        <w:t>d. M:N</w:t>
      </w:r>
    </w:p>
    <w:p w:rsidR="00B505DF" w:rsidRPr="00FE66CC" w:rsidRDefault="00B505DF" w:rsidP="00B505DF">
      <w:pPr>
        <w:pStyle w:val="BodyText"/>
        <w:tabs>
          <w:tab w:val="left" w:pos="1449"/>
        </w:tabs>
        <w:spacing w:before="77"/>
        <w:ind w:firstLine="0"/>
        <w:rPr>
          <w:rFonts w:cs="Times New Roman"/>
        </w:rPr>
      </w:pPr>
    </w:p>
    <w:p w:rsidR="00B504F8" w:rsidRDefault="00181765">
      <w:pPr>
        <w:ind w:left="52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d</w:t>
      </w:r>
    </w:p>
    <w:p w:rsidR="003A722A" w:rsidRDefault="003A722A" w:rsidP="003A722A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BD231B">
        <w:rPr>
          <w:rFonts w:ascii="Times New Roman" w:hAnsi="Times New Roman" w:cs="Times New Roman"/>
        </w:rPr>
        <w:t>Easy</w:t>
      </w:r>
      <w:r w:rsidR="00BD23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p.179</w:t>
      </w:r>
    </w:p>
    <w:p w:rsidR="003A722A" w:rsidRDefault="003A722A" w:rsidP="003A72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BD231B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3A722A" w:rsidRDefault="003A722A" w:rsidP="003A72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BD231B">
        <w:rPr>
          <w:rFonts w:ascii="Times New Roman" w:hAnsi="Times New Roman" w:cs="Times New Roman"/>
        </w:rPr>
        <w:t>Knowledge</w:t>
      </w:r>
      <w:r w:rsidR="00BD231B">
        <w:rPr>
          <w:rFonts w:ascii="Times New Roman" w:hAnsi="Times New Roman" w:cs="Times New Roman"/>
        </w:rPr>
        <w:tab/>
      </w:r>
      <w:r w:rsidR="00BD231B">
        <w:rPr>
          <w:rFonts w:ascii="Times New Roman" w:hAnsi="Times New Roman" w:cs="Times New Roman"/>
        </w:rPr>
        <w:tab/>
        <w:t>TOP:</w:t>
      </w:r>
      <w:r w:rsidR="00BD231B">
        <w:rPr>
          <w:rFonts w:ascii="Times New Roman" w:hAnsi="Times New Roman" w:cs="Times New Roman"/>
        </w:rPr>
        <w:tab/>
        <w:t xml:space="preserve">  Entity I</w:t>
      </w:r>
      <w:r>
        <w:rPr>
          <w:rFonts w:ascii="Times New Roman" w:hAnsi="Times New Roman" w:cs="Times New Roman"/>
        </w:rPr>
        <w:t>ntegrity: Selecting Primary Key</w:t>
      </w:r>
      <w:r w:rsidR="00B505DF">
        <w:rPr>
          <w:rFonts w:ascii="Times New Roman" w:hAnsi="Times New Roman" w:cs="Times New Roman"/>
        </w:rPr>
        <w:t>s</w:t>
      </w:r>
    </w:p>
    <w:p w:rsidR="00B504F8" w:rsidRPr="00FE66CC" w:rsidRDefault="00B504F8" w:rsidP="003A722A">
      <w:pPr>
        <w:ind w:left="520"/>
        <w:rPr>
          <w:rFonts w:ascii="Times New Roman" w:hAnsi="Times New Roman" w:cs="Times New Roman"/>
        </w:rPr>
      </w:pPr>
    </w:p>
    <w:p w:rsidR="00B504F8" w:rsidRPr="00FE66CC" w:rsidRDefault="00181765" w:rsidP="00FE66CC">
      <w:pPr>
        <w:pStyle w:val="BodyText"/>
        <w:numPr>
          <w:ilvl w:val="0"/>
          <w:numId w:val="3"/>
        </w:numPr>
        <w:tabs>
          <w:tab w:val="left" w:pos="520"/>
          <w:tab w:val="left" w:pos="1570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 xml:space="preserve">The </w:t>
      </w:r>
      <w:r w:rsidR="0005413F" w:rsidRPr="00FE66CC">
        <w:rPr>
          <w:rFonts w:cs="Times New Roman"/>
        </w:rPr>
        <w:t>“</w:t>
      </w:r>
      <w:r w:rsidR="00FE66CC" w:rsidRPr="00FE66CC">
        <w:rPr>
          <w:rFonts w:cs="Times New Roman"/>
          <w:u w:val="single" w:color="000000"/>
        </w:rPr>
        <w:tab/>
      </w:r>
      <w:r w:rsidR="002807CE" w:rsidRPr="00FE66CC">
        <w:rPr>
          <w:rFonts w:cs="Times New Roman"/>
        </w:rPr>
        <w:t>”</w:t>
      </w:r>
      <w:r w:rsidRPr="00FE66CC">
        <w:rPr>
          <w:rFonts w:cs="Times New Roman"/>
        </w:rPr>
        <w:t xml:space="preserve"> characteristic of a primary key states that the primary key must uniquely identify each entity instance,must be able to guarantee unique values, and must not contain nulls.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  <w:tab w:val="left" w:pos="3354"/>
        </w:tabs>
        <w:spacing w:before="47"/>
        <w:rPr>
          <w:rFonts w:cs="Times New Roman"/>
        </w:rPr>
      </w:pPr>
      <w:r w:rsidRPr="00FE66CC">
        <w:rPr>
          <w:rFonts w:cs="Times New Roman"/>
        </w:rPr>
        <w:t>unique values</w:t>
      </w:r>
      <w:r w:rsidRPr="00FE66CC">
        <w:rPr>
          <w:rFonts w:cs="Times New Roman"/>
        </w:rPr>
        <w:tab/>
        <w:t xml:space="preserve">b. </w:t>
      </w:r>
      <w:proofErr w:type="spellStart"/>
      <w:r w:rsidRPr="00FE66CC">
        <w:rPr>
          <w:rFonts w:cs="Times New Roman"/>
        </w:rPr>
        <w:t>nonintelligent</w:t>
      </w:r>
      <w:proofErr w:type="spellEnd"/>
    </w:p>
    <w:p w:rsidR="00B504F8" w:rsidRPr="00FE66CC" w:rsidRDefault="00181765">
      <w:pPr>
        <w:pStyle w:val="BodyText"/>
        <w:tabs>
          <w:tab w:val="left" w:pos="3354"/>
        </w:tabs>
        <w:spacing w:before="77"/>
        <w:ind w:firstLine="0"/>
        <w:rPr>
          <w:rFonts w:cs="Times New Roman"/>
        </w:rPr>
      </w:pPr>
      <w:r w:rsidRPr="00FE66CC">
        <w:rPr>
          <w:rFonts w:cs="Times New Roman"/>
        </w:rPr>
        <w:t>c. preferably single-attribute</w:t>
      </w:r>
      <w:r w:rsidRPr="00FE66CC">
        <w:rPr>
          <w:rFonts w:cs="Times New Roman"/>
        </w:rPr>
        <w:tab/>
        <w:t>d. security-complaint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A00918" w:rsidRDefault="00A00918">
      <w:pPr>
        <w:ind w:left="520"/>
        <w:rPr>
          <w:rFonts w:ascii="Times New Roman" w:hAnsi="Times New Roman" w:cs="Times New Roman"/>
          <w:i/>
        </w:rPr>
      </w:pPr>
    </w:p>
    <w:p w:rsidR="00A00918" w:rsidRDefault="00A00918">
      <w:pPr>
        <w:ind w:left="520"/>
        <w:rPr>
          <w:rFonts w:ascii="Times New Roman" w:hAnsi="Times New Roman" w:cs="Times New Roman"/>
          <w:i/>
        </w:rPr>
      </w:pPr>
    </w:p>
    <w:p w:rsidR="00B504F8" w:rsidRDefault="00181765">
      <w:pPr>
        <w:ind w:left="52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a</w:t>
      </w:r>
    </w:p>
    <w:p w:rsidR="003A722A" w:rsidRDefault="003A722A" w:rsidP="003A722A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B505DF">
        <w:rPr>
          <w:rFonts w:ascii="Times New Roman" w:hAnsi="Times New Roman" w:cs="Times New Roman"/>
        </w:rPr>
        <w:t>Easy</w:t>
      </w:r>
      <w:r w:rsidR="00B50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p.179</w:t>
      </w:r>
    </w:p>
    <w:p w:rsidR="003A722A" w:rsidRDefault="003A722A" w:rsidP="003A72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B505DF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3A722A" w:rsidRDefault="003A722A" w:rsidP="003A72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B505DF">
        <w:rPr>
          <w:rFonts w:ascii="Times New Roman" w:hAnsi="Times New Roman" w:cs="Times New Roman"/>
        </w:rPr>
        <w:t>Knowledge</w:t>
      </w:r>
      <w:r w:rsidR="00B505DF">
        <w:rPr>
          <w:rFonts w:ascii="Times New Roman" w:hAnsi="Times New Roman" w:cs="Times New Roman"/>
        </w:rPr>
        <w:tab/>
      </w:r>
      <w:r w:rsidR="00B505DF">
        <w:rPr>
          <w:rFonts w:ascii="Times New Roman" w:hAnsi="Times New Roman" w:cs="Times New Roman"/>
        </w:rPr>
        <w:tab/>
        <w:t>TOP:</w:t>
      </w:r>
      <w:r w:rsidR="00B505DF">
        <w:rPr>
          <w:rFonts w:ascii="Times New Roman" w:hAnsi="Times New Roman" w:cs="Times New Roman"/>
        </w:rPr>
        <w:tab/>
        <w:t xml:space="preserve">  Entity I</w:t>
      </w:r>
      <w:r>
        <w:rPr>
          <w:rFonts w:ascii="Times New Roman" w:hAnsi="Times New Roman" w:cs="Times New Roman"/>
        </w:rPr>
        <w:t>ntegrity: Selecting Primary Key</w:t>
      </w:r>
      <w:r w:rsidR="00B505DF">
        <w:rPr>
          <w:rFonts w:ascii="Times New Roman" w:hAnsi="Times New Roman" w:cs="Times New Roman"/>
        </w:rPr>
        <w:t>s</w:t>
      </w:r>
    </w:p>
    <w:p w:rsidR="003A722A" w:rsidRDefault="003A722A">
      <w:pPr>
        <w:ind w:left="520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  <w:tab w:val="left" w:pos="1578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 xml:space="preserve">The </w:t>
      </w:r>
      <w:r w:rsidR="0005413F" w:rsidRPr="00FE66CC">
        <w:rPr>
          <w:rFonts w:cs="Times New Roman"/>
        </w:rPr>
        <w:t>“</w:t>
      </w:r>
      <w:r w:rsidRPr="00FE66CC">
        <w:rPr>
          <w:rFonts w:cs="Times New Roman"/>
          <w:u w:val="single" w:color="000000"/>
        </w:rPr>
        <w:tab/>
      </w:r>
      <w:r w:rsidR="0005413F" w:rsidRPr="00FE66CC">
        <w:rPr>
          <w:rFonts w:cs="Times New Roman"/>
        </w:rPr>
        <w:t>”</w:t>
      </w:r>
      <w:r w:rsidRPr="00FE66CC">
        <w:rPr>
          <w:rFonts w:cs="Times New Roman"/>
        </w:rPr>
        <w:t xml:space="preserve"> characteristic of a primary key states that the selected primary key must not be composed of any</w:t>
      </w:r>
    </w:p>
    <w:p w:rsidR="00B504F8" w:rsidRPr="00FE66CC" w:rsidRDefault="00181765">
      <w:pPr>
        <w:pStyle w:val="BodyText"/>
        <w:spacing w:before="17"/>
        <w:ind w:firstLine="0"/>
        <w:rPr>
          <w:rFonts w:cs="Times New Roman"/>
        </w:rPr>
      </w:pPr>
      <w:r w:rsidRPr="00FE66CC">
        <w:rPr>
          <w:rFonts w:cs="Times New Roman"/>
        </w:rPr>
        <w:t>attribute(s) that might be considered a violation.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  <w:tab w:val="left" w:pos="3354"/>
        </w:tabs>
        <w:spacing w:before="47"/>
        <w:rPr>
          <w:rFonts w:cs="Times New Roman"/>
        </w:rPr>
      </w:pPr>
      <w:r w:rsidRPr="00FE66CC">
        <w:rPr>
          <w:rFonts w:cs="Times New Roman"/>
        </w:rPr>
        <w:t>unique values</w:t>
      </w:r>
      <w:r w:rsidRPr="00FE66CC">
        <w:rPr>
          <w:rFonts w:cs="Times New Roman"/>
        </w:rPr>
        <w:tab/>
        <w:t xml:space="preserve">b. </w:t>
      </w:r>
      <w:proofErr w:type="spellStart"/>
      <w:r w:rsidRPr="00FE66CC">
        <w:rPr>
          <w:rFonts w:cs="Times New Roman"/>
        </w:rPr>
        <w:t>nonintelligent</w:t>
      </w:r>
      <w:proofErr w:type="spellEnd"/>
    </w:p>
    <w:p w:rsidR="00B504F8" w:rsidRPr="00FE66CC" w:rsidRDefault="00181765">
      <w:pPr>
        <w:pStyle w:val="BodyText"/>
        <w:tabs>
          <w:tab w:val="left" w:pos="3354"/>
        </w:tabs>
        <w:spacing w:before="77"/>
        <w:ind w:firstLine="0"/>
        <w:rPr>
          <w:rFonts w:cs="Times New Roman"/>
        </w:rPr>
      </w:pPr>
      <w:r w:rsidRPr="00FE66CC">
        <w:rPr>
          <w:rFonts w:cs="Times New Roman"/>
        </w:rPr>
        <w:t>c. preferably single-attribute</w:t>
      </w:r>
      <w:r w:rsidRPr="00FE66CC">
        <w:rPr>
          <w:rFonts w:cs="Times New Roman"/>
        </w:rPr>
        <w:tab/>
        <w:t>d. security-compliant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3A722A" w:rsidRDefault="00181765" w:rsidP="003A722A">
      <w:pPr>
        <w:ind w:left="52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d</w:t>
      </w:r>
    </w:p>
    <w:p w:rsidR="003A722A" w:rsidRDefault="003A722A" w:rsidP="003A722A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B505DF">
        <w:rPr>
          <w:rFonts w:ascii="Times New Roman" w:hAnsi="Times New Roman" w:cs="Times New Roman"/>
        </w:rPr>
        <w:t>Easy</w:t>
      </w:r>
      <w:r w:rsidR="00B50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p.179</w:t>
      </w:r>
    </w:p>
    <w:p w:rsidR="003A722A" w:rsidRDefault="003A722A" w:rsidP="003A722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B505DF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B505DF" w:rsidRDefault="003A722A" w:rsidP="00B505DF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B505DF">
        <w:rPr>
          <w:rFonts w:ascii="Times New Roman" w:hAnsi="Times New Roman" w:cs="Times New Roman"/>
        </w:rPr>
        <w:t>Knowledge</w:t>
      </w:r>
      <w:r w:rsidR="00B505DF">
        <w:rPr>
          <w:rFonts w:ascii="Times New Roman" w:hAnsi="Times New Roman" w:cs="Times New Roman"/>
        </w:rPr>
        <w:tab/>
      </w:r>
      <w:r w:rsidR="00B505DF">
        <w:rPr>
          <w:rFonts w:ascii="Times New Roman" w:hAnsi="Times New Roman" w:cs="Times New Roman"/>
        </w:rPr>
        <w:tab/>
        <w:t>TOP:</w:t>
      </w:r>
      <w:r w:rsidR="00B505DF">
        <w:rPr>
          <w:rFonts w:ascii="Times New Roman" w:hAnsi="Times New Roman" w:cs="Times New Roman"/>
        </w:rPr>
        <w:tab/>
        <w:t xml:space="preserve">  Entity I</w:t>
      </w:r>
      <w:r>
        <w:rPr>
          <w:rFonts w:ascii="Times New Roman" w:hAnsi="Times New Roman" w:cs="Times New Roman"/>
        </w:rPr>
        <w:t>ntegrity: Selecting Primary Key</w:t>
      </w:r>
      <w:r w:rsidR="00B505DF">
        <w:rPr>
          <w:rFonts w:ascii="Times New Roman" w:hAnsi="Times New Roman" w:cs="Times New Roman"/>
        </w:rPr>
        <w:t>s</w:t>
      </w:r>
    </w:p>
    <w:p w:rsidR="00B505DF" w:rsidRPr="00D1233F" w:rsidRDefault="00B505DF" w:rsidP="00FE6B08">
      <w:pPr>
        <w:rPr>
          <w:rFonts w:ascii="Times New Roman" w:hAnsi="Times New Roman" w:cs="Times New Roman"/>
        </w:rPr>
      </w:pPr>
    </w:p>
    <w:p w:rsidR="00B504F8" w:rsidRPr="008C1205" w:rsidRDefault="00181765" w:rsidP="008C1205">
      <w:pPr>
        <w:pStyle w:val="BodyText"/>
        <w:numPr>
          <w:ilvl w:val="0"/>
          <w:numId w:val="3"/>
        </w:numPr>
        <w:tabs>
          <w:tab w:val="left" w:pos="520"/>
          <w:tab w:val="left" w:pos="1578"/>
        </w:tabs>
        <w:ind w:hanging="330"/>
        <w:jc w:val="left"/>
        <w:rPr>
          <w:rFonts w:cs="Times New Roman"/>
        </w:rPr>
      </w:pPr>
      <w:r w:rsidRPr="008C1205">
        <w:rPr>
          <w:rFonts w:cs="Times New Roman"/>
        </w:rPr>
        <w:t xml:space="preserve">According to the </w:t>
      </w:r>
      <w:r w:rsidR="0005413F" w:rsidRPr="008C1205">
        <w:rPr>
          <w:rFonts w:cs="Times New Roman"/>
        </w:rPr>
        <w:t>“</w:t>
      </w:r>
      <w:r w:rsidRPr="008C1205">
        <w:rPr>
          <w:rFonts w:cs="Times New Roman"/>
        </w:rPr>
        <w:t xml:space="preserve">preferably </w:t>
      </w:r>
      <w:proofErr w:type="spellStart"/>
      <w:r w:rsidRPr="008C1205">
        <w:rPr>
          <w:rFonts w:cs="Times New Roman"/>
        </w:rPr>
        <w:t>single­attribute</w:t>
      </w:r>
      <w:proofErr w:type="spellEnd"/>
      <w:r w:rsidR="0005413F" w:rsidRPr="008C1205">
        <w:rPr>
          <w:rFonts w:cs="Times New Roman"/>
        </w:rPr>
        <w:t>”</w:t>
      </w:r>
      <w:r w:rsidRPr="008C1205">
        <w:rPr>
          <w:rFonts w:cs="Times New Roman"/>
        </w:rPr>
        <w:t xml:space="preserve"> characteristic of a primary key, the primary key: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</w:tabs>
        <w:spacing w:before="47"/>
        <w:rPr>
          <w:rFonts w:cs="Times New Roman"/>
        </w:rPr>
      </w:pPr>
      <w:r w:rsidRPr="00FE66CC">
        <w:rPr>
          <w:rFonts w:cs="Times New Roman"/>
        </w:rPr>
        <w:t>must be able to guarantee unique attribute values.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</w:tabs>
        <w:spacing w:before="77"/>
        <w:rPr>
          <w:rFonts w:cs="Times New Roman"/>
        </w:rPr>
      </w:pPr>
      <w:r w:rsidRPr="00FE66CC">
        <w:rPr>
          <w:rFonts w:cs="Times New Roman"/>
        </w:rPr>
        <w:t>should have the minimum number of attributes possible.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</w:tabs>
        <w:spacing w:before="77"/>
        <w:rPr>
          <w:rFonts w:cs="Times New Roman"/>
        </w:rPr>
      </w:pPr>
      <w:r w:rsidRPr="00FE66CC">
        <w:rPr>
          <w:rFonts w:cs="Times New Roman"/>
        </w:rPr>
        <w:t>should have embedded semantic meaning associated with each attribute.</w:t>
      </w:r>
    </w:p>
    <w:p w:rsidR="00B504F8" w:rsidRPr="00FE66CC" w:rsidRDefault="00181765" w:rsidP="00FE66CC">
      <w:pPr>
        <w:pStyle w:val="BodyText"/>
        <w:numPr>
          <w:ilvl w:val="1"/>
          <w:numId w:val="3"/>
        </w:numPr>
        <w:tabs>
          <w:tab w:val="left" w:pos="745"/>
        </w:tabs>
        <w:spacing w:before="77"/>
        <w:rPr>
          <w:rFonts w:cs="Times New Roman"/>
        </w:rPr>
      </w:pPr>
      <w:r w:rsidRPr="00FE66CC">
        <w:rPr>
          <w:rFonts w:cs="Times New Roman"/>
        </w:rPr>
        <w:t>must be composed of attributes that are free from security risks or violations.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b</w:t>
      </w:r>
    </w:p>
    <w:p w:rsidR="00D1233F" w:rsidRDefault="00D1233F" w:rsidP="00D1233F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Moderate</w:t>
      </w:r>
      <w:r>
        <w:rPr>
          <w:rFonts w:ascii="Times New Roman" w:hAnsi="Times New Roman" w:cs="Times New Roman"/>
        </w:rPr>
        <w:tab/>
      </w:r>
      <w:r w:rsidR="00B50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p.179</w:t>
      </w:r>
    </w:p>
    <w:p w:rsidR="00D1233F" w:rsidRDefault="00D1233F" w:rsidP="00D1233F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D1233F" w:rsidRDefault="00D1233F" w:rsidP="00D1233F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B505DF">
        <w:rPr>
          <w:rFonts w:ascii="Times New Roman" w:hAnsi="Times New Roman" w:cs="Times New Roman"/>
        </w:rPr>
        <w:t>Comprehension</w:t>
      </w:r>
      <w:r w:rsidR="00B505DF">
        <w:rPr>
          <w:rFonts w:ascii="Times New Roman" w:hAnsi="Times New Roman" w:cs="Times New Roman"/>
        </w:rPr>
        <w:tab/>
        <w:t>TOP:</w:t>
      </w:r>
      <w:r w:rsidR="00B505DF">
        <w:rPr>
          <w:rFonts w:ascii="Times New Roman" w:hAnsi="Times New Roman" w:cs="Times New Roman"/>
        </w:rPr>
        <w:tab/>
        <w:t xml:space="preserve">  Entity I</w:t>
      </w:r>
      <w:r>
        <w:rPr>
          <w:rFonts w:ascii="Times New Roman" w:hAnsi="Times New Roman" w:cs="Times New Roman"/>
        </w:rPr>
        <w:t>ntegrity: Selecting Primary Key</w:t>
      </w:r>
      <w:r w:rsidR="00B505DF">
        <w:rPr>
          <w:rFonts w:ascii="Times New Roman" w:hAnsi="Times New Roman" w:cs="Times New Roman"/>
        </w:rPr>
        <w:t>s</w:t>
      </w:r>
    </w:p>
    <w:p w:rsidR="00D1233F" w:rsidRPr="00FE66CC" w:rsidRDefault="00D1233F">
      <w:pPr>
        <w:ind w:left="520"/>
        <w:rPr>
          <w:rFonts w:ascii="Times New Roman" w:hAnsi="Times New Roman" w:cs="Times New Roman"/>
        </w:rPr>
      </w:pPr>
    </w:p>
    <w:p w:rsidR="00B504F8" w:rsidRPr="00FE66CC" w:rsidRDefault="00181765" w:rsidP="002807CE">
      <w:pPr>
        <w:pStyle w:val="BodyText"/>
        <w:numPr>
          <w:ilvl w:val="0"/>
          <w:numId w:val="3"/>
        </w:numPr>
        <w:tabs>
          <w:tab w:val="left" w:pos="520"/>
          <w:tab w:val="left" w:pos="1575"/>
        </w:tabs>
        <w:spacing w:before="17"/>
        <w:ind w:right="4" w:hanging="340"/>
        <w:jc w:val="left"/>
        <w:rPr>
          <w:rFonts w:cs="Times New Roman"/>
        </w:rPr>
      </w:pPr>
      <w:r w:rsidRPr="00FE66CC">
        <w:rPr>
          <w:rFonts w:cs="Times New Roman"/>
        </w:rPr>
        <w:t xml:space="preserve">The </w:t>
      </w:r>
      <w:r w:rsidR="0005413F" w:rsidRPr="00FE66CC">
        <w:rPr>
          <w:rFonts w:cs="Times New Roman"/>
        </w:rPr>
        <w:t>“</w:t>
      </w:r>
      <w:r w:rsidRPr="00FE66CC">
        <w:rPr>
          <w:rFonts w:cs="Times New Roman"/>
          <w:u w:val="single" w:color="000000"/>
        </w:rPr>
        <w:tab/>
      </w:r>
      <w:r w:rsidR="0005413F" w:rsidRPr="00FE66CC">
        <w:rPr>
          <w:rFonts w:cs="Times New Roman"/>
        </w:rPr>
        <w:t>”</w:t>
      </w:r>
      <w:r w:rsidRPr="00FE66CC">
        <w:rPr>
          <w:rFonts w:cs="Times New Roman"/>
        </w:rPr>
        <w:t xml:space="preserve"> characteristic of a primary key states that the primary key should not have embedded semanticmeaning.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  <w:tab w:val="left" w:pos="3354"/>
        </w:tabs>
        <w:spacing w:before="47"/>
        <w:rPr>
          <w:rFonts w:cs="Times New Roman"/>
        </w:rPr>
      </w:pPr>
      <w:r w:rsidRPr="00FE66CC">
        <w:rPr>
          <w:rFonts w:cs="Times New Roman"/>
        </w:rPr>
        <w:t>unique values</w:t>
      </w:r>
      <w:r w:rsidRPr="00FE66CC">
        <w:rPr>
          <w:rFonts w:cs="Times New Roman"/>
        </w:rPr>
        <w:tab/>
        <w:t xml:space="preserve">b. </w:t>
      </w:r>
      <w:proofErr w:type="spellStart"/>
      <w:r w:rsidRPr="00FE66CC">
        <w:rPr>
          <w:rFonts w:cs="Times New Roman"/>
        </w:rPr>
        <w:t>nonintelligent</w:t>
      </w:r>
      <w:proofErr w:type="spellEnd"/>
    </w:p>
    <w:p w:rsidR="00B504F8" w:rsidRPr="00FE66CC" w:rsidRDefault="00181765">
      <w:pPr>
        <w:pStyle w:val="BodyText"/>
        <w:tabs>
          <w:tab w:val="left" w:pos="3354"/>
        </w:tabs>
        <w:spacing w:before="77"/>
        <w:ind w:firstLine="0"/>
        <w:rPr>
          <w:rFonts w:cs="Times New Roman"/>
        </w:rPr>
      </w:pPr>
      <w:r w:rsidRPr="00FE66CC">
        <w:rPr>
          <w:rFonts w:cs="Times New Roman"/>
        </w:rPr>
        <w:t>c. preferably single-attribute</w:t>
      </w:r>
      <w:r w:rsidRPr="00FE66CC">
        <w:rPr>
          <w:rFonts w:cs="Times New Roman"/>
        </w:rPr>
        <w:tab/>
        <w:t>d. security-compliant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 w:right="118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b</w:t>
      </w:r>
    </w:p>
    <w:p w:rsidR="00D1233F" w:rsidRDefault="00D1233F" w:rsidP="00D1233F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B505DF">
        <w:rPr>
          <w:rFonts w:ascii="Times New Roman" w:hAnsi="Times New Roman" w:cs="Times New Roman"/>
        </w:rPr>
        <w:t>Easy</w:t>
      </w:r>
      <w:r w:rsidR="00B50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p.179</w:t>
      </w:r>
    </w:p>
    <w:p w:rsidR="00D1233F" w:rsidRDefault="00D1233F" w:rsidP="00D1233F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B505DF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D1233F" w:rsidRDefault="00D1233F" w:rsidP="00D1233F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B505DF">
        <w:rPr>
          <w:rFonts w:ascii="Times New Roman" w:hAnsi="Times New Roman" w:cs="Times New Roman"/>
        </w:rPr>
        <w:t>Knowledge</w:t>
      </w:r>
      <w:r w:rsidR="00B505DF">
        <w:rPr>
          <w:rFonts w:ascii="Times New Roman" w:hAnsi="Times New Roman" w:cs="Times New Roman"/>
        </w:rPr>
        <w:tab/>
      </w:r>
      <w:r w:rsidR="00B505DF">
        <w:rPr>
          <w:rFonts w:ascii="Times New Roman" w:hAnsi="Times New Roman" w:cs="Times New Roman"/>
        </w:rPr>
        <w:tab/>
        <w:t>TOP:</w:t>
      </w:r>
      <w:r w:rsidR="00B505DF">
        <w:rPr>
          <w:rFonts w:ascii="Times New Roman" w:hAnsi="Times New Roman" w:cs="Times New Roman"/>
        </w:rPr>
        <w:tab/>
        <w:t xml:space="preserve">  Entity I</w:t>
      </w:r>
      <w:r>
        <w:rPr>
          <w:rFonts w:ascii="Times New Roman" w:hAnsi="Times New Roman" w:cs="Times New Roman"/>
        </w:rPr>
        <w:t>ntegrity: Selecting Primary Key</w:t>
      </w:r>
      <w:r w:rsidR="00B505DF">
        <w:rPr>
          <w:rFonts w:ascii="Times New Roman" w:hAnsi="Times New Roman" w:cs="Times New Roman"/>
        </w:rPr>
        <w:t>s</w:t>
      </w:r>
    </w:p>
    <w:p w:rsidR="00D1233F" w:rsidRPr="00FE66CC" w:rsidRDefault="00D1233F">
      <w:pPr>
        <w:ind w:left="520" w:right="118"/>
        <w:rPr>
          <w:rFonts w:ascii="Times New Roman" w:eastAsia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  <w:tab w:val="left" w:pos="6711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Surrogate primary keys are especially helpful when there is no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key.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  <w:tab w:val="left" w:pos="1779"/>
        </w:tabs>
        <w:spacing w:before="47"/>
        <w:rPr>
          <w:rFonts w:cs="Times New Roman"/>
        </w:rPr>
      </w:pPr>
      <w:r w:rsidRPr="00FE66CC">
        <w:rPr>
          <w:rFonts w:cs="Times New Roman"/>
        </w:rPr>
        <w:t>primary</w:t>
      </w:r>
      <w:r w:rsidRPr="00FE66CC">
        <w:rPr>
          <w:rFonts w:cs="Times New Roman"/>
        </w:rPr>
        <w:tab/>
        <w:t>b. natural</w:t>
      </w:r>
    </w:p>
    <w:p w:rsidR="00B504F8" w:rsidRPr="00FE66CC" w:rsidRDefault="00181765">
      <w:pPr>
        <w:pStyle w:val="BodyText"/>
        <w:tabs>
          <w:tab w:val="left" w:pos="1779"/>
        </w:tabs>
        <w:spacing w:before="77"/>
        <w:ind w:firstLine="0"/>
        <w:rPr>
          <w:rFonts w:cs="Times New Roman"/>
        </w:rPr>
      </w:pPr>
      <w:r w:rsidRPr="00FE66CC">
        <w:rPr>
          <w:rFonts w:cs="Times New Roman"/>
        </w:rPr>
        <w:t>c. foreign</w:t>
      </w:r>
      <w:r w:rsidRPr="00FE66CC">
        <w:rPr>
          <w:rFonts w:cs="Times New Roman"/>
        </w:rPr>
        <w:tab/>
        <w:t>d. composite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D1233F" w:rsidRDefault="00181765" w:rsidP="00D1233F">
      <w:pPr>
        <w:ind w:left="520" w:right="118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b</w:t>
      </w:r>
    </w:p>
    <w:p w:rsidR="00D1233F" w:rsidRDefault="00D1233F" w:rsidP="00D1233F">
      <w:pPr>
        <w:ind w:left="520" w:right="118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B505DF">
        <w:rPr>
          <w:rFonts w:ascii="Times New Roman" w:hAnsi="Times New Roman" w:cs="Times New Roman"/>
        </w:rPr>
        <w:t>Easy</w:t>
      </w:r>
      <w:r w:rsidR="00B50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p.181</w:t>
      </w:r>
    </w:p>
    <w:p w:rsidR="00D1233F" w:rsidRDefault="00D1233F" w:rsidP="00D1233F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B505DF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D1233F" w:rsidRDefault="00D1233F" w:rsidP="00D1233F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B505DF">
        <w:rPr>
          <w:rFonts w:ascii="Times New Roman" w:hAnsi="Times New Roman" w:cs="Times New Roman"/>
        </w:rPr>
        <w:t>Knowledge</w:t>
      </w:r>
      <w:r w:rsidR="00B50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Entity </w:t>
      </w:r>
      <w:r w:rsidR="00B505DF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ntegrity: Selecting Primary Key</w:t>
      </w:r>
      <w:r w:rsidR="00B505DF">
        <w:rPr>
          <w:rFonts w:ascii="Times New Roman" w:hAnsi="Times New Roman" w:cs="Times New Roman"/>
        </w:rPr>
        <w:t>s</w:t>
      </w:r>
    </w:p>
    <w:p w:rsidR="00D1233F" w:rsidRPr="00FE66CC" w:rsidRDefault="00D1233F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  <w:tab w:val="left" w:pos="1118"/>
        </w:tabs>
        <w:ind w:hanging="330"/>
        <w:jc w:val="left"/>
        <w:rPr>
          <w:rFonts w:cs="Times New Roman"/>
        </w:rPr>
      </w:pP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keys work with primary keys to properly implement relationships in the relational model.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  <w:tab w:val="left" w:pos="1764"/>
        </w:tabs>
        <w:spacing w:before="47"/>
        <w:rPr>
          <w:rFonts w:cs="Times New Roman"/>
        </w:rPr>
      </w:pPr>
      <w:r w:rsidRPr="00FE66CC">
        <w:rPr>
          <w:rFonts w:cs="Times New Roman"/>
        </w:rPr>
        <w:t>Foreign</w:t>
      </w:r>
      <w:r w:rsidRPr="00FE66CC">
        <w:rPr>
          <w:rFonts w:cs="Times New Roman"/>
        </w:rPr>
        <w:tab/>
        <w:t>b. Composite</w:t>
      </w:r>
    </w:p>
    <w:p w:rsidR="00B504F8" w:rsidRPr="00FE66CC" w:rsidRDefault="00181765">
      <w:pPr>
        <w:pStyle w:val="BodyText"/>
        <w:tabs>
          <w:tab w:val="left" w:pos="1764"/>
        </w:tabs>
        <w:spacing w:before="77"/>
        <w:ind w:firstLine="0"/>
        <w:rPr>
          <w:rFonts w:cs="Times New Roman"/>
        </w:rPr>
      </w:pPr>
      <w:r w:rsidRPr="00FE66CC">
        <w:rPr>
          <w:rFonts w:cs="Times New Roman"/>
        </w:rPr>
        <w:t>c. Natural</w:t>
      </w:r>
      <w:r w:rsidRPr="00FE66CC">
        <w:rPr>
          <w:rFonts w:cs="Times New Roman"/>
        </w:rPr>
        <w:tab/>
        <w:t>d. Surrogate</w:t>
      </w:r>
    </w:p>
    <w:p w:rsidR="00B504F8" w:rsidRDefault="00181765">
      <w:pPr>
        <w:ind w:left="520" w:right="118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a</w:t>
      </w:r>
    </w:p>
    <w:p w:rsidR="00EB34A5" w:rsidRPr="00EB34A5" w:rsidRDefault="00EB34A5" w:rsidP="00EB34A5">
      <w:pPr>
        <w:ind w:left="520"/>
        <w:rPr>
          <w:rFonts w:ascii="Times New Roman" w:hAnsi="Times New Roman" w:cs="Times New Roman"/>
        </w:rPr>
      </w:pPr>
      <w:r w:rsidRPr="00EB34A5">
        <w:rPr>
          <w:rFonts w:ascii="Times New Roman" w:hAnsi="Times New Roman" w:cs="Times New Roman"/>
        </w:rPr>
        <w:t>PTS:   1</w:t>
      </w:r>
      <w:r w:rsidRPr="00EB34A5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  <w:t>DIF:</w:t>
      </w:r>
      <w:r w:rsidRPr="00EB34A5">
        <w:rPr>
          <w:rFonts w:ascii="Times New Roman" w:hAnsi="Times New Roman" w:cs="Times New Roman"/>
        </w:rPr>
        <w:tab/>
        <w:t xml:space="preserve">Difficulty:  </w:t>
      </w:r>
      <w:r w:rsidR="00805EA4">
        <w:rPr>
          <w:rFonts w:ascii="Times New Roman" w:hAnsi="Times New Roman" w:cs="Times New Roman"/>
        </w:rPr>
        <w:t>Easy</w:t>
      </w:r>
      <w:r w:rsidR="00805EA4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  <w:t>REF: p.182</w:t>
      </w:r>
    </w:p>
    <w:p w:rsidR="00EB34A5" w:rsidRPr="00EB34A5" w:rsidRDefault="00EB34A5" w:rsidP="00EB34A5">
      <w:pPr>
        <w:ind w:left="520"/>
        <w:rPr>
          <w:rFonts w:ascii="Times New Roman" w:hAnsi="Times New Roman" w:cs="Times New Roman"/>
        </w:rPr>
      </w:pPr>
      <w:r w:rsidRPr="00EB34A5">
        <w:rPr>
          <w:rFonts w:ascii="Times New Roman" w:hAnsi="Times New Roman" w:cs="Times New Roman"/>
        </w:rPr>
        <w:t xml:space="preserve">NAT:   BUSPROG:  </w:t>
      </w:r>
      <w:r w:rsidR="00805EA4">
        <w:rPr>
          <w:rFonts w:ascii="Times New Roman" w:hAnsi="Times New Roman" w:cs="Times New Roman"/>
        </w:rPr>
        <w:t>Technology</w:t>
      </w:r>
      <w:r w:rsidRPr="00EB34A5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  <w:t>STATE:  DISC:</w:t>
      </w:r>
      <w:r w:rsidRPr="00EB34A5">
        <w:rPr>
          <w:rFonts w:ascii="Times New Roman" w:hAnsi="Times New Roman" w:cs="Times New Roman"/>
        </w:rPr>
        <w:tab/>
        <w:t>Information Technology</w:t>
      </w:r>
    </w:p>
    <w:p w:rsidR="00EB34A5" w:rsidRPr="00EB34A5" w:rsidRDefault="00EB34A5" w:rsidP="00EB34A5">
      <w:pPr>
        <w:ind w:left="520" w:right="118"/>
        <w:rPr>
          <w:rFonts w:ascii="Times New Roman" w:hAnsi="Times New Roman" w:cs="Times New Roman"/>
        </w:rPr>
      </w:pPr>
      <w:r w:rsidRPr="00EB34A5">
        <w:rPr>
          <w:rFonts w:ascii="Times New Roman" w:hAnsi="Times New Roman" w:cs="Times New Roman"/>
        </w:rPr>
        <w:t>KEY:   Bloom’s:</w:t>
      </w:r>
      <w:r w:rsidRPr="00EB34A5">
        <w:rPr>
          <w:rFonts w:ascii="Times New Roman" w:hAnsi="Times New Roman" w:cs="Times New Roman"/>
        </w:rPr>
        <w:tab/>
      </w:r>
      <w:r w:rsidR="00805EA4">
        <w:rPr>
          <w:rFonts w:ascii="Times New Roman" w:hAnsi="Times New Roman" w:cs="Times New Roman"/>
        </w:rPr>
        <w:t>Knowledge</w:t>
      </w:r>
      <w:r w:rsidR="00805EA4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  <w:t>TOP:</w:t>
      </w:r>
      <w:r w:rsidRPr="00EB34A5">
        <w:rPr>
          <w:rFonts w:ascii="Times New Roman" w:hAnsi="Times New Roman" w:cs="Times New Roman"/>
        </w:rPr>
        <w:tab/>
      </w:r>
      <w:r w:rsidR="00D1233F">
        <w:rPr>
          <w:rFonts w:ascii="Times New Roman" w:hAnsi="Times New Roman" w:cs="Times New Roman"/>
        </w:rPr>
        <w:t>Design Cases: Learning Flexible Database Design</w:t>
      </w:r>
    </w:p>
    <w:p w:rsidR="00B504F8" w:rsidRPr="00EB34A5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  <w:tab w:val="left" w:pos="8593"/>
        </w:tabs>
        <w:ind w:hanging="330"/>
        <w:jc w:val="left"/>
        <w:rPr>
          <w:rFonts w:cs="Times New Roman"/>
        </w:rPr>
      </w:pPr>
      <w:r w:rsidRPr="00EB34A5">
        <w:rPr>
          <w:rFonts w:cs="Times New Roman"/>
        </w:rPr>
        <w:t>The preferred placement for a foreign key</w:t>
      </w:r>
      <w:r w:rsidRPr="00FE66CC">
        <w:rPr>
          <w:rFonts w:cs="Times New Roman"/>
        </w:rPr>
        <w:t xml:space="preserve"> when working with a 1:1 relationship is to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.</w:t>
      </w:r>
    </w:p>
    <w:p w:rsidR="00EB34A5" w:rsidRPr="00FE66CC" w:rsidRDefault="00C765CA" w:rsidP="00EB34A5">
      <w:pPr>
        <w:pStyle w:val="BodyText"/>
        <w:numPr>
          <w:ilvl w:val="1"/>
          <w:numId w:val="3"/>
        </w:numPr>
        <w:tabs>
          <w:tab w:val="left" w:pos="745"/>
          <w:tab w:val="left" w:pos="1764"/>
        </w:tabs>
        <w:spacing w:before="47"/>
        <w:rPr>
          <w:rFonts w:cs="Times New Roman"/>
        </w:rPr>
      </w:pPr>
      <w:r>
        <w:rPr>
          <w:rFonts w:cs="Times New Roman"/>
        </w:rPr>
        <w:t>u</w:t>
      </w:r>
      <w:r w:rsidR="00EB34A5">
        <w:rPr>
          <w:rFonts w:cs="Times New Roman"/>
        </w:rPr>
        <w:t>se the same primary key for both entities</w:t>
      </w:r>
      <w:r w:rsidR="00EB34A5" w:rsidRPr="00FE66CC">
        <w:rPr>
          <w:rFonts w:cs="Times New Roman"/>
        </w:rPr>
        <w:tab/>
        <w:t xml:space="preserve">b. </w:t>
      </w:r>
      <w:r w:rsidR="00EB34A5">
        <w:rPr>
          <w:rFonts w:cs="Times New Roman"/>
        </w:rPr>
        <w:t>create a bridge entity</w:t>
      </w:r>
    </w:p>
    <w:p w:rsidR="00EB34A5" w:rsidRPr="00FE66CC" w:rsidRDefault="00EB34A5" w:rsidP="00EB34A5">
      <w:pPr>
        <w:pStyle w:val="BodyText"/>
        <w:tabs>
          <w:tab w:val="left" w:pos="1764"/>
        </w:tabs>
        <w:spacing w:before="77"/>
        <w:ind w:firstLine="0"/>
        <w:rPr>
          <w:rFonts w:cs="Times New Roman"/>
        </w:rPr>
      </w:pPr>
      <w:r w:rsidRPr="00FE66CC">
        <w:rPr>
          <w:rFonts w:cs="Times New Roman"/>
        </w:rPr>
        <w:t xml:space="preserve">c. </w:t>
      </w:r>
      <w:r>
        <w:rPr>
          <w:rFonts w:cs="Times New Roman"/>
        </w:rPr>
        <w:t>place  the foreign key in one for the entities</w:t>
      </w:r>
      <w:r w:rsidRPr="00FE66CC">
        <w:rPr>
          <w:rFonts w:cs="Times New Roman"/>
        </w:rPr>
        <w:tab/>
        <w:t xml:space="preserve">d. </w:t>
      </w:r>
      <w:r>
        <w:rPr>
          <w:rFonts w:cs="Times New Roman"/>
        </w:rPr>
        <w:t>place the surrogate key in both entities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 w:right="118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c</w:t>
      </w:r>
    </w:p>
    <w:p w:rsidR="00D1233F" w:rsidRPr="00EB34A5" w:rsidRDefault="00D1233F" w:rsidP="00D1233F">
      <w:pPr>
        <w:ind w:left="520"/>
        <w:rPr>
          <w:rFonts w:ascii="Times New Roman" w:hAnsi="Times New Roman" w:cs="Times New Roman"/>
        </w:rPr>
      </w:pPr>
      <w:r w:rsidRPr="00EB34A5">
        <w:rPr>
          <w:rFonts w:ascii="Times New Roman" w:hAnsi="Times New Roman" w:cs="Times New Roman"/>
        </w:rPr>
        <w:t>PTS:   1</w:t>
      </w:r>
      <w:r w:rsidRPr="00EB34A5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  <w:t>DIF:</w:t>
      </w:r>
      <w:r w:rsidRPr="00EB34A5">
        <w:rPr>
          <w:rFonts w:ascii="Times New Roman" w:hAnsi="Times New Roman" w:cs="Times New Roman"/>
        </w:rPr>
        <w:tab/>
        <w:t xml:space="preserve">  Difficulty:  Moderate</w:t>
      </w:r>
      <w:r w:rsidRPr="00EB34A5">
        <w:rPr>
          <w:rFonts w:ascii="Times New Roman" w:hAnsi="Times New Roman" w:cs="Times New Roman"/>
        </w:rPr>
        <w:tab/>
      </w:r>
      <w:r w:rsidR="00805EA4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  <w:t>REF: p.182</w:t>
      </w:r>
    </w:p>
    <w:p w:rsidR="00D1233F" w:rsidRPr="00EB34A5" w:rsidRDefault="00D1233F" w:rsidP="00D1233F">
      <w:pPr>
        <w:ind w:left="520"/>
        <w:rPr>
          <w:rFonts w:ascii="Times New Roman" w:hAnsi="Times New Roman" w:cs="Times New Roman"/>
        </w:rPr>
      </w:pPr>
      <w:r w:rsidRPr="00EB34A5">
        <w:rPr>
          <w:rFonts w:ascii="Times New Roman" w:hAnsi="Times New Roman" w:cs="Times New Roman"/>
        </w:rPr>
        <w:t>NAT:   BUSPROG:  Analytic</w:t>
      </w:r>
      <w:r w:rsidRPr="00EB34A5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  <w:t>STATE:  DISC:</w:t>
      </w:r>
      <w:r w:rsidRPr="00EB34A5">
        <w:rPr>
          <w:rFonts w:ascii="Times New Roman" w:hAnsi="Times New Roman" w:cs="Times New Roman"/>
        </w:rPr>
        <w:tab/>
        <w:t>Information Technology</w:t>
      </w:r>
    </w:p>
    <w:p w:rsidR="00DE7C82" w:rsidRDefault="00D1233F" w:rsidP="00C765CA">
      <w:pPr>
        <w:ind w:left="520" w:right="118"/>
        <w:rPr>
          <w:rFonts w:ascii="Times New Roman" w:hAnsi="Times New Roman" w:cs="Times New Roman"/>
        </w:rPr>
      </w:pPr>
      <w:r w:rsidRPr="00EB34A5">
        <w:rPr>
          <w:rFonts w:ascii="Times New Roman" w:hAnsi="Times New Roman" w:cs="Times New Roman"/>
        </w:rPr>
        <w:t>KEY:   Bloom’s:</w:t>
      </w:r>
      <w:r w:rsidRPr="00EB34A5">
        <w:rPr>
          <w:rFonts w:ascii="Times New Roman" w:hAnsi="Times New Roman" w:cs="Times New Roman"/>
        </w:rPr>
        <w:tab/>
        <w:t xml:space="preserve">    Comprehension</w:t>
      </w:r>
      <w:r w:rsidRPr="00EB34A5">
        <w:rPr>
          <w:rFonts w:ascii="Times New Roman" w:hAnsi="Times New Roman" w:cs="Times New Roman"/>
        </w:rPr>
        <w:tab/>
        <w:t>TOP:</w:t>
      </w:r>
      <w:r w:rsidRPr="00EB34A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Design Cases: Learning Flexible Database Design</w:t>
      </w:r>
    </w:p>
    <w:p w:rsidR="00FE6B08" w:rsidRPr="00FE66CC" w:rsidRDefault="00FE6B08" w:rsidP="00C765CA">
      <w:pPr>
        <w:ind w:left="520" w:right="118"/>
        <w:rPr>
          <w:rFonts w:ascii="Times New Roman" w:hAnsi="Times New Roman" w:cs="Times New Roman"/>
        </w:rPr>
      </w:pPr>
    </w:p>
    <w:p w:rsidR="00B504F8" w:rsidRPr="00FE66CC" w:rsidRDefault="00181765" w:rsidP="00FE66CC">
      <w:pPr>
        <w:pStyle w:val="BodyText"/>
        <w:numPr>
          <w:ilvl w:val="0"/>
          <w:numId w:val="3"/>
        </w:numPr>
        <w:tabs>
          <w:tab w:val="left" w:pos="520"/>
          <w:tab w:val="left" w:pos="7830"/>
        </w:tabs>
        <w:spacing w:line="256" w:lineRule="auto"/>
        <w:ind w:right="4" w:hanging="330"/>
        <w:jc w:val="left"/>
        <w:rPr>
          <w:rFonts w:cs="Times New Roman"/>
        </w:rPr>
      </w:pPr>
      <w:r w:rsidRPr="00FE66CC">
        <w:rPr>
          <w:rFonts w:cs="Times New Roman"/>
        </w:rPr>
        <w:t>When selecting a foreign key placement for a 1:1 relationship, place the PK of the entity on the mandatory side inthe entity on the optional side as a FK, and make the FK mandatory when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.</w:t>
      </w:r>
    </w:p>
    <w:p w:rsidR="00EB34A5" w:rsidRPr="00FE66CC" w:rsidRDefault="00C765CA" w:rsidP="00EB34A5">
      <w:pPr>
        <w:pStyle w:val="BodyText"/>
        <w:numPr>
          <w:ilvl w:val="1"/>
          <w:numId w:val="3"/>
        </w:numPr>
        <w:tabs>
          <w:tab w:val="left" w:pos="745"/>
          <w:tab w:val="left" w:pos="2379"/>
        </w:tabs>
        <w:spacing w:before="30"/>
        <w:rPr>
          <w:rFonts w:cs="Times New Roman"/>
        </w:rPr>
      </w:pPr>
      <w:r>
        <w:rPr>
          <w:rFonts w:cs="Times New Roman"/>
        </w:rPr>
        <w:t>o</w:t>
      </w:r>
      <w:r w:rsidR="00E56DA4">
        <w:rPr>
          <w:rFonts w:cs="Times New Roman"/>
        </w:rPr>
        <w:t>ne side is mandatory and the other sides is optional</w:t>
      </w:r>
      <w:r w:rsidR="00EB34A5" w:rsidRPr="00FE66CC">
        <w:rPr>
          <w:rFonts w:cs="Times New Roman"/>
        </w:rPr>
        <w:tab/>
        <w:t xml:space="preserve">b. </w:t>
      </w:r>
      <w:r w:rsidR="00E56DA4">
        <w:rPr>
          <w:rFonts w:cs="Times New Roman"/>
        </w:rPr>
        <w:t>one side participates in another relationship</w:t>
      </w:r>
    </w:p>
    <w:p w:rsidR="00EB34A5" w:rsidRPr="00FE66CC" w:rsidRDefault="00EB34A5" w:rsidP="00EB34A5">
      <w:pPr>
        <w:pStyle w:val="BodyText"/>
        <w:tabs>
          <w:tab w:val="left" w:pos="2379"/>
        </w:tabs>
        <w:spacing w:before="77"/>
        <w:ind w:firstLine="0"/>
        <w:rPr>
          <w:rFonts w:cs="Times New Roman"/>
        </w:rPr>
      </w:pPr>
      <w:r w:rsidRPr="00FE66CC">
        <w:rPr>
          <w:rFonts w:cs="Times New Roman"/>
        </w:rPr>
        <w:t xml:space="preserve">c. </w:t>
      </w:r>
      <w:r w:rsidR="00E56DA4">
        <w:rPr>
          <w:rFonts w:cs="Times New Roman"/>
        </w:rPr>
        <w:t>both sides are optional</w:t>
      </w:r>
      <w:r w:rsidR="00E56DA4">
        <w:rPr>
          <w:rFonts w:cs="Times New Roman"/>
        </w:rPr>
        <w:tab/>
      </w:r>
      <w:r w:rsidR="00E56DA4">
        <w:rPr>
          <w:rFonts w:cs="Times New Roman"/>
        </w:rPr>
        <w:tab/>
      </w:r>
      <w:r w:rsidR="00E56DA4">
        <w:rPr>
          <w:rFonts w:cs="Times New Roman"/>
        </w:rPr>
        <w:tab/>
      </w:r>
      <w:r w:rsidR="00E56DA4">
        <w:rPr>
          <w:rFonts w:cs="Times New Roman"/>
        </w:rPr>
        <w:tab/>
      </w:r>
      <w:r w:rsidRPr="00FE66CC">
        <w:rPr>
          <w:rFonts w:cs="Times New Roman"/>
        </w:rPr>
        <w:tab/>
        <w:t xml:space="preserve">d. </w:t>
      </w:r>
      <w:r w:rsidR="00E56DA4">
        <w:rPr>
          <w:rFonts w:cs="Times New Roman"/>
        </w:rPr>
        <w:t>both sides are mandatory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 w:right="118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a</w:t>
      </w:r>
    </w:p>
    <w:p w:rsidR="00D1233F" w:rsidRPr="00EB34A5" w:rsidRDefault="00D1233F" w:rsidP="00D1233F">
      <w:pPr>
        <w:ind w:left="520"/>
        <w:rPr>
          <w:rFonts w:ascii="Times New Roman" w:hAnsi="Times New Roman" w:cs="Times New Roman"/>
        </w:rPr>
      </w:pPr>
      <w:r w:rsidRPr="00EB34A5">
        <w:rPr>
          <w:rFonts w:ascii="Times New Roman" w:hAnsi="Times New Roman" w:cs="Times New Roman"/>
        </w:rPr>
        <w:t>PTS:   1</w:t>
      </w:r>
      <w:r w:rsidRPr="00EB34A5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  <w:t>DIF:</w:t>
      </w:r>
      <w:r w:rsidRPr="00EB34A5">
        <w:rPr>
          <w:rFonts w:ascii="Times New Roman" w:hAnsi="Times New Roman" w:cs="Times New Roman"/>
        </w:rPr>
        <w:tab/>
        <w:t xml:space="preserve">  D</w:t>
      </w:r>
      <w:r>
        <w:rPr>
          <w:rFonts w:ascii="Times New Roman" w:hAnsi="Times New Roman" w:cs="Times New Roman"/>
        </w:rPr>
        <w:t>ifficulty:  Moderate</w:t>
      </w:r>
      <w:r w:rsidR="00C765C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p.183</w:t>
      </w:r>
    </w:p>
    <w:p w:rsidR="00D1233F" w:rsidRPr="00EB34A5" w:rsidRDefault="00D1233F" w:rsidP="00D1233F">
      <w:pPr>
        <w:ind w:left="520"/>
        <w:rPr>
          <w:rFonts w:ascii="Times New Roman" w:hAnsi="Times New Roman" w:cs="Times New Roman"/>
        </w:rPr>
      </w:pPr>
      <w:r w:rsidRPr="00EB34A5">
        <w:rPr>
          <w:rFonts w:ascii="Times New Roman" w:hAnsi="Times New Roman" w:cs="Times New Roman"/>
        </w:rPr>
        <w:t>NAT:   BUSPROG:  Analytic</w:t>
      </w:r>
      <w:r w:rsidRPr="00EB34A5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  <w:t>STATE:  DISC:</w:t>
      </w:r>
      <w:r w:rsidRPr="00EB34A5">
        <w:rPr>
          <w:rFonts w:ascii="Times New Roman" w:hAnsi="Times New Roman" w:cs="Times New Roman"/>
        </w:rPr>
        <w:tab/>
        <w:t>Information Technology</w:t>
      </w:r>
    </w:p>
    <w:p w:rsidR="00D1233F" w:rsidRPr="00EB34A5" w:rsidRDefault="00D1233F" w:rsidP="00D1233F">
      <w:pPr>
        <w:ind w:left="520" w:right="118"/>
        <w:rPr>
          <w:rFonts w:ascii="Times New Roman" w:hAnsi="Times New Roman" w:cs="Times New Roman"/>
        </w:rPr>
      </w:pPr>
      <w:r w:rsidRPr="00EB34A5">
        <w:rPr>
          <w:rFonts w:ascii="Times New Roman" w:hAnsi="Times New Roman" w:cs="Times New Roman"/>
        </w:rPr>
        <w:t>KEY:   Bloom’s:</w:t>
      </w:r>
      <w:r w:rsidRPr="00EB34A5">
        <w:rPr>
          <w:rFonts w:ascii="Times New Roman" w:hAnsi="Times New Roman" w:cs="Times New Roman"/>
        </w:rPr>
        <w:tab/>
        <w:t xml:space="preserve">    Comprehension</w:t>
      </w:r>
      <w:r w:rsidRPr="00EB34A5">
        <w:rPr>
          <w:rFonts w:ascii="Times New Roman" w:hAnsi="Times New Roman" w:cs="Times New Roman"/>
        </w:rPr>
        <w:tab/>
        <w:t>TOP:</w:t>
      </w:r>
      <w:r w:rsidRPr="00EB34A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Design Cases: Learning Flexible Database Design</w:t>
      </w:r>
    </w:p>
    <w:p w:rsidR="00D1233F" w:rsidRPr="00FE66CC" w:rsidRDefault="00D1233F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 w:rsidP="002807CE">
      <w:pPr>
        <w:pStyle w:val="BodyText"/>
        <w:numPr>
          <w:ilvl w:val="0"/>
          <w:numId w:val="3"/>
        </w:numPr>
        <w:tabs>
          <w:tab w:val="left" w:pos="520"/>
          <w:tab w:val="left" w:pos="1131"/>
        </w:tabs>
        <w:spacing w:line="256" w:lineRule="auto"/>
        <w:ind w:right="4" w:hanging="330"/>
        <w:jc w:val="left"/>
        <w:rPr>
          <w:rFonts w:cs="Times New Roman"/>
        </w:rPr>
      </w:pP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data refer to data whose values change over time and for which one must keep a history of the datachanges.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  <w:tab w:val="left" w:pos="2379"/>
        </w:tabs>
        <w:spacing w:before="30"/>
        <w:rPr>
          <w:rFonts w:cs="Times New Roman"/>
        </w:rPr>
      </w:pPr>
      <w:r w:rsidRPr="00FE66CC">
        <w:rPr>
          <w:rFonts w:cs="Times New Roman"/>
        </w:rPr>
        <w:t>Time-sensitive</w:t>
      </w:r>
      <w:r w:rsidRPr="00FE66CC">
        <w:rPr>
          <w:rFonts w:cs="Times New Roman"/>
        </w:rPr>
        <w:tab/>
        <w:t>b. Time-variant</w:t>
      </w:r>
    </w:p>
    <w:p w:rsidR="00B504F8" w:rsidRPr="00FE66CC" w:rsidRDefault="00181765">
      <w:pPr>
        <w:pStyle w:val="BodyText"/>
        <w:tabs>
          <w:tab w:val="left" w:pos="2379"/>
        </w:tabs>
        <w:spacing w:before="77"/>
        <w:ind w:firstLine="0"/>
        <w:rPr>
          <w:rFonts w:cs="Times New Roman"/>
        </w:rPr>
      </w:pPr>
      <w:r w:rsidRPr="00FE66CC">
        <w:rPr>
          <w:rFonts w:cs="Times New Roman"/>
        </w:rPr>
        <w:t>c. Historical</w:t>
      </w:r>
      <w:r w:rsidRPr="00FE66CC">
        <w:rPr>
          <w:rFonts w:cs="Times New Roman"/>
        </w:rPr>
        <w:tab/>
        <w:t>d. Change-based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 w:right="118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b</w:t>
      </w:r>
    </w:p>
    <w:p w:rsidR="00D1233F" w:rsidRPr="00EB34A5" w:rsidRDefault="00D1233F" w:rsidP="00D1233F">
      <w:pPr>
        <w:ind w:left="520"/>
        <w:rPr>
          <w:rFonts w:ascii="Times New Roman" w:hAnsi="Times New Roman" w:cs="Times New Roman"/>
        </w:rPr>
      </w:pPr>
      <w:r w:rsidRPr="00EB34A5">
        <w:rPr>
          <w:rFonts w:ascii="Times New Roman" w:hAnsi="Times New Roman" w:cs="Times New Roman"/>
        </w:rPr>
        <w:t>PTS:   1</w:t>
      </w:r>
      <w:r w:rsidRPr="00EB34A5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  <w:t>DIF:</w:t>
      </w:r>
      <w:r w:rsidRPr="00EB34A5">
        <w:rPr>
          <w:rFonts w:ascii="Times New Roman" w:hAnsi="Times New Roman" w:cs="Times New Roman"/>
        </w:rPr>
        <w:tab/>
        <w:t xml:space="preserve">  Difficulty:  </w:t>
      </w:r>
      <w:r w:rsidR="00C765CA">
        <w:rPr>
          <w:rFonts w:ascii="Times New Roman" w:hAnsi="Times New Roman" w:cs="Times New Roman"/>
        </w:rPr>
        <w:t>Easy</w:t>
      </w:r>
      <w:r w:rsidR="00C765CA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  <w:t>REF: p.18</w:t>
      </w:r>
      <w:r>
        <w:rPr>
          <w:rFonts w:ascii="Times New Roman" w:hAnsi="Times New Roman" w:cs="Times New Roman"/>
        </w:rPr>
        <w:t>3</w:t>
      </w:r>
    </w:p>
    <w:p w:rsidR="00D1233F" w:rsidRPr="00EB34A5" w:rsidRDefault="00D1233F" w:rsidP="00D1233F">
      <w:pPr>
        <w:ind w:left="520"/>
        <w:rPr>
          <w:rFonts w:ascii="Times New Roman" w:hAnsi="Times New Roman" w:cs="Times New Roman"/>
        </w:rPr>
      </w:pPr>
      <w:r w:rsidRPr="00EB34A5">
        <w:rPr>
          <w:rFonts w:ascii="Times New Roman" w:hAnsi="Times New Roman" w:cs="Times New Roman"/>
        </w:rPr>
        <w:t xml:space="preserve">NAT:   BUSPROG:  </w:t>
      </w:r>
      <w:r w:rsidR="00C765CA">
        <w:rPr>
          <w:rFonts w:ascii="Times New Roman" w:hAnsi="Times New Roman" w:cs="Times New Roman"/>
        </w:rPr>
        <w:t>Technology</w:t>
      </w:r>
      <w:r w:rsidRPr="00EB34A5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  <w:t>STATE:  DISC:</w:t>
      </w:r>
      <w:r w:rsidRPr="00EB34A5">
        <w:rPr>
          <w:rFonts w:ascii="Times New Roman" w:hAnsi="Times New Roman" w:cs="Times New Roman"/>
        </w:rPr>
        <w:tab/>
        <w:t>Information Technology</w:t>
      </w:r>
    </w:p>
    <w:p w:rsidR="00D1233F" w:rsidRDefault="00D1233F" w:rsidP="00D1233F">
      <w:pPr>
        <w:ind w:left="520" w:right="118"/>
        <w:rPr>
          <w:rFonts w:ascii="Times New Roman" w:hAnsi="Times New Roman" w:cs="Times New Roman"/>
        </w:rPr>
      </w:pPr>
      <w:r w:rsidRPr="00EB34A5">
        <w:rPr>
          <w:rFonts w:ascii="Times New Roman" w:hAnsi="Times New Roman" w:cs="Times New Roman"/>
        </w:rPr>
        <w:t>KEY:   Bloom’s:</w:t>
      </w:r>
      <w:r w:rsidRPr="00EB34A5">
        <w:rPr>
          <w:rFonts w:ascii="Times New Roman" w:hAnsi="Times New Roman" w:cs="Times New Roman"/>
        </w:rPr>
        <w:tab/>
      </w:r>
      <w:r w:rsidR="00C765CA">
        <w:rPr>
          <w:rFonts w:ascii="Times New Roman" w:hAnsi="Times New Roman" w:cs="Times New Roman"/>
        </w:rPr>
        <w:t>Knowledge</w:t>
      </w:r>
      <w:r w:rsidR="00C765CA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  <w:t>TOP:</w:t>
      </w:r>
      <w:r w:rsidRPr="00EB34A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Design Cases: Learning Flexible Database Design</w:t>
      </w:r>
    </w:p>
    <w:p w:rsidR="00D1233F" w:rsidRDefault="00D1233F" w:rsidP="00D1233F">
      <w:pPr>
        <w:ind w:left="520" w:right="118"/>
        <w:rPr>
          <w:rFonts w:ascii="Times New Roman" w:hAnsi="Times New Roman" w:cs="Times New Roman"/>
        </w:rPr>
      </w:pPr>
    </w:p>
    <w:p w:rsidR="00B504F8" w:rsidRPr="00FE66CC" w:rsidRDefault="00181765" w:rsidP="002807CE">
      <w:pPr>
        <w:pStyle w:val="BodyText"/>
        <w:numPr>
          <w:ilvl w:val="0"/>
          <w:numId w:val="3"/>
        </w:numPr>
        <w:tabs>
          <w:tab w:val="left" w:pos="520"/>
          <w:tab w:val="left" w:pos="1336"/>
        </w:tabs>
        <w:spacing w:line="256" w:lineRule="auto"/>
        <w:ind w:right="4" w:hanging="330"/>
        <w:jc w:val="left"/>
        <w:rPr>
          <w:rFonts w:cs="Times New Roman"/>
        </w:rPr>
      </w:pPr>
      <w:r w:rsidRPr="00FE66CC">
        <w:rPr>
          <w:rFonts w:cs="Times New Roman"/>
        </w:rPr>
        <w:t>A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occurs when there is one entity in two 1:M relationships to other entities, thus producing an associationamong the other entities that is not expressed in the model.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  <w:tab w:val="left" w:pos="3039"/>
        </w:tabs>
        <w:spacing w:before="30"/>
        <w:rPr>
          <w:rFonts w:cs="Times New Roman"/>
        </w:rPr>
      </w:pPr>
      <w:r w:rsidRPr="00FE66CC">
        <w:rPr>
          <w:rFonts w:cs="Times New Roman"/>
        </w:rPr>
        <w:t>surrogate primary key</w:t>
      </w:r>
      <w:r w:rsidRPr="00FE66CC">
        <w:rPr>
          <w:rFonts w:cs="Times New Roman"/>
        </w:rPr>
        <w:tab/>
        <w:t>b. time-variant data</w:t>
      </w:r>
    </w:p>
    <w:p w:rsidR="00B504F8" w:rsidRPr="00FE66CC" w:rsidRDefault="00181765">
      <w:pPr>
        <w:pStyle w:val="BodyText"/>
        <w:tabs>
          <w:tab w:val="left" w:pos="3039"/>
        </w:tabs>
        <w:spacing w:before="77"/>
        <w:ind w:firstLine="0"/>
        <w:rPr>
          <w:rFonts w:cs="Times New Roman"/>
        </w:rPr>
      </w:pPr>
      <w:r w:rsidRPr="00FE66CC">
        <w:rPr>
          <w:rFonts w:cs="Times New Roman"/>
        </w:rPr>
        <w:t>c. design trap</w:t>
      </w:r>
      <w:r w:rsidRPr="00FE66CC">
        <w:rPr>
          <w:rFonts w:cs="Times New Roman"/>
        </w:rPr>
        <w:tab/>
        <w:t>d. fan trap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Default="00181765">
      <w:pPr>
        <w:ind w:left="520" w:right="118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d</w:t>
      </w:r>
    </w:p>
    <w:p w:rsidR="00D1233F" w:rsidRPr="00EB34A5" w:rsidRDefault="00D1233F" w:rsidP="00D1233F">
      <w:pPr>
        <w:ind w:left="520"/>
        <w:rPr>
          <w:rFonts w:ascii="Times New Roman" w:hAnsi="Times New Roman" w:cs="Times New Roman"/>
        </w:rPr>
      </w:pPr>
      <w:r w:rsidRPr="00EB34A5">
        <w:rPr>
          <w:rFonts w:ascii="Times New Roman" w:hAnsi="Times New Roman" w:cs="Times New Roman"/>
        </w:rPr>
        <w:t>PTS:   1</w:t>
      </w:r>
      <w:r w:rsidRPr="00EB34A5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  <w:t>DIF:</w:t>
      </w:r>
      <w:r w:rsidRPr="00EB34A5">
        <w:rPr>
          <w:rFonts w:ascii="Times New Roman" w:hAnsi="Times New Roman" w:cs="Times New Roman"/>
        </w:rPr>
        <w:tab/>
        <w:t xml:space="preserve">  D</w:t>
      </w:r>
      <w:r>
        <w:rPr>
          <w:rFonts w:ascii="Times New Roman" w:hAnsi="Times New Roman" w:cs="Times New Roman"/>
        </w:rPr>
        <w:t xml:space="preserve">ifficulty:  </w:t>
      </w:r>
      <w:r w:rsidR="00C765CA">
        <w:rPr>
          <w:rFonts w:ascii="Times New Roman" w:hAnsi="Times New Roman" w:cs="Times New Roman"/>
        </w:rPr>
        <w:t>Easy</w:t>
      </w:r>
      <w:r w:rsidR="00C765C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p.186</w:t>
      </w:r>
    </w:p>
    <w:p w:rsidR="00D1233F" w:rsidRPr="00EB34A5" w:rsidRDefault="00D1233F" w:rsidP="00D1233F">
      <w:pPr>
        <w:ind w:left="520"/>
        <w:rPr>
          <w:rFonts w:ascii="Times New Roman" w:hAnsi="Times New Roman" w:cs="Times New Roman"/>
        </w:rPr>
      </w:pPr>
      <w:r w:rsidRPr="00EB34A5">
        <w:rPr>
          <w:rFonts w:ascii="Times New Roman" w:hAnsi="Times New Roman" w:cs="Times New Roman"/>
        </w:rPr>
        <w:t xml:space="preserve">NAT:   BUSPROG:  </w:t>
      </w:r>
      <w:r w:rsidR="00C765CA">
        <w:rPr>
          <w:rFonts w:ascii="Times New Roman" w:hAnsi="Times New Roman" w:cs="Times New Roman"/>
        </w:rPr>
        <w:t>Technology</w:t>
      </w:r>
      <w:r w:rsidRPr="00EB34A5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  <w:t>STATE:  DISC:</w:t>
      </w:r>
      <w:r w:rsidRPr="00EB34A5">
        <w:rPr>
          <w:rFonts w:ascii="Times New Roman" w:hAnsi="Times New Roman" w:cs="Times New Roman"/>
        </w:rPr>
        <w:tab/>
        <w:t>Information Technology</w:t>
      </w:r>
    </w:p>
    <w:p w:rsidR="00D1233F" w:rsidRDefault="00D1233F" w:rsidP="00D1233F">
      <w:pPr>
        <w:ind w:left="520" w:right="118"/>
        <w:rPr>
          <w:rFonts w:ascii="Times New Roman" w:hAnsi="Times New Roman" w:cs="Times New Roman"/>
        </w:rPr>
      </w:pPr>
      <w:r w:rsidRPr="00EB34A5">
        <w:rPr>
          <w:rFonts w:ascii="Times New Roman" w:hAnsi="Times New Roman" w:cs="Times New Roman"/>
        </w:rPr>
        <w:t>KEY:   Bloom’s:</w:t>
      </w:r>
      <w:r w:rsidRPr="00EB34A5">
        <w:rPr>
          <w:rFonts w:ascii="Times New Roman" w:hAnsi="Times New Roman" w:cs="Times New Roman"/>
        </w:rPr>
        <w:tab/>
      </w:r>
      <w:r w:rsidR="00C765CA">
        <w:rPr>
          <w:rFonts w:ascii="Times New Roman" w:hAnsi="Times New Roman" w:cs="Times New Roman"/>
        </w:rPr>
        <w:t>Knowledge</w:t>
      </w:r>
      <w:r w:rsidR="00C765CA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  <w:t>TOP:</w:t>
      </w:r>
      <w:r w:rsidRPr="00EB34A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Design Cases: Learning Flexible Database Design</w:t>
      </w:r>
    </w:p>
    <w:p w:rsidR="00D1233F" w:rsidRDefault="00D1233F" w:rsidP="00D1233F">
      <w:pPr>
        <w:ind w:left="520" w:right="118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  <w:tab w:val="left" w:pos="1124"/>
        </w:tabs>
        <w:spacing w:before="64"/>
        <w:ind w:hanging="330"/>
        <w:jc w:val="left"/>
        <w:rPr>
          <w:rFonts w:cs="Times New Roman"/>
        </w:rPr>
      </w:pP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relationships occur when there are multiple relationship paths between related entities.</w:t>
      </w:r>
    </w:p>
    <w:p w:rsidR="00B504F8" w:rsidRPr="00FE66CC" w:rsidRDefault="00181765">
      <w:pPr>
        <w:pStyle w:val="BodyText"/>
        <w:numPr>
          <w:ilvl w:val="1"/>
          <w:numId w:val="3"/>
        </w:numPr>
        <w:tabs>
          <w:tab w:val="left" w:pos="745"/>
          <w:tab w:val="left" w:pos="2229"/>
        </w:tabs>
        <w:spacing w:before="47"/>
        <w:rPr>
          <w:rFonts w:cs="Times New Roman"/>
        </w:rPr>
      </w:pPr>
      <w:r w:rsidRPr="00FE66CC">
        <w:rPr>
          <w:rFonts w:cs="Times New Roman"/>
        </w:rPr>
        <w:t>Redundant</w:t>
      </w:r>
      <w:r w:rsidRPr="00FE66CC">
        <w:rPr>
          <w:rFonts w:cs="Times New Roman"/>
        </w:rPr>
        <w:tab/>
        <w:t>b. Duplicated</w:t>
      </w:r>
    </w:p>
    <w:p w:rsidR="00B504F8" w:rsidRPr="00FE66CC" w:rsidRDefault="00181765">
      <w:pPr>
        <w:pStyle w:val="BodyText"/>
        <w:tabs>
          <w:tab w:val="left" w:pos="2229"/>
        </w:tabs>
        <w:spacing w:before="77"/>
        <w:ind w:firstLine="0"/>
        <w:rPr>
          <w:rFonts w:cs="Times New Roman"/>
        </w:rPr>
      </w:pPr>
      <w:r w:rsidRPr="00FE66CC">
        <w:rPr>
          <w:rFonts w:cs="Times New Roman"/>
        </w:rPr>
        <w:t>c. Time-variant</w:t>
      </w:r>
      <w:r w:rsidRPr="00FE66CC">
        <w:rPr>
          <w:rFonts w:cs="Times New Roman"/>
        </w:rPr>
        <w:tab/>
        <w:t>d. Supertype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D1233F" w:rsidRDefault="00181765" w:rsidP="00D1233F">
      <w:pPr>
        <w:ind w:left="520" w:right="597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a</w:t>
      </w:r>
    </w:p>
    <w:p w:rsidR="00D1233F" w:rsidRPr="00EB34A5" w:rsidRDefault="00D1233F" w:rsidP="00D1233F">
      <w:pPr>
        <w:ind w:left="520" w:right="597"/>
        <w:rPr>
          <w:rFonts w:ascii="Times New Roman" w:hAnsi="Times New Roman" w:cs="Times New Roman"/>
        </w:rPr>
      </w:pPr>
      <w:r w:rsidRPr="00EB34A5">
        <w:rPr>
          <w:rFonts w:ascii="Times New Roman" w:hAnsi="Times New Roman" w:cs="Times New Roman"/>
        </w:rPr>
        <w:t>PTS:   1</w:t>
      </w:r>
      <w:r w:rsidRPr="00EB34A5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  <w:t>DIF:</w:t>
      </w:r>
      <w:r w:rsidRPr="00EB34A5">
        <w:rPr>
          <w:rFonts w:ascii="Times New Roman" w:hAnsi="Times New Roman" w:cs="Times New Roman"/>
        </w:rPr>
        <w:tab/>
        <w:t xml:space="preserve">  D</w:t>
      </w:r>
      <w:r>
        <w:rPr>
          <w:rFonts w:ascii="Times New Roman" w:hAnsi="Times New Roman" w:cs="Times New Roman"/>
        </w:rPr>
        <w:t xml:space="preserve">ifficulty:  </w:t>
      </w:r>
      <w:r w:rsidR="00C765CA">
        <w:rPr>
          <w:rFonts w:ascii="Times New Roman" w:hAnsi="Times New Roman" w:cs="Times New Roman"/>
        </w:rPr>
        <w:t>Easy</w:t>
      </w:r>
      <w:r w:rsidR="00C765C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p.187</w:t>
      </w:r>
    </w:p>
    <w:p w:rsidR="00D1233F" w:rsidRPr="00EB34A5" w:rsidRDefault="00D1233F" w:rsidP="00D1233F">
      <w:pPr>
        <w:ind w:left="520"/>
        <w:rPr>
          <w:rFonts w:ascii="Times New Roman" w:hAnsi="Times New Roman" w:cs="Times New Roman"/>
        </w:rPr>
      </w:pPr>
      <w:r w:rsidRPr="00EB34A5">
        <w:rPr>
          <w:rFonts w:ascii="Times New Roman" w:hAnsi="Times New Roman" w:cs="Times New Roman"/>
        </w:rPr>
        <w:t xml:space="preserve">NAT:   BUSPROG:  </w:t>
      </w:r>
      <w:r w:rsidR="00C765CA">
        <w:rPr>
          <w:rFonts w:ascii="Times New Roman" w:hAnsi="Times New Roman" w:cs="Times New Roman"/>
        </w:rPr>
        <w:t>Technology</w:t>
      </w:r>
      <w:r w:rsidRPr="00EB34A5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  <w:t>STATE:  DISC:</w:t>
      </w:r>
      <w:r w:rsidRPr="00EB34A5">
        <w:rPr>
          <w:rFonts w:ascii="Times New Roman" w:hAnsi="Times New Roman" w:cs="Times New Roman"/>
        </w:rPr>
        <w:tab/>
        <w:t>Information Technology</w:t>
      </w:r>
    </w:p>
    <w:p w:rsidR="00DE7C82" w:rsidRDefault="00D1233F" w:rsidP="00C765CA">
      <w:pPr>
        <w:ind w:left="520" w:right="118"/>
        <w:rPr>
          <w:rFonts w:ascii="Times New Roman" w:hAnsi="Times New Roman" w:cs="Times New Roman"/>
        </w:rPr>
      </w:pPr>
      <w:r w:rsidRPr="00EB34A5">
        <w:rPr>
          <w:rFonts w:ascii="Times New Roman" w:hAnsi="Times New Roman" w:cs="Times New Roman"/>
        </w:rPr>
        <w:t>KEY:   Bloom’s:</w:t>
      </w:r>
      <w:r w:rsidRPr="00EB34A5">
        <w:rPr>
          <w:rFonts w:ascii="Times New Roman" w:hAnsi="Times New Roman" w:cs="Times New Roman"/>
        </w:rPr>
        <w:tab/>
      </w:r>
      <w:r w:rsidR="00C765CA">
        <w:rPr>
          <w:rFonts w:ascii="Times New Roman" w:hAnsi="Times New Roman" w:cs="Times New Roman"/>
        </w:rPr>
        <w:t>Knowledge</w:t>
      </w:r>
      <w:r w:rsidR="00C765CA">
        <w:rPr>
          <w:rFonts w:ascii="Times New Roman" w:hAnsi="Times New Roman" w:cs="Times New Roman"/>
        </w:rPr>
        <w:tab/>
      </w:r>
      <w:r w:rsidRPr="00EB34A5">
        <w:rPr>
          <w:rFonts w:ascii="Times New Roman" w:hAnsi="Times New Roman" w:cs="Times New Roman"/>
        </w:rPr>
        <w:tab/>
        <w:t>TOP:</w:t>
      </w:r>
      <w:r w:rsidRPr="00EB34A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Design Cases: Learning Flexible Database Design</w:t>
      </w:r>
    </w:p>
    <w:p w:rsidR="00D1233F" w:rsidRPr="00FE66CC" w:rsidRDefault="00D1233F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  <w:tab w:val="left" w:pos="1518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The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is the result of adding more semantic constructs to the original entity relationship (ER) model.</w:t>
      </w:r>
    </w:p>
    <w:p w:rsidR="002807CE" w:rsidRPr="00FE66CC" w:rsidRDefault="00181765" w:rsidP="00FE66CC">
      <w:pPr>
        <w:pStyle w:val="BodyText"/>
        <w:tabs>
          <w:tab w:val="left" w:pos="1620"/>
        </w:tabs>
        <w:spacing w:before="197" w:line="256" w:lineRule="auto"/>
        <w:ind w:left="1620" w:right="4054" w:hanging="1100"/>
        <w:rPr>
          <w:rFonts w:cs="Times New Roman"/>
        </w:rPr>
      </w:pPr>
      <w:r w:rsidRPr="00FE66CC">
        <w:rPr>
          <w:rFonts w:cs="Times New Roman"/>
          <w:i/>
        </w:rPr>
        <w:t>ANSWER:</w:t>
      </w:r>
      <w:r w:rsidR="002807CE" w:rsidRPr="00FE66CC">
        <w:rPr>
          <w:rFonts w:cs="Times New Roman"/>
          <w:i/>
        </w:rPr>
        <w:tab/>
      </w:r>
      <w:r w:rsidRPr="00FE66CC">
        <w:rPr>
          <w:rFonts w:cs="Times New Roman"/>
        </w:rPr>
        <w:t>extended entity relationship model (EERM)</w:t>
      </w:r>
    </w:p>
    <w:p w:rsidR="002807CE" w:rsidRPr="00FE66CC" w:rsidRDefault="00181765" w:rsidP="00FE66CC">
      <w:pPr>
        <w:pStyle w:val="BodyText"/>
        <w:tabs>
          <w:tab w:val="left" w:pos="1620"/>
        </w:tabs>
        <w:spacing w:line="257" w:lineRule="auto"/>
        <w:ind w:left="1627" w:right="4054" w:firstLine="0"/>
        <w:rPr>
          <w:rFonts w:cs="Times New Roman"/>
        </w:rPr>
      </w:pPr>
      <w:r w:rsidRPr="00FE66CC">
        <w:rPr>
          <w:rFonts w:cs="Times New Roman"/>
        </w:rPr>
        <w:t>EERM (extended entity relationship model)</w:t>
      </w:r>
    </w:p>
    <w:p w:rsidR="00B504F8" w:rsidRPr="00FE66CC" w:rsidRDefault="00181765" w:rsidP="00FE66CC">
      <w:pPr>
        <w:pStyle w:val="BodyText"/>
        <w:tabs>
          <w:tab w:val="left" w:pos="1620"/>
        </w:tabs>
        <w:spacing w:line="257" w:lineRule="auto"/>
        <w:ind w:left="1627" w:right="4504" w:firstLine="0"/>
        <w:rPr>
          <w:rFonts w:cs="Times New Roman"/>
        </w:rPr>
      </w:pPr>
      <w:r w:rsidRPr="00FE66CC">
        <w:rPr>
          <w:rFonts w:cs="Times New Roman"/>
        </w:rPr>
        <w:t>extended entity relationship model</w:t>
      </w:r>
    </w:p>
    <w:p w:rsidR="00B504F8" w:rsidRDefault="00181765" w:rsidP="002807CE">
      <w:pPr>
        <w:pStyle w:val="BodyText"/>
        <w:tabs>
          <w:tab w:val="left" w:pos="1620"/>
        </w:tabs>
        <w:ind w:left="1620" w:right="597" w:firstLine="0"/>
        <w:rPr>
          <w:rFonts w:cs="Times New Roman"/>
        </w:rPr>
      </w:pPr>
      <w:r w:rsidRPr="00FE66CC">
        <w:rPr>
          <w:rFonts w:cs="Times New Roman"/>
        </w:rPr>
        <w:t>EERM</w:t>
      </w:r>
    </w:p>
    <w:p w:rsidR="00E56DA4" w:rsidRDefault="00E56DA4" w:rsidP="00E56DA4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</w:t>
      </w:r>
      <w:r w:rsidR="00BF1765">
        <w:rPr>
          <w:rFonts w:ascii="Times New Roman" w:hAnsi="Times New Roman" w:cs="Times New Roman"/>
        </w:rPr>
        <w:t xml:space="preserve">ifficulty:  </w:t>
      </w:r>
      <w:r w:rsidR="00C765CA">
        <w:rPr>
          <w:rFonts w:ascii="Times New Roman" w:hAnsi="Times New Roman" w:cs="Times New Roman"/>
        </w:rPr>
        <w:t>Easy</w:t>
      </w:r>
      <w:r w:rsidR="00C765CA">
        <w:rPr>
          <w:rFonts w:ascii="Times New Roman" w:hAnsi="Times New Roman" w:cs="Times New Roman"/>
        </w:rPr>
        <w:tab/>
      </w:r>
      <w:r w:rsidR="00BF1765">
        <w:rPr>
          <w:rFonts w:ascii="Times New Roman" w:hAnsi="Times New Roman" w:cs="Times New Roman"/>
        </w:rPr>
        <w:tab/>
      </w:r>
      <w:r w:rsidR="00BF1765">
        <w:rPr>
          <w:rFonts w:ascii="Times New Roman" w:hAnsi="Times New Roman" w:cs="Times New Roman"/>
        </w:rPr>
        <w:tab/>
        <w:t>REF: p.170</w:t>
      </w:r>
    </w:p>
    <w:p w:rsidR="00E56DA4" w:rsidRDefault="00E56DA4" w:rsidP="00BF17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C765CA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B504F8" w:rsidRDefault="00BF1765" w:rsidP="00C765CA">
      <w:pPr>
        <w:pStyle w:val="BodyText"/>
        <w:tabs>
          <w:tab w:val="left" w:pos="1620"/>
        </w:tabs>
        <w:ind w:right="597"/>
        <w:rPr>
          <w:rFonts w:cs="Times New Roman"/>
        </w:rPr>
      </w:pPr>
      <w:r>
        <w:rPr>
          <w:rFonts w:cs="Times New Roman"/>
        </w:rPr>
        <w:t xml:space="preserve">      KEY:   Bloom’s:</w:t>
      </w:r>
      <w:r>
        <w:rPr>
          <w:rFonts w:cs="Times New Roman"/>
        </w:rPr>
        <w:tab/>
      </w:r>
      <w:r w:rsidR="00C765CA">
        <w:rPr>
          <w:rFonts w:cs="Times New Roman"/>
        </w:rPr>
        <w:t>Knowledge</w:t>
      </w:r>
      <w:r w:rsidR="00C765CA">
        <w:rPr>
          <w:rFonts w:cs="Times New Roman"/>
        </w:rPr>
        <w:tab/>
      </w:r>
      <w:r w:rsidR="00E56DA4">
        <w:rPr>
          <w:rFonts w:cs="Times New Roman"/>
        </w:rPr>
        <w:tab/>
        <w:t>TOP:</w:t>
      </w:r>
      <w:r w:rsidR="00E56DA4">
        <w:rPr>
          <w:rFonts w:cs="Times New Roman"/>
        </w:rPr>
        <w:tab/>
        <w:t xml:space="preserve">  The Extended Entity Relationship Model</w:t>
      </w:r>
    </w:p>
    <w:p w:rsidR="00FE6B08" w:rsidRPr="00FE66CC" w:rsidRDefault="00FE6B08" w:rsidP="00C765CA">
      <w:pPr>
        <w:pStyle w:val="BodyText"/>
        <w:tabs>
          <w:tab w:val="left" w:pos="1620"/>
        </w:tabs>
        <w:ind w:right="597"/>
        <w:rPr>
          <w:rFonts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  <w:tab w:val="left" w:pos="4364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Disjoint subtypes are also known as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subtypes.</w:t>
      </w:r>
    </w:p>
    <w:p w:rsidR="00B504F8" w:rsidRPr="00FE66CC" w:rsidRDefault="00181765">
      <w:pPr>
        <w:spacing w:before="197"/>
        <w:ind w:left="520" w:right="597"/>
        <w:rPr>
          <w:rFonts w:ascii="Times New Roman" w:eastAsia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non-overlapping</w:t>
      </w:r>
    </w:p>
    <w:p w:rsidR="00B504F8" w:rsidRDefault="00BF1765">
      <w:pPr>
        <w:pStyle w:val="BodyText"/>
        <w:spacing w:before="17"/>
        <w:ind w:left="1570" w:right="597" w:firstLine="0"/>
        <w:rPr>
          <w:rFonts w:cs="Times New Roman"/>
        </w:rPr>
      </w:pPr>
      <w:proofErr w:type="spellStart"/>
      <w:r w:rsidRPr="00FE66CC">
        <w:rPr>
          <w:rFonts w:cs="Times New Roman"/>
        </w:rPr>
        <w:t>N</w:t>
      </w:r>
      <w:r w:rsidR="00181765" w:rsidRPr="00FE66CC">
        <w:rPr>
          <w:rFonts w:cs="Times New Roman"/>
        </w:rPr>
        <w:t>onoverlapping</w:t>
      </w:r>
      <w:proofErr w:type="spellEnd"/>
    </w:p>
    <w:p w:rsidR="00BF1765" w:rsidRDefault="00BF1765" w:rsidP="00BF1765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5123AA">
        <w:rPr>
          <w:rFonts w:ascii="Times New Roman" w:hAnsi="Times New Roman" w:cs="Times New Roman"/>
        </w:rPr>
        <w:t>Easy</w:t>
      </w:r>
      <w:r w:rsidR="005123A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p.174</w:t>
      </w:r>
    </w:p>
    <w:p w:rsidR="00BF1765" w:rsidRDefault="00BF1765" w:rsidP="00BF176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5123AA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BF1765" w:rsidRPr="00FE66CC" w:rsidRDefault="00BF1765" w:rsidP="00BF1765">
      <w:pPr>
        <w:pStyle w:val="BodyText"/>
        <w:spacing w:before="17"/>
        <w:ind w:right="597"/>
        <w:rPr>
          <w:rFonts w:cs="Times New Roman"/>
        </w:rPr>
      </w:pPr>
      <w:r>
        <w:rPr>
          <w:rFonts w:cs="Times New Roman"/>
        </w:rPr>
        <w:t xml:space="preserve">      KEY:   Bloom’s:</w:t>
      </w:r>
      <w:r>
        <w:rPr>
          <w:rFonts w:cs="Times New Roman"/>
        </w:rPr>
        <w:tab/>
      </w:r>
      <w:r w:rsidR="005123AA">
        <w:rPr>
          <w:rFonts w:cs="Times New Roman"/>
        </w:rPr>
        <w:t>Knowledge</w:t>
      </w:r>
      <w:r w:rsidR="005123AA">
        <w:rPr>
          <w:rFonts w:cs="Times New Roman"/>
        </w:rPr>
        <w:tab/>
      </w:r>
      <w:r>
        <w:rPr>
          <w:rFonts w:cs="Times New Roman"/>
        </w:rPr>
        <w:tab/>
        <w:t>TOP:</w:t>
      </w:r>
      <w:r>
        <w:rPr>
          <w:rFonts w:cs="Times New Roman"/>
        </w:rPr>
        <w:tab/>
        <w:t xml:space="preserve">  The Extended Entity Relationship Model</w:t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  <w:tab w:val="left" w:pos="8340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 xml:space="preserve">Subtypes that contain </w:t>
      </w:r>
      <w:proofErr w:type="spellStart"/>
      <w:r w:rsidRPr="00FE66CC">
        <w:rPr>
          <w:rFonts w:cs="Times New Roman"/>
        </w:rPr>
        <w:t>nonunique</w:t>
      </w:r>
      <w:proofErr w:type="spellEnd"/>
      <w:r w:rsidRPr="00FE66CC">
        <w:rPr>
          <w:rFonts w:cs="Times New Roman"/>
        </w:rPr>
        <w:t xml:space="preserve"> subsets of the supertype entity set are known as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subtypes.</w:t>
      </w:r>
    </w:p>
    <w:p w:rsidR="00B504F8" w:rsidRDefault="00181765">
      <w:pPr>
        <w:spacing w:before="197"/>
        <w:ind w:left="520" w:right="597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overlapping</w:t>
      </w:r>
    </w:p>
    <w:p w:rsidR="00BF1765" w:rsidRDefault="00BF1765" w:rsidP="00BF1765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5123AA">
        <w:rPr>
          <w:rFonts w:ascii="Times New Roman" w:hAnsi="Times New Roman" w:cs="Times New Roman"/>
        </w:rPr>
        <w:t>Easy</w:t>
      </w:r>
      <w:r w:rsidR="005123A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p.174</w:t>
      </w:r>
    </w:p>
    <w:p w:rsidR="00BF1765" w:rsidRDefault="00BF1765" w:rsidP="00BF176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5123AA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BF1765" w:rsidRPr="00BF1765" w:rsidRDefault="00BF1765" w:rsidP="00BF176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5123AA">
        <w:rPr>
          <w:rFonts w:ascii="Times New Roman" w:hAnsi="Times New Roman" w:cs="Times New Roman"/>
        </w:rPr>
        <w:t>Knowledge</w:t>
      </w:r>
      <w:r w:rsidR="005123A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  <w:tab w:val="left" w:pos="1535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The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specifies whether each entity supertype occurrence must also be a member of at least one subtype.</w:t>
      </w:r>
    </w:p>
    <w:p w:rsidR="00B504F8" w:rsidRDefault="00181765">
      <w:pPr>
        <w:spacing w:before="197"/>
        <w:ind w:left="520" w:right="597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completeness constraint</w:t>
      </w:r>
    </w:p>
    <w:p w:rsidR="00BF1765" w:rsidRDefault="00BF1765" w:rsidP="00BF1765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5123AA">
        <w:rPr>
          <w:rFonts w:ascii="Times New Roman" w:hAnsi="Times New Roman" w:cs="Times New Roman"/>
        </w:rPr>
        <w:t>Easy</w:t>
      </w:r>
      <w:r w:rsidR="005123A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p.175</w:t>
      </w:r>
    </w:p>
    <w:p w:rsidR="00BF1765" w:rsidRDefault="00BF1765" w:rsidP="00BF176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5123AA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BF1765" w:rsidRPr="00BF1765" w:rsidRDefault="00BF1765" w:rsidP="00BF176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5123AA">
        <w:rPr>
          <w:rFonts w:ascii="Times New Roman" w:hAnsi="Times New Roman" w:cs="Times New Roman"/>
        </w:rPr>
        <w:t>Knowledge</w:t>
      </w:r>
      <w:r w:rsidR="005123A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  <w:tab w:val="left" w:pos="1132"/>
        </w:tabs>
        <w:ind w:hanging="330"/>
        <w:jc w:val="left"/>
        <w:rPr>
          <w:rFonts w:cs="Times New Roman"/>
        </w:rPr>
      </w:pP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completeness means that not every supertype occurrence is a member of a subtype.</w:t>
      </w:r>
    </w:p>
    <w:p w:rsidR="00B504F8" w:rsidRDefault="00181765">
      <w:pPr>
        <w:spacing w:before="197"/>
        <w:ind w:left="520" w:right="597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Partial</w:t>
      </w:r>
    </w:p>
    <w:p w:rsidR="00BF1765" w:rsidRDefault="00BF1765" w:rsidP="00BF1765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5123AA">
        <w:rPr>
          <w:rFonts w:ascii="Times New Roman" w:hAnsi="Times New Roman" w:cs="Times New Roman"/>
        </w:rPr>
        <w:t>Easy</w:t>
      </w:r>
      <w:r w:rsidR="005123A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p.175</w:t>
      </w:r>
    </w:p>
    <w:p w:rsidR="00BF1765" w:rsidRDefault="00BF1765" w:rsidP="00BF176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5123AA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BF1765" w:rsidRPr="00BF1765" w:rsidRDefault="00BF1765" w:rsidP="00BF176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5123AA">
        <w:rPr>
          <w:rFonts w:ascii="Times New Roman" w:hAnsi="Times New Roman" w:cs="Times New Roman"/>
        </w:rPr>
        <w:t>Knowledge</w:t>
      </w:r>
      <w:r w:rsidR="005123A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  <w:tab w:val="left" w:pos="1132"/>
        </w:tabs>
        <w:ind w:hanging="330"/>
        <w:jc w:val="left"/>
        <w:rPr>
          <w:rFonts w:cs="Times New Roman"/>
        </w:rPr>
      </w:pP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completeness means that every supertype occurrence must be a member of at least one subtype.</w:t>
      </w:r>
    </w:p>
    <w:p w:rsidR="00B504F8" w:rsidRDefault="00181765">
      <w:pPr>
        <w:spacing w:before="197"/>
        <w:ind w:left="520" w:right="597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Total</w:t>
      </w:r>
    </w:p>
    <w:p w:rsidR="00BF1765" w:rsidRDefault="00BF1765" w:rsidP="00BF1765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5123AA">
        <w:rPr>
          <w:rFonts w:ascii="Times New Roman" w:hAnsi="Times New Roman" w:cs="Times New Roman"/>
        </w:rPr>
        <w:t>Easy</w:t>
      </w:r>
      <w:r w:rsidR="005123A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p.175</w:t>
      </w:r>
    </w:p>
    <w:p w:rsidR="00BF1765" w:rsidRDefault="00BF1765" w:rsidP="00BF176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5123AA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BF1765" w:rsidRPr="00BF1765" w:rsidRDefault="00BF1765" w:rsidP="00BF176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5123AA">
        <w:rPr>
          <w:rFonts w:ascii="Times New Roman" w:hAnsi="Times New Roman" w:cs="Times New Roman"/>
        </w:rPr>
        <w:t>Knowledge</w:t>
      </w:r>
      <w:r w:rsidR="005123A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</w:p>
    <w:p w:rsidR="00B504F8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A00918" w:rsidRDefault="00A00918">
      <w:pPr>
        <w:spacing w:before="2" w:line="210" w:lineRule="exact"/>
        <w:rPr>
          <w:rFonts w:ascii="Times New Roman" w:hAnsi="Times New Roman" w:cs="Times New Roman"/>
        </w:rPr>
      </w:pPr>
    </w:p>
    <w:p w:rsidR="00A00918" w:rsidRPr="00FE66CC" w:rsidRDefault="00A0091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  <w:tab w:val="left" w:pos="4287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Specialization is based on grouping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characteristics and relationships of the subtypes.</w:t>
      </w:r>
    </w:p>
    <w:p w:rsidR="00B504F8" w:rsidRDefault="00181765">
      <w:pPr>
        <w:spacing w:before="197"/>
        <w:ind w:left="520" w:right="597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unique</w:t>
      </w:r>
    </w:p>
    <w:p w:rsidR="00BF1765" w:rsidRDefault="00BF1765" w:rsidP="00BF1765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5123AA">
        <w:rPr>
          <w:rFonts w:ascii="Times New Roman" w:hAnsi="Times New Roman" w:cs="Times New Roman"/>
        </w:rPr>
        <w:t>Easy</w:t>
      </w:r>
      <w:r w:rsidR="005123A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p.176</w:t>
      </w:r>
    </w:p>
    <w:p w:rsidR="00BF1765" w:rsidRDefault="00BF1765" w:rsidP="00BF176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5123AA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BF1765" w:rsidRDefault="00BF1765" w:rsidP="00BF176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5123AA">
        <w:rPr>
          <w:rFonts w:ascii="Times New Roman" w:hAnsi="Times New Roman" w:cs="Times New Roman"/>
        </w:rPr>
        <w:t>Knowledge</w:t>
      </w:r>
      <w:r w:rsidR="005123A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</w:p>
    <w:p w:rsidR="002807CE" w:rsidRPr="00FE66CC" w:rsidRDefault="002807CE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  <w:tab w:val="left" w:pos="4947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 xml:space="preserve">An entity cluster is considered </w:t>
      </w:r>
      <w:r w:rsidR="0005413F" w:rsidRPr="00FE66CC">
        <w:rPr>
          <w:rFonts w:cs="Times New Roman"/>
        </w:rPr>
        <w:t>“</w:t>
      </w:r>
      <w:r w:rsidRPr="00FE66CC">
        <w:rPr>
          <w:rFonts w:cs="Times New Roman"/>
        </w:rPr>
        <w:t>virtual</w:t>
      </w:r>
      <w:r w:rsidR="0005413F" w:rsidRPr="00FE66CC">
        <w:rPr>
          <w:rFonts w:cs="Times New Roman"/>
        </w:rPr>
        <w:t>”</w:t>
      </w:r>
      <w:r w:rsidRPr="00FE66CC">
        <w:rPr>
          <w:rFonts w:cs="Times New Roman"/>
        </w:rPr>
        <w:t xml:space="preserve"> or </w:t>
      </w:r>
      <w:r w:rsidR="0005413F" w:rsidRPr="00FE66CC">
        <w:rPr>
          <w:rFonts w:cs="Times New Roman"/>
        </w:rPr>
        <w:t>“</w:t>
      </w:r>
      <w:r w:rsidRPr="00FE66CC">
        <w:rPr>
          <w:rFonts w:cs="Times New Roman"/>
          <w:u w:val="single" w:color="000000"/>
        </w:rPr>
        <w:tab/>
      </w:r>
      <w:r w:rsidR="002807CE" w:rsidRPr="00FE66CC">
        <w:rPr>
          <w:rFonts w:cs="Times New Roman"/>
        </w:rPr>
        <w:t>”</w:t>
      </w:r>
      <w:r w:rsidRPr="00FE66CC">
        <w:rPr>
          <w:rFonts w:cs="Times New Roman"/>
        </w:rPr>
        <w:t xml:space="preserve"> in the sense that it is not actually an entity in the final ERD.</w:t>
      </w:r>
    </w:p>
    <w:p w:rsidR="00B504F8" w:rsidRDefault="00181765">
      <w:pPr>
        <w:spacing w:before="197"/>
        <w:ind w:left="520" w:right="597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abstract</w:t>
      </w:r>
    </w:p>
    <w:p w:rsidR="00BF1765" w:rsidRDefault="00BF1765" w:rsidP="00BF1765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5123AA">
        <w:rPr>
          <w:rFonts w:ascii="Times New Roman" w:hAnsi="Times New Roman" w:cs="Times New Roman"/>
        </w:rPr>
        <w:t>Easy</w:t>
      </w:r>
      <w:r w:rsidR="005123A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p.176</w:t>
      </w:r>
    </w:p>
    <w:p w:rsidR="00BF1765" w:rsidRDefault="00BF1765" w:rsidP="00BF176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5123AA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BF1765" w:rsidRDefault="00BF1765" w:rsidP="00BF176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5123AA">
        <w:rPr>
          <w:rFonts w:ascii="Times New Roman" w:hAnsi="Times New Roman" w:cs="Times New Roman"/>
        </w:rPr>
        <w:t>Knowledge</w:t>
      </w:r>
      <w:r w:rsidR="005123A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Entity </w:t>
      </w:r>
      <w:r w:rsidR="003A722A">
        <w:rPr>
          <w:rFonts w:ascii="Times New Roman" w:hAnsi="Times New Roman" w:cs="Times New Roman"/>
        </w:rPr>
        <w:t>Clustering</w:t>
      </w:r>
    </w:p>
    <w:p w:rsidR="005123AA" w:rsidRDefault="005123AA" w:rsidP="00BF1765">
      <w:pPr>
        <w:ind w:left="520"/>
        <w:rPr>
          <w:rFonts w:ascii="Times New Roman" w:hAnsi="Times New Roman" w:cs="Times New Roman"/>
        </w:rPr>
      </w:pPr>
    </w:p>
    <w:p w:rsidR="00B504F8" w:rsidRPr="00FE66CC" w:rsidRDefault="00181765" w:rsidP="002807CE">
      <w:pPr>
        <w:pStyle w:val="BodyText"/>
        <w:numPr>
          <w:ilvl w:val="0"/>
          <w:numId w:val="3"/>
        </w:numPr>
        <w:tabs>
          <w:tab w:val="left" w:pos="520"/>
          <w:tab w:val="left" w:pos="5924"/>
        </w:tabs>
        <w:spacing w:line="256" w:lineRule="auto"/>
        <w:ind w:right="4" w:hanging="330"/>
        <w:jc w:val="left"/>
        <w:rPr>
          <w:rFonts w:cs="Times New Roman"/>
        </w:rPr>
      </w:pPr>
      <w:r w:rsidRPr="00FE66CC">
        <w:rPr>
          <w:rFonts w:cs="Times New Roman"/>
        </w:rPr>
        <w:t>Usually, a data modeler uses a natural identifier as the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of the entity being modeled, assuming that the entityhas a natural identifier.</w:t>
      </w:r>
    </w:p>
    <w:p w:rsidR="00B504F8" w:rsidRDefault="00181765">
      <w:pPr>
        <w:spacing w:before="180"/>
        <w:ind w:left="520" w:right="597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primary key</w:t>
      </w:r>
    </w:p>
    <w:p w:rsidR="00DE7C82" w:rsidRDefault="00DE7C82" w:rsidP="00DE7C82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5123AA">
        <w:rPr>
          <w:rFonts w:ascii="Times New Roman" w:hAnsi="Times New Roman" w:cs="Times New Roman"/>
        </w:rPr>
        <w:t>Easy</w:t>
      </w:r>
      <w:r w:rsidR="005123A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p.178</w:t>
      </w:r>
    </w:p>
    <w:p w:rsidR="00DE7C82" w:rsidRDefault="00DE7C82" w:rsidP="00DE7C82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5123AA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B504F8" w:rsidRDefault="00DE7C82" w:rsidP="00DE7C82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5123AA">
        <w:rPr>
          <w:rFonts w:ascii="Times New Roman" w:hAnsi="Times New Roman" w:cs="Times New Roman"/>
        </w:rPr>
        <w:t>Knowledge</w:t>
      </w:r>
      <w:r w:rsidR="005123A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Entity Integrity: Selecting Primary Key</w:t>
      </w:r>
      <w:r w:rsidR="005123AA">
        <w:rPr>
          <w:rFonts w:ascii="Times New Roman" w:hAnsi="Times New Roman" w:cs="Times New Roman"/>
        </w:rPr>
        <w:t>s</w:t>
      </w:r>
    </w:p>
    <w:p w:rsidR="00DE7C82" w:rsidRPr="00FE66CC" w:rsidRDefault="00DE7C82" w:rsidP="00DE7C82">
      <w:pPr>
        <w:ind w:left="520"/>
        <w:rPr>
          <w:rFonts w:ascii="Times New Roman" w:hAnsi="Times New Roman" w:cs="Times New Roman"/>
        </w:rPr>
      </w:pPr>
    </w:p>
    <w:p w:rsidR="00B504F8" w:rsidRPr="00FE66CC" w:rsidRDefault="00181765" w:rsidP="002807CE">
      <w:pPr>
        <w:pStyle w:val="BodyText"/>
        <w:numPr>
          <w:ilvl w:val="0"/>
          <w:numId w:val="3"/>
        </w:numPr>
        <w:tabs>
          <w:tab w:val="left" w:pos="520"/>
          <w:tab w:val="left" w:pos="5789"/>
        </w:tabs>
        <w:spacing w:line="256" w:lineRule="auto"/>
        <w:ind w:right="4" w:hanging="330"/>
        <w:jc w:val="left"/>
        <w:rPr>
          <w:rFonts w:cs="Times New Roman"/>
        </w:rPr>
      </w:pPr>
      <w:r w:rsidRPr="00FE66CC">
        <w:rPr>
          <w:rFonts w:cs="Times New Roman"/>
        </w:rPr>
        <w:t>Unique values can be better managed when they are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, because the database can use internal routines toimplement a counter-style attribute that automatically increments values with the addition of each new row.</w:t>
      </w:r>
    </w:p>
    <w:p w:rsidR="00B504F8" w:rsidRDefault="00181765">
      <w:pPr>
        <w:spacing w:before="180"/>
        <w:ind w:left="520" w:right="597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numeric</w:t>
      </w:r>
    </w:p>
    <w:p w:rsidR="00DE7C82" w:rsidRDefault="00DE7C82" w:rsidP="00DE7C82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5123AA">
        <w:rPr>
          <w:rFonts w:ascii="Times New Roman" w:hAnsi="Times New Roman" w:cs="Times New Roman"/>
        </w:rPr>
        <w:t>Easy</w:t>
      </w:r>
      <w:r w:rsidR="005123A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p.179</w:t>
      </w:r>
    </w:p>
    <w:p w:rsidR="00DE7C82" w:rsidRDefault="00DE7C82" w:rsidP="00DE7C82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5123AA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DE7C82" w:rsidRPr="00DE7C82" w:rsidRDefault="00DE7C82" w:rsidP="00DE7C82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5123AA">
        <w:rPr>
          <w:rFonts w:ascii="Times New Roman" w:hAnsi="Times New Roman" w:cs="Times New Roman"/>
        </w:rPr>
        <w:t>Knowledge</w:t>
      </w:r>
      <w:r w:rsidR="005123A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Entity Integrity: Selecting Primary Key</w:t>
      </w:r>
      <w:r w:rsidR="005123AA">
        <w:rPr>
          <w:rFonts w:ascii="Times New Roman" w:hAnsi="Times New Roman" w:cs="Times New Roman"/>
        </w:rPr>
        <w:t>s</w:t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 w:rsidP="002807CE">
      <w:pPr>
        <w:pStyle w:val="BodyText"/>
        <w:numPr>
          <w:ilvl w:val="0"/>
          <w:numId w:val="3"/>
        </w:numPr>
        <w:tabs>
          <w:tab w:val="left" w:pos="520"/>
          <w:tab w:val="left" w:pos="3192"/>
        </w:tabs>
        <w:spacing w:line="256" w:lineRule="auto"/>
        <w:ind w:right="4" w:hanging="330"/>
        <w:jc w:val="left"/>
        <w:rPr>
          <w:rFonts w:cs="Times New Roman"/>
        </w:rPr>
      </w:pPr>
      <w:r w:rsidRPr="00FE66CC">
        <w:rPr>
          <w:rFonts w:cs="Times New Roman"/>
        </w:rPr>
        <w:t>Composite primary keys are particularly useful as identifiers of composite entities, where each primary keycombination is allowed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in the M:N relationship.</w:t>
      </w:r>
    </w:p>
    <w:p w:rsidR="00B504F8" w:rsidRPr="00FE66CC" w:rsidRDefault="00181765">
      <w:pPr>
        <w:spacing w:before="180"/>
        <w:ind w:left="520" w:right="597"/>
        <w:rPr>
          <w:rFonts w:ascii="Times New Roman" w:eastAsia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only once</w:t>
      </w:r>
    </w:p>
    <w:p w:rsidR="00B504F8" w:rsidRDefault="005123AA">
      <w:pPr>
        <w:pStyle w:val="BodyText"/>
        <w:spacing w:before="17"/>
        <w:ind w:left="1570" w:right="597" w:firstLine="0"/>
        <w:rPr>
          <w:rFonts w:cs="Times New Roman"/>
        </w:rPr>
      </w:pPr>
      <w:r>
        <w:rPr>
          <w:rFonts w:cs="Times New Roman"/>
        </w:rPr>
        <w:t>o</w:t>
      </w:r>
      <w:r w:rsidR="002807CE" w:rsidRPr="00FE66CC">
        <w:rPr>
          <w:rFonts w:cs="Times New Roman"/>
        </w:rPr>
        <w:t>nce</w:t>
      </w:r>
    </w:p>
    <w:p w:rsidR="00DE7C82" w:rsidRDefault="00DE7C82" w:rsidP="00DE7C82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5123AA">
        <w:rPr>
          <w:rFonts w:ascii="Times New Roman" w:hAnsi="Times New Roman" w:cs="Times New Roman"/>
        </w:rPr>
        <w:t>Easy</w:t>
      </w:r>
      <w:r w:rsidR="005123A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p.179</w:t>
      </w:r>
    </w:p>
    <w:p w:rsidR="00DE7C82" w:rsidRDefault="00DE7C82" w:rsidP="00DE7C82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5123AA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562E7E" w:rsidRDefault="00DE7C82" w:rsidP="00562E7E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5123AA">
        <w:rPr>
          <w:rFonts w:ascii="Times New Roman" w:hAnsi="Times New Roman" w:cs="Times New Roman"/>
        </w:rPr>
        <w:t>Knowledge</w:t>
      </w:r>
      <w:r w:rsidR="005123A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Entity Integrity: Selecting Primary Key</w:t>
      </w:r>
      <w:r w:rsidR="005123AA">
        <w:rPr>
          <w:rFonts w:ascii="Times New Roman" w:hAnsi="Times New Roman" w:cs="Times New Roman"/>
        </w:rPr>
        <w:t>s</w:t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 w:rsidP="00FE66CC">
      <w:pPr>
        <w:pStyle w:val="BodyText"/>
        <w:numPr>
          <w:ilvl w:val="0"/>
          <w:numId w:val="3"/>
        </w:numPr>
        <w:tabs>
          <w:tab w:val="left" w:pos="520"/>
          <w:tab w:val="left" w:pos="1440"/>
        </w:tabs>
        <w:spacing w:line="256" w:lineRule="auto"/>
        <w:ind w:right="4" w:hanging="330"/>
        <w:jc w:val="left"/>
        <w:rPr>
          <w:rFonts w:cs="Times New Roman"/>
        </w:rPr>
      </w:pPr>
      <w:r w:rsidRPr="00FE66CC">
        <w:rPr>
          <w:rFonts w:cs="Times New Roman"/>
        </w:rPr>
        <w:t>Composite keys are useful as identifiers of weak entities, where the weak entity has a strong</w:t>
      </w:r>
      <w:r w:rsidR="00FE66CC"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relationshipwith the parent entity.</w:t>
      </w:r>
    </w:p>
    <w:p w:rsidR="00B504F8" w:rsidRDefault="00A00918">
      <w:pPr>
        <w:spacing w:before="180"/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A</w:t>
      </w:r>
      <w:r w:rsidR="00181765" w:rsidRPr="00FE66CC">
        <w:rPr>
          <w:rFonts w:ascii="Times New Roman" w:hAnsi="Times New Roman" w:cs="Times New Roman"/>
          <w:i/>
        </w:rPr>
        <w:t xml:space="preserve">NSWER:  </w:t>
      </w:r>
      <w:r w:rsidR="00181765" w:rsidRPr="00FE66CC">
        <w:rPr>
          <w:rFonts w:ascii="Times New Roman" w:hAnsi="Times New Roman" w:cs="Times New Roman"/>
        </w:rPr>
        <w:t>identifying</w:t>
      </w:r>
    </w:p>
    <w:p w:rsidR="00562E7E" w:rsidRDefault="00562E7E" w:rsidP="00562E7E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5123AA">
        <w:rPr>
          <w:rFonts w:ascii="Times New Roman" w:hAnsi="Times New Roman" w:cs="Times New Roman"/>
        </w:rPr>
        <w:t>Easy</w:t>
      </w:r>
      <w:r w:rsidR="005123A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p.179</w:t>
      </w:r>
    </w:p>
    <w:p w:rsidR="00562E7E" w:rsidRDefault="00562E7E" w:rsidP="00562E7E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5123AA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562E7E" w:rsidRDefault="00562E7E" w:rsidP="005123AA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5123AA">
        <w:rPr>
          <w:rFonts w:ascii="Times New Roman" w:hAnsi="Times New Roman" w:cs="Times New Roman"/>
        </w:rPr>
        <w:t>Knowledge</w:t>
      </w:r>
      <w:r w:rsidR="005123A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Entity Integrity: Selecting Primary Key</w:t>
      </w:r>
      <w:r w:rsidR="005123AA">
        <w:rPr>
          <w:rFonts w:ascii="Times New Roman" w:hAnsi="Times New Roman" w:cs="Times New Roman"/>
        </w:rPr>
        <w:t>s</w:t>
      </w:r>
    </w:p>
    <w:p w:rsidR="00A00918" w:rsidRPr="00A00918" w:rsidRDefault="00A00918" w:rsidP="00714475">
      <w:pPr>
        <w:pStyle w:val="BodyText"/>
        <w:numPr>
          <w:ilvl w:val="0"/>
          <w:numId w:val="3"/>
        </w:numPr>
        <w:tabs>
          <w:tab w:val="left" w:pos="520"/>
          <w:tab w:val="left" w:pos="9990"/>
        </w:tabs>
        <w:spacing w:before="180" w:line="256" w:lineRule="auto"/>
        <w:ind w:right="4" w:hanging="330"/>
        <w:jc w:val="left"/>
        <w:rPr>
          <w:rFonts w:cs="Times New Roman"/>
          <w:i/>
        </w:rPr>
      </w:pPr>
      <w:r w:rsidRPr="00A00918">
        <w:rPr>
          <w:rFonts w:cs="Times New Roman"/>
        </w:rPr>
        <w:t>A weak-entity in a strong identifying relationship with a parent entity is normally used to represent a(n)</w:t>
      </w:r>
      <w:r w:rsidRPr="00A00918">
        <w:rPr>
          <w:rFonts w:cs="Times New Roman"/>
          <w:u w:val="single" w:color="000000"/>
        </w:rPr>
        <w:tab/>
      </w:r>
      <w:r w:rsidRPr="00A00918">
        <w:rPr>
          <w:rFonts w:cs="Times New Roman"/>
        </w:rPr>
        <w:t>that isrepresented in the data model as two separate entities.</w:t>
      </w:r>
    </w:p>
    <w:p w:rsidR="00A00918" w:rsidRDefault="00A00918" w:rsidP="00A00918">
      <w:pPr>
        <w:spacing w:before="180"/>
        <w:ind w:left="520"/>
        <w:rPr>
          <w:rFonts w:ascii="Times New Roman" w:hAnsi="Times New Roman" w:cs="Times New Roman"/>
          <w:i/>
        </w:rPr>
      </w:pPr>
    </w:p>
    <w:p w:rsidR="00A00918" w:rsidRDefault="00A00918" w:rsidP="00A00918">
      <w:pPr>
        <w:spacing w:before="180"/>
        <w:ind w:left="52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real-world object</w:t>
      </w:r>
    </w:p>
    <w:p w:rsidR="00A00918" w:rsidRDefault="00A00918" w:rsidP="00A00918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p.180</w:t>
      </w:r>
    </w:p>
    <w:p w:rsidR="00A00918" w:rsidRDefault="00A00918" w:rsidP="00A00918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A00918" w:rsidRPr="00562E7E" w:rsidRDefault="00A00918" w:rsidP="00A00918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  <w:t xml:space="preserve">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Entity Integrity: Selecting Primary Keys</w:t>
      </w:r>
    </w:p>
    <w:p w:rsidR="00A00918" w:rsidRPr="00FE66CC" w:rsidRDefault="00A0091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 w:rsidP="002807CE">
      <w:pPr>
        <w:pStyle w:val="BodyText"/>
        <w:numPr>
          <w:ilvl w:val="0"/>
          <w:numId w:val="3"/>
        </w:numPr>
        <w:tabs>
          <w:tab w:val="left" w:pos="520"/>
          <w:tab w:val="left" w:pos="3976"/>
        </w:tabs>
        <w:spacing w:line="256" w:lineRule="auto"/>
        <w:ind w:right="4" w:hanging="330"/>
        <w:jc w:val="left"/>
        <w:rPr>
          <w:rFonts w:cs="Times New Roman"/>
        </w:rPr>
      </w:pPr>
      <w:r w:rsidRPr="00FE66CC">
        <w:rPr>
          <w:rFonts w:cs="Times New Roman"/>
        </w:rPr>
        <w:t>One practical advantage of a(n)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key is that because it has no intrinsic meaning, values for it can be generatedby the DBMS to ensure that unique values are always provided.</w:t>
      </w:r>
    </w:p>
    <w:p w:rsidR="00B504F8" w:rsidRDefault="00181765">
      <w:pPr>
        <w:spacing w:before="180"/>
        <w:ind w:left="52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surrogate</w:t>
      </w:r>
    </w:p>
    <w:p w:rsidR="00562E7E" w:rsidRDefault="00562E7E" w:rsidP="00562E7E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5123AA">
        <w:rPr>
          <w:rFonts w:ascii="Times New Roman" w:hAnsi="Times New Roman" w:cs="Times New Roman"/>
        </w:rPr>
        <w:t>Easy</w:t>
      </w:r>
      <w:r w:rsidR="005123A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p.180</w:t>
      </w:r>
    </w:p>
    <w:p w:rsidR="00562E7E" w:rsidRDefault="00562E7E" w:rsidP="00562E7E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5123AA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562E7E" w:rsidRPr="00DE7C82" w:rsidRDefault="00562E7E" w:rsidP="00562E7E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5123AA">
        <w:rPr>
          <w:rFonts w:ascii="Times New Roman" w:hAnsi="Times New Roman" w:cs="Times New Roman"/>
        </w:rPr>
        <w:t>Knowledge</w:t>
      </w:r>
      <w:r w:rsidR="005123A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Entity Integrity: Selecting Primary Key</w:t>
      </w:r>
      <w:r w:rsidR="005123AA">
        <w:rPr>
          <w:rFonts w:ascii="Times New Roman" w:hAnsi="Times New Roman" w:cs="Times New Roman"/>
        </w:rPr>
        <w:t>s</w:t>
      </w:r>
    </w:p>
    <w:p w:rsidR="00B504F8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 w:rsidP="002807CE">
      <w:pPr>
        <w:pStyle w:val="BodyText"/>
        <w:numPr>
          <w:ilvl w:val="0"/>
          <w:numId w:val="3"/>
        </w:numPr>
        <w:tabs>
          <w:tab w:val="left" w:pos="520"/>
          <w:tab w:val="left" w:pos="3240"/>
        </w:tabs>
        <w:spacing w:before="17"/>
        <w:ind w:hanging="340"/>
        <w:jc w:val="left"/>
        <w:rPr>
          <w:rFonts w:cs="Times New Roman"/>
        </w:rPr>
      </w:pPr>
      <w:r w:rsidRPr="00FE66CC">
        <w:rPr>
          <w:rFonts w:cs="Times New Roman"/>
        </w:rPr>
        <w:t xml:space="preserve">While using a surrogate key, one must ensure that the candidate key of the entity in question performs properlythrough the use of the </w:t>
      </w:r>
      <w:r w:rsidR="0005413F" w:rsidRPr="00FE66CC">
        <w:rPr>
          <w:rFonts w:cs="Times New Roman"/>
        </w:rPr>
        <w:t>“</w:t>
      </w:r>
      <w:r w:rsidRPr="00FE66CC">
        <w:rPr>
          <w:rFonts w:cs="Times New Roman"/>
          <w:u w:val="single" w:color="000000"/>
        </w:rPr>
        <w:tab/>
      </w:r>
      <w:r w:rsidR="002807CE" w:rsidRPr="00FE66CC">
        <w:rPr>
          <w:rFonts w:cs="Times New Roman"/>
        </w:rPr>
        <w:t>”</w:t>
      </w:r>
      <w:r w:rsidRPr="00FE66CC">
        <w:rPr>
          <w:rFonts w:cs="Times New Roman"/>
        </w:rPr>
        <w:t xml:space="preserve"> and </w:t>
      </w:r>
      <w:r w:rsidR="0005413F" w:rsidRPr="00FE66CC">
        <w:rPr>
          <w:rFonts w:cs="Times New Roman"/>
        </w:rPr>
        <w:t>“</w:t>
      </w:r>
      <w:r w:rsidRPr="00FE66CC">
        <w:rPr>
          <w:rFonts w:cs="Times New Roman"/>
        </w:rPr>
        <w:t>not null</w:t>
      </w:r>
      <w:r w:rsidR="0005413F" w:rsidRPr="00FE66CC">
        <w:rPr>
          <w:rFonts w:cs="Times New Roman"/>
        </w:rPr>
        <w:t>”</w:t>
      </w:r>
      <w:r w:rsidRPr="00FE66CC">
        <w:rPr>
          <w:rFonts w:cs="Times New Roman"/>
        </w:rPr>
        <w:t xml:space="preserve"> constraints.</w:t>
      </w:r>
    </w:p>
    <w:p w:rsidR="00B504F8" w:rsidRDefault="00181765">
      <w:pPr>
        <w:spacing w:before="197"/>
        <w:ind w:left="52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unique index</w:t>
      </w:r>
    </w:p>
    <w:p w:rsidR="00A00918" w:rsidRDefault="00A00918" w:rsidP="00A00918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p.181</w:t>
      </w:r>
    </w:p>
    <w:p w:rsidR="00A00918" w:rsidRDefault="00A00918" w:rsidP="00A00918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A00918" w:rsidRPr="00DE7C82" w:rsidRDefault="00A00918" w:rsidP="00A00918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  <w:t xml:space="preserve">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Entity Integrity: Selecting Primary Keys </w:t>
      </w:r>
    </w:p>
    <w:p w:rsidR="00562E7E" w:rsidRPr="00FE66CC" w:rsidRDefault="00562E7E" w:rsidP="00562E7E">
      <w:pPr>
        <w:ind w:left="520"/>
        <w:rPr>
          <w:rFonts w:ascii="Times New Roman" w:hAnsi="Times New Roman" w:cs="Times New Roman"/>
        </w:rPr>
      </w:pPr>
    </w:p>
    <w:p w:rsidR="00B504F8" w:rsidRPr="00FE66CC" w:rsidRDefault="00181765" w:rsidP="002807CE">
      <w:pPr>
        <w:pStyle w:val="BodyText"/>
        <w:numPr>
          <w:ilvl w:val="0"/>
          <w:numId w:val="3"/>
        </w:numPr>
        <w:tabs>
          <w:tab w:val="left" w:pos="520"/>
          <w:tab w:val="left" w:pos="4418"/>
        </w:tabs>
        <w:spacing w:line="256" w:lineRule="auto"/>
        <w:ind w:right="4" w:hanging="330"/>
        <w:jc w:val="left"/>
        <w:rPr>
          <w:rFonts w:cs="Times New Roman"/>
        </w:rPr>
      </w:pPr>
      <w:r w:rsidRPr="00FE66CC">
        <w:rPr>
          <w:rFonts w:cs="Times New Roman"/>
        </w:rPr>
        <w:t>From a data modeling point of view,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data refer to data whose values change over time and for which onemust keep a history of the data changes.</w:t>
      </w:r>
    </w:p>
    <w:p w:rsidR="00B504F8" w:rsidRDefault="00181765">
      <w:pPr>
        <w:spacing w:before="180"/>
        <w:ind w:left="52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time-variant</w:t>
      </w:r>
    </w:p>
    <w:p w:rsidR="00562E7E" w:rsidRDefault="00562E7E" w:rsidP="00562E7E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154159">
        <w:rPr>
          <w:rFonts w:ascii="Times New Roman" w:hAnsi="Times New Roman" w:cs="Times New Roman"/>
        </w:rPr>
        <w:t>Easy</w:t>
      </w:r>
      <w:r w:rsidR="0015415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p.183</w:t>
      </w:r>
    </w:p>
    <w:p w:rsidR="00562E7E" w:rsidRDefault="00562E7E" w:rsidP="00562E7E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154159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562E7E" w:rsidRPr="00DE7C82" w:rsidRDefault="00562E7E" w:rsidP="00562E7E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154159">
        <w:rPr>
          <w:rFonts w:ascii="Times New Roman" w:hAnsi="Times New Roman" w:cs="Times New Roman"/>
        </w:rPr>
        <w:t>Knowledge</w:t>
      </w:r>
      <w:r w:rsidR="0015415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Design Cas</w:t>
      </w:r>
      <w:r w:rsidR="00A00918">
        <w:rPr>
          <w:rFonts w:ascii="Times New Roman" w:hAnsi="Times New Roman" w:cs="Times New Roman"/>
        </w:rPr>
        <w:t>es: Learning Flexible Database D</w:t>
      </w:r>
      <w:r>
        <w:rPr>
          <w:rFonts w:ascii="Times New Roman" w:hAnsi="Times New Roman" w:cs="Times New Roman"/>
        </w:rPr>
        <w:t xml:space="preserve">esign </w:t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 w:rsidP="002807CE">
      <w:pPr>
        <w:pStyle w:val="BodyText"/>
        <w:numPr>
          <w:ilvl w:val="0"/>
          <w:numId w:val="3"/>
        </w:numPr>
        <w:tabs>
          <w:tab w:val="left" w:pos="520"/>
          <w:tab w:val="left" w:pos="1337"/>
        </w:tabs>
        <w:spacing w:line="256" w:lineRule="auto"/>
        <w:ind w:right="4" w:hanging="330"/>
        <w:jc w:val="left"/>
        <w:rPr>
          <w:rFonts w:cs="Times New Roman"/>
        </w:rPr>
      </w:pPr>
      <w:r w:rsidRPr="00FE66CC">
        <w:rPr>
          <w:rFonts w:cs="Times New Roman"/>
        </w:rPr>
        <w:t>A</w:t>
      </w:r>
      <w:r w:rsidR="004D08A6">
        <w:rPr>
          <w:rFonts w:cs="Times New Roman"/>
        </w:rPr>
        <w:t xml:space="preserve">(n) 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occurs when a relationship is improperly or incompletely identified and is therefore represented in a waythat is not consistent with the real world.</w:t>
      </w:r>
    </w:p>
    <w:p w:rsidR="00B504F8" w:rsidRDefault="00181765">
      <w:pPr>
        <w:spacing w:before="180"/>
        <w:ind w:left="52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design trap</w:t>
      </w:r>
    </w:p>
    <w:p w:rsidR="00562E7E" w:rsidRDefault="00562E7E" w:rsidP="00562E7E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4D08A6">
        <w:rPr>
          <w:rFonts w:ascii="Times New Roman" w:hAnsi="Times New Roman" w:cs="Times New Roman"/>
        </w:rPr>
        <w:t>Easy</w:t>
      </w:r>
      <w:r w:rsidR="004D08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p.186</w:t>
      </w:r>
    </w:p>
    <w:p w:rsidR="00562E7E" w:rsidRDefault="00562E7E" w:rsidP="00562E7E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4D08A6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B504F8" w:rsidRDefault="00562E7E" w:rsidP="00562E7E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4D08A6">
        <w:rPr>
          <w:rFonts w:ascii="Times New Roman" w:hAnsi="Times New Roman" w:cs="Times New Roman"/>
        </w:rPr>
        <w:t>Knowledge</w:t>
      </w:r>
      <w:r w:rsidR="004D08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Design Cases: Learning Flexible Databas</w:t>
      </w:r>
      <w:r w:rsidR="004D08A6">
        <w:rPr>
          <w:rFonts w:ascii="Times New Roman" w:hAnsi="Times New Roman" w:cs="Times New Roman"/>
        </w:rPr>
        <w:t>e D</w:t>
      </w:r>
      <w:r>
        <w:rPr>
          <w:rFonts w:ascii="Times New Roman" w:hAnsi="Times New Roman" w:cs="Times New Roman"/>
        </w:rPr>
        <w:t xml:space="preserve">esign </w:t>
      </w:r>
    </w:p>
    <w:p w:rsidR="00562E7E" w:rsidRPr="00FE66CC" w:rsidRDefault="00562E7E" w:rsidP="00562E7E">
      <w:pPr>
        <w:ind w:left="520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  <w:tab w:val="left" w:pos="7020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The main concern with redundant relationships is that they remain</w:t>
      </w:r>
      <w:r w:rsidRPr="00FE66CC">
        <w:rPr>
          <w:rFonts w:cs="Times New Roman"/>
          <w:u w:val="single" w:color="000000"/>
        </w:rPr>
        <w:tab/>
      </w:r>
      <w:r w:rsidRPr="00FE66CC">
        <w:rPr>
          <w:rFonts w:cs="Times New Roman"/>
        </w:rPr>
        <w:t>across the model.</w:t>
      </w:r>
    </w:p>
    <w:p w:rsidR="00B504F8" w:rsidRDefault="00181765">
      <w:pPr>
        <w:spacing w:before="197"/>
        <w:ind w:left="520"/>
        <w:rPr>
          <w:rFonts w:ascii="Times New Roman" w:hAnsi="Times New Roman" w:cs="Times New Roman"/>
        </w:rPr>
      </w:pPr>
      <w:r w:rsidRPr="00FE66CC">
        <w:rPr>
          <w:rFonts w:ascii="Times New Roman" w:hAnsi="Times New Roman" w:cs="Times New Roman"/>
          <w:i/>
        </w:rPr>
        <w:t xml:space="preserve">ANSWER:  </w:t>
      </w:r>
      <w:r w:rsidRPr="00FE66CC">
        <w:rPr>
          <w:rFonts w:ascii="Times New Roman" w:hAnsi="Times New Roman" w:cs="Times New Roman"/>
        </w:rPr>
        <w:t>consistent</w:t>
      </w:r>
    </w:p>
    <w:p w:rsidR="00562E7E" w:rsidRDefault="00562E7E" w:rsidP="00562E7E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</w:t>
      </w:r>
      <w:r w:rsidR="004D08A6">
        <w:rPr>
          <w:rFonts w:ascii="Times New Roman" w:hAnsi="Times New Roman" w:cs="Times New Roman"/>
        </w:rPr>
        <w:t>Moderate</w:t>
      </w:r>
      <w:r w:rsidR="004D08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p.187</w:t>
      </w:r>
    </w:p>
    <w:p w:rsidR="00562E7E" w:rsidRDefault="00562E7E" w:rsidP="00562E7E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 BUSPROG:  </w:t>
      </w:r>
      <w:r w:rsidR="004D08A6">
        <w:rPr>
          <w:rFonts w:ascii="Times New Roman" w:hAnsi="Times New Roman" w:cs="Times New Roman"/>
        </w:rPr>
        <w:t>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562E7E" w:rsidRDefault="00562E7E" w:rsidP="004D08A6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</w:r>
      <w:r w:rsidR="004D08A6">
        <w:rPr>
          <w:rFonts w:ascii="Times New Roman" w:hAnsi="Times New Roman" w:cs="Times New Roman"/>
        </w:rPr>
        <w:t>Comprehension</w:t>
      </w:r>
      <w:r w:rsidR="004D08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TOP:</w:t>
      </w:r>
      <w:r>
        <w:rPr>
          <w:rFonts w:ascii="Times New Roman" w:hAnsi="Times New Roman" w:cs="Times New Roman"/>
        </w:rPr>
        <w:tab/>
        <w:t xml:space="preserve">  Design Cas</w:t>
      </w:r>
      <w:r w:rsidR="004D08A6">
        <w:rPr>
          <w:rFonts w:ascii="Times New Roman" w:hAnsi="Times New Roman" w:cs="Times New Roman"/>
        </w:rPr>
        <w:t>es: Learning Flexible Database D</w:t>
      </w:r>
      <w:r>
        <w:rPr>
          <w:rFonts w:ascii="Times New Roman" w:hAnsi="Times New Roman" w:cs="Times New Roman"/>
        </w:rPr>
        <w:t>esign</w:t>
      </w:r>
    </w:p>
    <w:p w:rsidR="004D08A6" w:rsidRDefault="004D08A6" w:rsidP="004D08A6">
      <w:pPr>
        <w:ind w:left="520"/>
        <w:rPr>
          <w:rFonts w:ascii="Times New Roman" w:hAnsi="Times New Roman" w:cs="Times New Roman"/>
        </w:rPr>
      </w:pPr>
    </w:p>
    <w:p w:rsidR="00A00918" w:rsidRDefault="00A00918" w:rsidP="004D08A6">
      <w:pPr>
        <w:ind w:left="520"/>
        <w:rPr>
          <w:rFonts w:ascii="Times New Roman" w:hAnsi="Times New Roman" w:cs="Times New Roman"/>
        </w:rPr>
      </w:pPr>
    </w:p>
    <w:p w:rsidR="00A00918" w:rsidRDefault="00A00918" w:rsidP="004D08A6">
      <w:pPr>
        <w:ind w:left="520"/>
        <w:rPr>
          <w:rFonts w:ascii="Times New Roman" w:hAnsi="Times New Roman" w:cs="Times New Roman"/>
        </w:rPr>
      </w:pPr>
    </w:p>
    <w:p w:rsidR="00A00918" w:rsidRDefault="00A00918" w:rsidP="004D08A6">
      <w:pPr>
        <w:ind w:left="520"/>
        <w:rPr>
          <w:rFonts w:ascii="Times New Roman" w:hAnsi="Times New Roman" w:cs="Times New Roman"/>
        </w:rPr>
      </w:pPr>
    </w:p>
    <w:p w:rsidR="00A00918" w:rsidRDefault="00A00918" w:rsidP="004D08A6">
      <w:pPr>
        <w:ind w:left="520"/>
        <w:rPr>
          <w:rFonts w:ascii="Times New Roman" w:hAnsi="Times New Roman" w:cs="Times New Roman"/>
        </w:rPr>
      </w:pPr>
    </w:p>
    <w:p w:rsidR="00A00918" w:rsidRDefault="00A00918" w:rsidP="004D08A6">
      <w:pPr>
        <w:ind w:left="520"/>
        <w:rPr>
          <w:rFonts w:ascii="Times New Roman" w:hAnsi="Times New Roman" w:cs="Times New Roman"/>
        </w:rPr>
      </w:pPr>
    </w:p>
    <w:p w:rsidR="00A00918" w:rsidRDefault="00A00918" w:rsidP="004D08A6">
      <w:pPr>
        <w:ind w:left="520"/>
        <w:rPr>
          <w:rFonts w:ascii="Times New Roman" w:hAnsi="Times New Roman" w:cs="Times New Roman"/>
        </w:rPr>
      </w:pPr>
    </w:p>
    <w:p w:rsidR="00A00918" w:rsidRDefault="00A00918" w:rsidP="004D08A6">
      <w:pPr>
        <w:ind w:left="520"/>
        <w:rPr>
          <w:rFonts w:ascii="Times New Roman" w:hAnsi="Times New Roman" w:cs="Times New Roman"/>
        </w:rPr>
      </w:pPr>
    </w:p>
    <w:p w:rsidR="00A00918" w:rsidRDefault="00A00918" w:rsidP="004D08A6">
      <w:pPr>
        <w:ind w:left="520"/>
        <w:rPr>
          <w:rFonts w:ascii="Times New Roman" w:hAnsi="Times New Roman" w:cs="Times New Roman"/>
        </w:rPr>
      </w:pPr>
    </w:p>
    <w:p w:rsidR="00B504F8" w:rsidRPr="004D08A6" w:rsidRDefault="00181765" w:rsidP="00483345">
      <w:pPr>
        <w:pStyle w:val="ListParagraph"/>
        <w:numPr>
          <w:ilvl w:val="0"/>
          <w:numId w:val="3"/>
        </w:numPr>
        <w:spacing w:before="2" w:line="210" w:lineRule="exact"/>
        <w:jc w:val="left"/>
        <w:rPr>
          <w:rFonts w:ascii="Times New Roman" w:hAnsi="Times New Roman" w:cs="Times New Roman"/>
        </w:rPr>
      </w:pPr>
      <w:r w:rsidRPr="004D08A6">
        <w:rPr>
          <w:rFonts w:ascii="Times New Roman" w:hAnsi="Times New Roman" w:cs="Times New Roman"/>
        </w:rPr>
        <w:t>What do specialization hierarchies do?</w:t>
      </w:r>
    </w:p>
    <w:p w:rsidR="00B504F8" w:rsidRPr="00FE66CC" w:rsidRDefault="00181765" w:rsidP="002807CE">
      <w:pPr>
        <w:pStyle w:val="BodyText"/>
        <w:spacing w:before="197" w:line="256" w:lineRule="auto"/>
        <w:ind w:left="1570" w:right="4" w:hanging="1050"/>
        <w:rPr>
          <w:rFonts w:cs="Times New Roman"/>
        </w:rPr>
      </w:pPr>
      <w:r w:rsidRPr="00FE66CC">
        <w:rPr>
          <w:rFonts w:cs="Times New Roman"/>
          <w:i/>
        </w:rPr>
        <w:t xml:space="preserve">ANSWER:  </w:t>
      </w:r>
      <w:r w:rsidRPr="00FE66CC">
        <w:rPr>
          <w:rFonts w:cs="Times New Roman"/>
        </w:rPr>
        <w:t>Entity supertypes and subtypes are organized in a specialization hierarchy, which depicts thearrangement of higher-level entity supertypes (parent entities) and lower-level entity subtypes (childentities). Specialization hierarchies enable the data model to capture additional semantic content(meaning) into the ERD. A specialization hierarchy provides the means to:</w:t>
      </w:r>
    </w:p>
    <w:p w:rsidR="00B504F8" w:rsidRPr="00FE66CC" w:rsidRDefault="00181765">
      <w:pPr>
        <w:pStyle w:val="BodyText"/>
        <w:numPr>
          <w:ilvl w:val="0"/>
          <w:numId w:val="2"/>
        </w:numPr>
        <w:tabs>
          <w:tab w:val="left" w:pos="1699"/>
        </w:tabs>
        <w:rPr>
          <w:rFonts w:cs="Times New Roman"/>
        </w:rPr>
      </w:pPr>
      <w:r w:rsidRPr="00FE66CC">
        <w:rPr>
          <w:rFonts w:cs="Times New Roman"/>
        </w:rPr>
        <w:t>Support attribute inheritance.</w:t>
      </w:r>
    </w:p>
    <w:p w:rsidR="00B504F8" w:rsidRPr="00FE66CC" w:rsidRDefault="00181765">
      <w:pPr>
        <w:pStyle w:val="BodyText"/>
        <w:numPr>
          <w:ilvl w:val="0"/>
          <w:numId w:val="2"/>
        </w:numPr>
        <w:tabs>
          <w:tab w:val="left" w:pos="1701"/>
        </w:tabs>
        <w:spacing w:before="17"/>
        <w:ind w:left="1700" w:hanging="130"/>
        <w:rPr>
          <w:rFonts w:cs="Times New Roman"/>
        </w:rPr>
      </w:pPr>
      <w:r w:rsidRPr="00FE66CC">
        <w:rPr>
          <w:rFonts w:cs="Times New Roman"/>
        </w:rPr>
        <w:t>Define a special supertype attribute known as the subtype discriminator.</w:t>
      </w:r>
    </w:p>
    <w:p w:rsidR="00B504F8" w:rsidRDefault="00181765">
      <w:pPr>
        <w:pStyle w:val="BodyText"/>
        <w:numPr>
          <w:ilvl w:val="0"/>
          <w:numId w:val="2"/>
        </w:numPr>
        <w:tabs>
          <w:tab w:val="left" w:pos="1698"/>
        </w:tabs>
        <w:spacing w:before="17"/>
        <w:ind w:left="1697" w:hanging="127"/>
        <w:rPr>
          <w:rFonts w:cs="Times New Roman"/>
        </w:rPr>
      </w:pPr>
      <w:r w:rsidRPr="00FE66CC">
        <w:rPr>
          <w:rFonts w:cs="Times New Roman"/>
        </w:rPr>
        <w:t>Define disjoint/overlapping constraints and complete/partial constraints.</w:t>
      </w:r>
    </w:p>
    <w:p w:rsidR="00562E7E" w:rsidRDefault="00562E7E" w:rsidP="00562E7E">
      <w:pPr>
        <w:pStyle w:val="BodyText"/>
        <w:tabs>
          <w:tab w:val="left" w:pos="1698"/>
        </w:tabs>
        <w:spacing w:before="17"/>
        <w:rPr>
          <w:rFonts w:cs="Times New Roman"/>
        </w:rPr>
      </w:pPr>
    </w:p>
    <w:p w:rsidR="00562E7E" w:rsidRDefault="00562E7E" w:rsidP="00562E7E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D08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REF: p.171-172</w:t>
      </w:r>
    </w:p>
    <w:p w:rsidR="00562E7E" w:rsidRDefault="00562E7E" w:rsidP="00562E7E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4D08A6" w:rsidRDefault="00562E7E" w:rsidP="00562E7E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  <w:t xml:space="preserve">    Comprehension</w:t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  <w:r>
        <w:rPr>
          <w:rFonts w:ascii="Times New Roman" w:hAnsi="Times New Roman" w:cs="Times New Roman"/>
        </w:rPr>
        <w:tab/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Differentiate between specialization and generalization.</w:t>
      </w:r>
    </w:p>
    <w:p w:rsidR="00B504F8" w:rsidRDefault="00181765" w:rsidP="002807CE">
      <w:pPr>
        <w:pStyle w:val="BodyText"/>
        <w:spacing w:before="197" w:line="256" w:lineRule="auto"/>
        <w:ind w:left="1570" w:right="4" w:hanging="1050"/>
        <w:rPr>
          <w:rFonts w:cs="Times New Roman"/>
        </w:rPr>
      </w:pPr>
      <w:r w:rsidRPr="00FE66CC">
        <w:rPr>
          <w:rFonts w:cs="Times New Roman"/>
          <w:i/>
        </w:rPr>
        <w:t xml:space="preserve">ANSWER:  </w:t>
      </w:r>
      <w:r w:rsidRPr="00FE66CC">
        <w:rPr>
          <w:rFonts w:cs="Times New Roman"/>
        </w:rPr>
        <w:t>Specialization is the top-down process of identifying lower-level, more specific entity subtypes from ahigher-level entity supertype. Specialization is based on grouping the unique characteristics andrelationships of the subtypes. On the other hand, generalization is the bottom-up process of identifying ahigher-level, more generic entity supertype from lower-level entity subtypes. Generalization is based ongrouping the common characteristics and relationships of the subtypes.</w:t>
      </w:r>
    </w:p>
    <w:p w:rsidR="00483345" w:rsidRDefault="00483345" w:rsidP="002807CE">
      <w:pPr>
        <w:pStyle w:val="BodyText"/>
        <w:spacing w:before="197" w:line="256" w:lineRule="auto"/>
        <w:ind w:left="1570" w:right="4" w:hanging="1050"/>
        <w:rPr>
          <w:rFonts w:cs="Times New Roman"/>
        </w:rPr>
      </w:pPr>
    </w:p>
    <w:p w:rsidR="00483345" w:rsidRDefault="00483345" w:rsidP="00483345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D08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REF: p.171</w:t>
      </w:r>
    </w:p>
    <w:p w:rsidR="00483345" w:rsidRDefault="00483345" w:rsidP="0048334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483345" w:rsidRPr="00483345" w:rsidRDefault="00483345" w:rsidP="0048334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  <w:t xml:space="preserve">    Comprehension</w:t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807CE" w:rsidRPr="00FE66CC" w:rsidRDefault="002807CE" w:rsidP="002807CE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</w:tabs>
        <w:spacing w:before="64"/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Explain the two criteria that help a designer in determining when to use subtypes and supertypes.</w:t>
      </w:r>
    </w:p>
    <w:p w:rsidR="00B504F8" w:rsidRPr="00FE66CC" w:rsidRDefault="00181765">
      <w:pPr>
        <w:pStyle w:val="BodyText"/>
        <w:spacing w:before="197"/>
        <w:ind w:firstLine="0"/>
        <w:rPr>
          <w:rFonts w:cs="Times New Roman"/>
        </w:rPr>
      </w:pPr>
      <w:r w:rsidRPr="00FE66CC">
        <w:rPr>
          <w:rFonts w:cs="Times New Roman"/>
          <w:i/>
        </w:rPr>
        <w:t xml:space="preserve">ANSWER:  </w:t>
      </w:r>
      <w:r w:rsidRPr="00FE66CC">
        <w:rPr>
          <w:rFonts w:cs="Times New Roman"/>
        </w:rPr>
        <w:t>Two criteria help a designer determine when to use subtypes and supertypes:</w:t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ind w:left="1570" w:firstLine="0"/>
        <w:rPr>
          <w:rFonts w:cs="Times New Roman"/>
        </w:rPr>
      </w:pPr>
      <w:r w:rsidRPr="00FE66CC">
        <w:rPr>
          <w:rFonts w:cs="Times New Roman"/>
        </w:rPr>
        <w:t>1. There must be different, identifiable kinds or types of an entity in the user</w:t>
      </w:r>
      <w:r w:rsidR="0005413F" w:rsidRPr="00FE66CC">
        <w:rPr>
          <w:rFonts w:cs="Times New Roman"/>
        </w:rPr>
        <w:t>’</w:t>
      </w:r>
      <w:r w:rsidRPr="00FE66CC">
        <w:rPr>
          <w:rFonts w:cs="Times New Roman"/>
        </w:rPr>
        <w:t>s environment.</w:t>
      </w:r>
    </w:p>
    <w:p w:rsidR="00B504F8" w:rsidRPr="00FE66CC" w:rsidRDefault="00B504F8">
      <w:pPr>
        <w:spacing w:before="2" w:line="210" w:lineRule="exact"/>
        <w:rPr>
          <w:rFonts w:ascii="Times New Roman" w:hAnsi="Times New Roman" w:cs="Times New Roman"/>
        </w:rPr>
      </w:pPr>
    </w:p>
    <w:p w:rsidR="00B504F8" w:rsidRDefault="00181765" w:rsidP="002807CE">
      <w:pPr>
        <w:pStyle w:val="BodyText"/>
        <w:spacing w:line="256" w:lineRule="auto"/>
        <w:ind w:left="1800" w:right="4" w:hanging="230"/>
        <w:rPr>
          <w:rFonts w:cs="Times New Roman"/>
        </w:rPr>
      </w:pPr>
      <w:r w:rsidRPr="00FE66CC">
        <w:rPr>
          <w:rFonts w:cs="Times New Roman"/>
        </w:rPr>
        <w:t>2. The different kinds or types of instances should each have one or more attributes that are unique tothat kind or type of instance.</w:t>
      </w:r>
    </w:p>
    <w:p w:rsidR="00483345" w:rsidRDefault="00483345" w:rsidP="002807CE">
      <w:pPr>
        <w:pStyle w:val="BodyText"/>
        <w:spacing w:line="256" w:lineRule="auto"/>
        <w:ind w:left="1800" w:right="4" w:hanging="230"/>
        <w:rPr>
          <w:rFonts w:cs="Times New Roman"/>
        </w:rPr>
      </w:pPr>
    </w:p>
    <w:p w:rsidR="00483345" w:rsidRDefault="00483345" w:rsidP="00483345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D08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REF: p.171</w:t>
      </w:r>
    </w:p>
    <w:p w:rsidR="00483345" w:rsidRDefault="00483345" w:rsidP="0048334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483345" w:rsidRDefault="00483345" w:rsidP="0048334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  <w:t xml:space="preserve">    Comprehension</w:t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The Extended Entity Relationship Model</w:t>
      </w:r>
      <w:r>
        <w:rPr>
          <w:rFonts w:ascii="Times New Roman" w:hAnsi="Times New Roman" w:cs="Times New Roman"/>
        </w:rPr>
        <w:tab/>
      </w:r>
    </w:p>
    <w:p w:rsidR="00B504F8" w:rsidRPr="00FE66CC" w:rsidRDefault="00B504F8" w:rsidP="004D08A6">
      <w:pPr>
        <w:rPr>
          <w:rFonts w:ascii="Times New Roman" w:hAnsi="Times New Roman" w:cs="Times New Roman"/>
        </w:rPr>
      </w:pP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</w:tabs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Describe an entity cluster.</w:t>
      </w:r>
    </w:p>
    <w:p w:rsidR="00B504F8" w:rsidRDefault="00181765" w:rsidP="002807CE">
      <w:pPr>
        <w:pStyle w:val="BodyText"/>
        <w:spacing w:before="197" w:line="256" w:lineRule="auto"/>
        <w:ind w:left="1570" w:right="4" w:hanging="1050"/>
        <w:rPr>
          <w:rFonts w:cs="Times New Roman"/>
        </w:rPr>
      </w:pPr>
      <w:r w:rsidRPr="00FE66CC">
        <w:rPr>
          <w:rFonts w:cs="Times New Roman"/>
          <w:i/>
        </w:rPr>
        <w:t xml:space="preserve">ANSWER:  </w:t>
      </w:r>
      <w:r w:rsidRPr="00FE66CC">
        <w:rPr>
          <w:rFonts w:cs="Times New Roman"/>
        </w:rPr>
        <w:t xml:space="preserve">An entity cluster is a </w:t>
      </w:r>
      <w:r w:rsidR="0005413F" w:rsidRPr="00FE66CC">
        <w:rPr>
          <w:rFonts w:cs="Times New Roman"/>
        </w:rPr>
        <w:t>“</w:t>
      </w:r>
      <w:r w:rsidRPr="00FE66CC">
        <w:rPr>
          <w:rFonts w:cs="Times New Roman"/>
        </w:rPr>
        <w:t>virtual</w:t>
      </w:r>
      <w:r w:rsidR="0005413F" w:rsidRPr="00FE66CC">
        <w:rPr>
          <w:rFonts w:cs="Times New Roman"/>
        </w:rPr>
        <w:t>”</w:t>
      </w:r>
      <w:r w:rsidRPr="00FE66CC">
        <w:rPr>
          <w:rFonts w:cs="Times New Roman"/>
        </w:rPr>
        <w:t xml:space="preserve"> entity type used to represent multiple entities and relationships in the ERD.An entity cluster is formed by combining multiple interrelated entities into a single, abstract entity object.An entity cluster is considered </w:t>
      </w:r>
      <w:r w:rsidR="0005413F" w:rsidRPr="00FE66CC">
        <w:rPr>
          <w:rFonts w:cs="Times New Roman"/>
        </w:rPr>
        <w:t>“</w:t>
      </w:r>
      <w:r w:rsidRPr="00FE66CC">
        <w:rPr>
          <w:rFonts w:cs="Times New Roman"/>
        </w:rPr>
        <w:t>virtual</w:t>
      </w:r>
      <w:r w:rsidR="0005413F" w:rsidRPr="00FE66CC">
        <w:rPr>
          <w:rFonts w:cs="Times New Roman"/>
        </w:rPr>
        <w:t>”</w:t>
      </w:r>
      <w:r w:rsidRPr="00FE66CC">
        <w:rPr>
          <w:rFonts w:cs="Times New Roman"/>
        </w:rPr>
        <w:t xml:space="preserve"> or </w:t>
      </w:r>
      <w:r w:rsidR="0005413F" w:rsidRPr="00FE66CC">
        <w:rPr>
          <w:rFonts w:cs="Times New Roman"/>
        </w:rPr>
        <w:t>“</w:t>
      </w:r>
      <w:r w:rsidRPr="00FE66CC">
        <w:rPr>
          <w:rFonts w:cs="Times New Roman"/>
        </w:rPr>
        <w:t>abstract</w:t>
      </w:r>
      <w:r w:rsidR="0005413F" w:rsidRPr="00FE66CC">
        <w:rPr>
          <w:rFonts w:cs="Times New Roman"/>
        </w:rPr>
        <w:t>”</w:t>
      </w:r>
      <w:r w:rsidRPr="00FE66CC">
        <w:rPr>
          <w:rFonts w:cs="Times New Roman"/>
        </w:rPr>
        <w:t xml:space="preserve"> in the sense that it is not actually an entity in thefinal ERD. Instead, it is a temporary entity used to represent multiple entities and relationships, with thepurpose of simplifying the ERD and thus enhancing its readability.</w:t>
      </w:r>
    </w:p>
    <w:p w:rsidR="00483345" w:rsidRDefault="00483345" w:rsidP="002807CE">
      <w:pPr>
        <w:pStyle w:val="BodyText"/>
        <w:spacing w:before="197" w:line="256" w:lineRule="auto"/>
        <w:ind w:left="1570" w:right="4" w:hanging="1050"/>
        <w:rPr>
          <w:rFonts w:cs="Times New Roman"/>
        </w:rPr>
      </w:pPr>
    </w:p>
    <w:p w:rsidR="00483345" w:rsidRDefault="00483345" w:rsidP="00483345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D08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REF: p.176</w:t>
      </w:r>
    </w:p>
    <w:p w:rsidR="00483345" w:rsidRDefault="00483345" w:rsidP="0048334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483345" w:rsidRPr="00483345" w:rsidRDefault="00483345" w:rsidP="0048334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  <w:t xml:space="preserve">    Comprehension</w:t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Entity Clustering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</w:tabs>
        <w:spacing w:before="195"/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 xml:space="preserve">Explain the </w:t>
      </w:r>
      <w:r w:rsidR="0005413F" w:rsidRPr="00FE66CC">
        <w:rPr>
          <w:rFonts w:cs="Times New Roman"/>
        </w:rPr>
        <w:t>“</w:t>
      </w:r>
      <w:r w:rsidRPr="00FE66CC">
        <w:rPr>
          <w:rFonts w:cs="Times New Roman"/>
        </w:rPr>
        <w:t>no change over time</w:t>
      </w:r>
      <w:r w:rsidR="0005413F" w:rsidRPr="00FE66CC">
        <w:rPr>
          <w:rFonts w:cs="Times New Roman"/>
        </w:rPr>
        <w:t>”</w:t>
      </w:r>
      <w:r w:rsidRPr="00FE66CC">
        <w:rPr>
          <w:rFonts w:cs="Times New Roman"/>
        </w:rPr>
        <w:t xml:space="preserve"> characteristic of a primary key.</w:t>
      </w:r>
    </w:p>
    <w:p w:rsidR="00B504F8" w:rsidRDefault="00181765" w:rsidP="002807CE">
      <w:pPr>
        <w:pStyle w:val="BodyText"/>
        <w:spacing w:before="197" w:line="256" w:lineRule="auto"/>
        <w:ind w:left="1570" w:right="4" w:hanging="1050"/>
        <w:rPr>
          <w:rFonts w:cs="Times New Roman"/>
        </w:rPr>
      </w:pPr>
      <w:r w:rsidRPr="00FE66CC">
        <w:rPr>
          <w:rFonts w:cs="Times New Roman"/>
          <w:i/>
        </w:rPr>
        <w:t xml:space="preserve">ANSWER:  </w:t>
      </w:r>
      <w:r w:rsidRPr="00FE66CC">
        <w:rPr>
          <w:rFonts w:cs="Times New Roman"/>
        </w:rPr>
        <w:t>If an attribute has semantic meaning, it might be subject to updates, which is why names do not makegood primary keys. If a primary key is subject to change, the foreign key values must be updated, thusadding to the database work load. Furthermore, changing a primary key value means that one is basicallychanging the identity of an entity. In short, the PK should be permanent and unchangeable.</w:t>
      </w:r>
    </w:p>
    <w:p w:rsidR="00483345" w:rsidRDefault="00483345" w:rsidP="002807CE">
      <w:pPr>
        <w:pStyle w:val="BodyText"/>
        <w:spacing w:before="197" w:line="256" w:lineRule="auto"/>
        <w:ind w:left="1570" w:right="4" w:hanging="1050"/>
        <w:rPr>
          <w:rFonts w:cs="Times New Roman"/>
        </w:rPr>
      </w:pPr>
    </w:p>
    <w:p w:rsidR="00483345" w:rsidRDefault="00483345" w:rsidP="00483345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D08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REF: p.179</w:t>
      </w:r>
    </w:p>
    <w:p w:rsidR="00483345" w:rsidRDefault="00483345" w:rsidP="0048334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483345" w:rsidRPr="00483345" w:rsidRDefault="00483345" w:rsidP="0048334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  <w:t xml:space="preserve">    Comprehension</w:t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Entity Integrity: Selecting Primary Key</w:t>
      </w:r>
      <w:r w:rsidR="004D08A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04F8" w:rsidRPr="00FE66CC" w:rsidRDefault="00181765">
      <w:pPr>
        <w:pStyle w:val="BodyText"/>
        <w:numPr>
          <w:ilvl w:val="0"/>
          <w:numId w:val="3"/>
        </w:numPr>
        <w:tabs>
          <w:tab w:val="left" w:pos="520"/>
        </w:tabs>
        <w:spacing w:before="195"/>
        <w:ind w:hanging="330"/>
        <w:jc w:val="left"/>
        <w:rPr>
          <w:rFonts w:cs="Times New Roman"/>
        </w:rPr>
      </w:pPr>
      <w:r w:rsidRPr="00FE66CC">
        <w:rPr>
          <w:rFonts w:cs="Times New Roman"/>
        </w:rPr>
        <w:t>In which two cases are composite primary keys particularly useful?</w:t>
      </w:r>
      <w:bookmarkStart w:id="0" w:name="_GoBack"/>
      <w:bookmarkEnd w:id="0"/>
    </w:p>
    <w:p w:rsidR="00B504F8" w:rsidRPr="00FE66CC" w:rsidRDefault="00181765">
      <w:pPr>
        <w:pStyle w:val="BodyText"/>
        <w:spacing w:before="197"/>
        <w:ind w:firstLine="0"/>
        <w:rPr>
          <w:rFonts w:cs="Times New Roman"/>
        </w:rPr>
      </w:pPr>
      <w:r w:rsidRPr="00FE66CC">
        <w:rPr>
          <w:rFonts w:cs="Times New Roman"/>
          <w:i/>
        </w:rPr>
        <w:t xml:space="preserve">ANSWER:  </w:t>
      </w:r>
      <w:r w:rsidRPr="00FE66CC">
        <w:rPr>
          <w:rFonts w:cs="Times New Roman"/>
        </w:rPr>
        <w:t>Composite primary keys are particularly useful in two cases:</w:t>
      </w:r>
    </w:p>
    <w:p w:rsidR="00B504F8" w:rsidRPr="00FE66CC" w:rsidRDefault="00B504F8">
      <w:pPr>
        <w:spacing w:before="7" w:line="220" w:lineRule="exact"/>
        <w:rPr>
          <w:rFonts w:ascii="Times New Roman" w:hAnsi="Times New Roman" w:cs="Times New Roman"/>
        </w:rPr>
      </w:pPr>
    </w:p>
    <w:p w:rsidR="00B504F8" w:rsidRPr="00FE66CC" w:rsidRDefault="00181765" w:rsidP="005878DD">
      <w:pPr>
        <w:pStyle w:val="BodyText"/>
        <w:numPr>
          <w:ilvl w:val="0"/>
          <w:numId w:val="1"/>
        </w:numPr>
        <w:tabs>
          <w:tab w:val="left" w:pos="1800"/>
        </w:tabs>
        <w:spacing w:line="256" w:lineRule="auto"/>
        <w:ind w:left="1800" w:right="4" w:hanging="270"/>
        <w:rPr>
          <w:rFonts w:cs="Times New Roman"/>
        </w:rPr>
      </w:pPr>
      <w:r w:rsidRPr="00FE66CC">
        <w:rPr>
          <w:rFonts w:cs="Times New Roman"/>
        </w:rPr>
        <w:t>As identifiers of composite entities, in which each primary key combination is allowed only once inthe M:N relationship.</w:t>
      </w:r>
    </w:p>
    <w:p w:rsidR="00B504F8" w:rsidRPr="00FE66CC" w:rsidRDefault="00B504F8" w:rsidP="005878DD">
      <w:pPr>
        <w:tabs>
          <w:tab w:val="left" w:pos="1800"/>
        </w:tabs>
        <w:spacing w:before="7" w:line="220" w:lineRule="exact"/>
        <w:ind w:left="1800" w:hanging="270"/>
        <w:rPr>
          <w:rFonts w:ascii="Times New Roman" w:hAnsi="Times New Roman" w:cs="Times New Roman"/>
        </w:rPr>
      </w:pPr>
    </w:p>
    <w:p w:rsidR="00B504F8" w:rsidRDefault="00181765" w:rsidP="005878DD">
      <w:pPr>
        <w:pStyle w:val="BodyText"/>
        <w:numPr>
          <w:ilvl w:val="0"/>
          <w:numId w:val="1"/>
        </w:numPr>
        <w:tabs>
          <w:tab w:val="left" w:pos="1800"/>
        </w:tabs>
        <w:spacing w:line="256" w:lineRule="auto"/>
        <w:ind w:left="1800" w:right="4" w:hanging="270"/>
        <w:rPr>
          <w:rFonts w:cs="Times New Roman"/>
        </w:rPr>
      </w:pPr>
      <w:r w:rsidRPr="00FE66CC">
        <w:rPr>
          <w:rFonts w:cs="Times New Roman"/>
        </w:rPr>
        <w:t>As identifiers of weak entities, in which the weak entity has a strong identifying relationship with</w:t>
      </w:r>
      <w:r w:rsidR="004122C2">
        <w:rPr>
          <w:rFonts w:cs="Times New Roman"/>
        </w:rPr>
        <w:t>the parent entity</w:t>
      </w:r>
    </w:p>
    <w:p w:rsidR="00483345" w:rsidRDefault="00483345" w:rsidP="00483345">
      <w:pPr>
        <w:pStyle w:val="ListParagraph"/>
        <w:rPr>
          <w:rFonts w:cs="Times New Roman"/>
        </w:rPr>
      </w:pPr>
    </w:p>
    <w:p w:rsidR="00483345" w:rsidRDefault="00483345" w:rsidP="00483345">
      <w:pPr>
        <w:ind w:left="520"/>
        <w:rPr>
          <w:rFonts w:ascii="Times New Roman" w:hAnsi="Times New Roman" w:cs="Times New Roman"/>
        </w:rPr>
      </w:pPr>
      <w:r w:rsidRPr="00EE7859">
        <w:rPr>
          <w:rFonts w:ascii="Times New Roman" w:hAnsi="Times New Roman" w:cs="Times New Roman"/>
        </w:rPr>
        <w:t>PTS</w:t>
      </w:r>
      <w:r>
        <w:rPr>
          <w:rFonts w:ascii="Times New Roman" w:hAnsi="Times New Roman" w:cs="Times New Roman"/>
        </w:rPr>
        <w:t>: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D08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REF: p.179</w:t>
      </w:r>
    </w:p>
    <w:p w:rsidR="00483345" w:rsidRDefault="00483345" w:rsidP="0048334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</w:t>
      </w:r>
      <w:r>
        <w:rPr>
          <w:rFonts w:ascii="Times New Roman" w:hAnsi="Times New Roman" w:cs="Times New Roman"/>
        </w:rPr>
        <w:tab/>
        <w:t>Information Technology</w:t>
      </w:r>
    </w:p>
    <w:p w:rsidR="00483345" w:rsidRPr="00483345" w:rsidRDefault="00483345" w:rsidP="00483345">
      <w:pPr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 Bloom’s:</w:t>
      </w:r>
      <w:r>
        <w:rPr>
          <w:rFonts w:ascii="Times New Roman" w:hAnsi="Times New Roman" w:cs="Times New Roman"/>
        </w:rPr>
        <w:tab/>
        <w:t xml:space="preserve">    Comprehension</w:t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Entity Integrity: Selecting Primary Key</w:t>
      </w:r>
      <w:r>
        <w:rPr>
          <w:rFonts w:ascii="Times New Roman" w:hAnsi="Times New Roman" w:cs="Times New Roman"/>
        </w:rPr>
        <w:tab/>
      </w:r>
      <w:r w:rsidR="004D08A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83345" w:rsidRDefault="00483345" w:rsidP="00483345">
      <w:pPr>
        <w:pStyle w:val="BodyText"/>
        <w:tabs>
          <w:tab w:val="left" w:pos="1800"/>
        </w:tabs>
        <w:spacing w:line="256" w:lineRule="auto"/>
        <w:ind w:right="4"/>
        <w:rPr>
          <w:rFonts w:cs="Times New Roman"/>
        </w:rPr>
      </w:pPr>
    </w:p>
    <w:sectPr w:rsidR="00483345" w:rsidSect="0005413F">
      <w:pgSz w:w="12240" w:h="15840" w:code="1"/>
      <w:pgMar w:top="994" w:right="1267" w:bottom="864" w:left="619" w:header="749" w:footer="662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15E" w:rsidRDefault="00FA615E">
      <w:r>
        <w:separator/>
      </w:r>
    </w:p>
  </w:endnote>
  <w:endnote w:type="continuationSeparator" w:id="1">
    <w:p w:rsidR="00FA615E" w:rsidRDefault="00FA61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15E" w:rsidRDefault="00FA615E">
      <w:r>
        <w:separator/>
      </w:r>
    </w:p>
  </w:footnote>
  <w:footnote w:type="continuationSeparator" w:id="1">
    <w:p w:rsidR="00FA615E" w:rsidRDefault="00FA61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B6AA2"/>
    <w:multiLevelType w:val="hybridMultilevel"/>
    <w:tmpl w:val="091279A2"/>
    <w:lvl w:ilvl="0" w:tplc="D6B68DD2">
      <w:start w:val="1"/>
      <w:numFmt w:val="bullet"/>
      <w:lvlText w:val="•"/>
      <w:lvlJc w:val="left"/>
      <w:pPr>
        <w:ind w:left="1699" w:hanging="129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1" w:tplc="1CC06438">
      <w:start w:val="1"/>
      <w:numFmt w:val="bullet"/>
      <w:lvlText w:val="•"/>
      <w:lvlJc w:val="left"/>
      <w:pPr>
        <w:ind w:left="2617" w:hanging="129"/>
      </w:pPr>
      <w:rPr>
        <w:rFonts w:hint="default"/>
      </w:rPr>
    </w:lvl>
    <w:lvl w:ilvl="2" w:tplc="117E6624">
      <w:start w:val="1"/>
      <w:numFmt w:val="bullet"/>
      <w:lvlText w:val="•"/>
      <w:lvlJc w:val="left"/>
      <w:pPr>
        <w:ind w:left="3535" w:hanging="129"/>
      </w:pPr>
      <w:rPr>
        <w:rFonts w:hint="default"/>
      </w:rPr>
    </w:lvl>
    <w:lvl w:ilvl="3" w:tplc="D354E6CE">
      <w:start w:val="1"/>
      <w:numFmt w:val="bullet"/>
      <w:lvlText w:val="•"/>
      <w:lvlJc w:val="left"/>
      <w:pPr>
        <w:ind w:left="4453" w:hanging="129"/>
      </w:pPr>
      <w:rPr>
        <w:rFonts w:hint="default"/>
      </w:rPr>
    </w:lvl>
    <w:lvl w:ilvl="4" w:tplc="1812DC50">
      <w:start w:val="1"/>
      <w:numFmt w:val="bullet"/>
      <w:lvlText w:val="•"/>
      <w:lvlJc w:val="left"/>
      <w:pPr>
        <w:ind w:left="5371" w:hanging="129"/>
      </w:pPr>
      <w:rPr>
        <w:rFonts w:hint="default"/>
      </w:rPr>
    </w:lvl>
    <w:lvl w:ilvl="5" w:tplc="8C52CF58">
      <w:start w:val="1"/>
      <w:numFmt w:val="bullet"/>
      <w:lvlText w:val="•"/>
      <w:lvlJc w:val="left"/>
      <w:pPr>
        <w:ind w:left="6289" w:hanging="129"/>
      </w:pPr>
      <w:rPr>
        <w:rFonts w:hint="default"/>
      </w:rPr>
    </w:lvl>
    <w:lvl w:ilvl="6" w:tplc="0ECE3AB4">
      <w:start w:val="1"/>
      <w:numFmt w:val="bullet"/>
      <w:lvlText w:val="•"/>
      <w:lvlJc w:val="left"/>
      <w:pPr>
        <w:ind w:left="7207" w:hanging="129"/>
      </w:pPr>
      <w:rPr>
        <w:rFonts w:hint="default"/>
      </w:rPr>
    </w:lvl>
    <w:lvl w:ilvl="7" w:tplc="9876845E">
      <w:start w:val="1"/>
      <w:numFmt w:val="bullet"/>
      <w:lvlText w:val="•"/>
      <w:lvlJc w:val="left"/>
      <w:pPr>
        <w:ind w:left="8125" w:hanging="129"/>
      </w:pPr>
      <w:rPr>
        <w:rFonts w:hint="default"/>
      </w:rPr>
    </w:lvl>
    <w:lvl w:ilvl="8" w:tplc="83E8E160">
      <w:start w:val="1"/>
      <w:numFmt w:val="bullet"/>
      <w:lvlText w:val="•"/>
      <w:lvlJc w:val="left"/>
      <w:pPr>
        <w:ind w:left="9043" w:hanging="129"/>
      </w:pPr>
      <w:rPr>
        <w:rFonts w:hint="default"/>
      </w:rPr>
    </w:lvl>
  </w:abstractNum>
  <w:abstractNum w:abstractNumId="1">
    <w:nsid w:val="49120C42"/>
    <w:multiLevelType w:val="hybridMultilevel"/>
    <w:tmpl w:val="EA5C8CF0"/>
    <w:lvl w:ilvl="0" w:tplc="47A86D52">
      <w:start w:val="1"/>
      <w:numFmt w:val="decimal"/>
      <w:lvlText w:val="%1."/>
      <w:lvlJc w:val="left"/>
      <w:pPr>
        <w:ind w:left="2170" w:hanging="285"/>
      </w:pPr>
      <w:rPr>
        <w:rFonts w:ascii="Times New Roman" w:eastAsia="Times New Roman" w:hAnsi="Times New Roman" w:hint="default"/>
        <w:spacing w:val="-8"/>
        <w:w w:val="102"/>
        <w:sz w:val="22"/>
        <w:szCs w:val="22"/>
      </w:rPr>
    </w:lvl>
    <w:lvl w:ilvl="1" w:tplc="6B0897C8">
      <w:start w:val="1"/>
      <w:numFmt w:val="bullet"/>
      <w:lvlText w:val="•"/>
      <w:lvlJc w:val="left"/>
      <w:pPr>
        <w:ind w:left="3041" w:hanging="285"/>
      </w:pPr>
      <w:rPr>
        <w:rFonts w:hint="default"/>
      </w:rPr>
    </w:lvl>
    <w:lvl w:ilvl="2" w:tplc="52E8FA64">
      <w:start w:val="1"/>
      <w:numFmt w:val="bullet"/>
      <w:lvlText w:val="•"/>
      <w:lvlJc w:val="left"/>
      <w:pPr>
        <w:ind w:left="3912" w:hanging="285"/>
      </w:pPr>
      <w:rPr>
        <w:rFonts w:hint="default"/>
      </w:rPr>
    </w:lvl>
    <w:lvl w:ilvl="3" w:tplc="967807B0">
      <w:start w:val="1"/>
      <w:numFmt w:val="bullet"/>
      <w:lvlText w:val="•"/>
      <w:lvlJc w:val="left"/>
      <w:pPr>
        <w:ind w:left="4783" w:hanging="285"/>
      </w:pPr>
      <w:rPr>
        <w:rFonts w:hint="default"/>
      </w:rPr>
    </w:lvl>
    <w:lvl w:ilvl="4" w:tplc="3C248366">
      <w:start w:val="1"/>
      <w:numFmt w:val="bullet"/>
      <w:lvlText w:val="•"/>
      <w:lvlJc w:val="left"/>
      <w:pPr>
        <w:ind w:left="5654" w:hanging="285"/>
      </w:pPr>
      <w:rPr>
        <w:rFonts w:hint="default"/>
      </w:rPr>
    </w:lvl>
    <w:lvl w:ilvl="5" w:tplc="7FA8CE94">
      <w:start w:val="1"/>
      <w:numFmt w:val="bullet"/>
      <w:lvlText w:val="•"/>
      <w:lvlJc w:val="left"/>
      <w:pPr>
        <w:ind w:left="6525" w:hanging="285"/>
      </w:pPr>
      <w:rPr>
        <w:rFonts w:hint="default"/>
      </w:rPr>
    </w:lvl>
    <w:lvl w:ilvl="6" w:tplc="C172C160">
      <w:start w:val="1"/>
      <w:numFmt w:val="bullet"/>
      <w:lvlText w:val="•"/>
      <w:lvlJc w:val="left"/>
      <w:pPr>
        <w:ind w:left="7396" w:hanging="285"/>
      </w:pPr>
      <w:rPr>
        <w:rFonts w:hint="default"/>
      </w:rPr>
    </w:lvl>
    <w:lvl w:ilvl="7" w:tplc="07C45DD8">
      <w:start w:val="1"/>
      <w:numFmt w:val="bullet"/>
      <w:lvlText w:val="•"/>
      <w:lvlJc w:val="left"/>
      <w:pPr>
        <w:ind w:left="8267" w:hanging="285"/>
      </w:pPr>
      <w:rPr>
        <w:rFonts w:hint="default"/>
      </w:rPr>
    </w:lvl>
    <w:lvl w:ilvl="8" w:tplc="A342CE1E">
      <w:start w:val="1"/>
      <w:numFmt w:val="bullet"/>
      <w:lvlText w:val="•"/>
      <w:lvlJc w:val="left"/>
      <w:pPr>
        <w:ind w:left="9138" w:hanging="285"/>
      </w:pPr>
      <w:rPr>
        <w:rFonts w:hint="default"/>
      </w:rPr>
    </w:lvl>
  </w:abstractNum>
  <w:abstractNum w:abstractNumId="2">
    <w:nsid w:val="70C1676A"/>
    <w:multiLevelType w:val="hybridMultilevel"/>
    <w:tmpl w:val="C7E2CA58"/>
    <w:lvl w:ilvl="0" w:tplc="9C84E9AC">
      <w:start w:val="1"/>
      <w:numFmt w:val="decimal"/>
      <w:lvlText w:val="%1."/>
      <w:lvlJc w:val="left"/>
      <w:pPr>
        <w:ind w:left="520" w:hanging="225"/>
        <w:jc w:val="righ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1" w:tplc="16C87EF6">
      <w:start w:val="1"/>
      <w:numFmt w:val="lowerLetter"/>
      <w:lvlText w:val="%2."/>
      <w:lvlJc w:val="left"/>
      <w:pPr>
        <w:ind w:left="675" w:hanging="225"/>
      </w:pPr>
      <w:rPr>
        <w:rFonts w:ascii="Times New Roman" w:eastAsia="Times New Roman" w:hAnsi="Times New Roman" w:hint="default"/>
        <w:spacing w:val="6"/>
        <w:w w:val="102"/>
        <w:sz w:val="22"/>
        <w:szCs w:val="22"/>
      </w:rPr>
    </w:lvl>
    <w:lvl w:ilvl="2" w:tplc="2E7C9672">
      <w:start w:val="1"/>
      <w:numFmt w:val="bullet"/>
      <w:lvlText w:val="•"/>
      <w:lvlJc w:val="left"/>
      <w:pPr>
        <w:ind w:left="1837" w:hanging="225"/>
      </w:pPr>
      <w:rPr>
        <w:rFonts w:hint="default"/>
      </w:rPr>
    </w:lvl>
    <w:lvl w:ilvl="3" w:tplc="14869764">
      <w:start w:val="1"/>
      <w:numFmt w:val="bullet"/>
      <w:lvlText w:val="•"/>
      <w:lvlJc w:val="left"/>
      <w:pPr>
        <w:ind w:left="2930" w:hanging="225"/>
      </w:pPr>
      <w:rPr>
        <w:rFonts w:hint="default"/>
      </w:rPr>
    </w:lvl>
    <w:lvl w:ilvl="4" w:tplc="5B2635A2">
      <w:start w:val="1"/>
      <w:numFmt w:val="bullet"/>
      <w:lvlText w:val="•"/>
      <w:lvlJc w:val="left"/>
      <w:pPr>
        <w:ind w:left="4023" w:hanging="225"/>
      </w:pPr>
      <w:rPr>
        <w:rFonts w:hint="default"/>
      </w:rPr>
    </w:lvl>
    <w:lvl w:ilvl="5" w:tplc="EDEC0E10">
      <w:start w:val="1"/>
      <w:numFmt w:val="bullet"/>
      <w:lvlText w:val="•"/>
      <w:lvlJc w:val="left"/>
      <w:pPr>
        <w:ind w:left="5116" w:hanging="225"/>
      </w:pPr>
      <w:rPr>
        <w:rFonts w:hint="default"/>
      </w:rPr>
    </w:lvl>
    <w:lvl w:ilvl="6" w:tplc="C07246EE">
      <w:start w:val="1"/>
      <w:numFmt w:val="bullet"/>
      <w:lvlText w:val="•"/>
      <w:lvlJc w:val="left"/>
      <w:pPr>
        <w:ind w:left="6208" w:hanging="225"/>
      </w:pPr>
      <w:rPr>
        <w:rFonts w:hint="default"/>
      </w:rPr>
    </w:lvl>
    <w:lvl w:ilvl="7" w:tplc="95848E14">
      <w:start w:val="1"/>
      <w:numFmt w:val="bullet"/>
      <w:lvlText w:val="•"/>
      <w:lvlJc w:val="left"/>
      <w:pPr>
        <w:ind w:left="7301" w:hanging="225"/>
      </w:pPr>
      <w:rPr>
        <w:rFonts w:hint="default"/>
      </w:rPr>
    </w:lvl>
    <w:lvl w:ilvl="8" w:tplc="34EA5102">
      <w:start w:val="1"/>
      <w:numFmt w:val="bullet"/>
      <w:lvlText w:val="•"/>
      <w:lvlJc w:val="left"/>
      <w:pPr>
        <w:ind w:left="8394" w:hanging="2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B504F8"/>
    <w:rsid w:val="0005413F"/>
    <w:rsid w:val="0009402D"/>
    <w:rsid w:val="000C3B36"/>
    <w:rsid w:val="000E089C"/>
    <w:rsid w:val="00104A27"/>
    <w:rsid w:val="00130911"/>
    <w:rsid w:val="00154159"/>
    <w:rsid w:val="00181765"/>
    <w:rsid w:val="001A3A3C"/>
    <w:rsid w:val="001C130C"/>
    <w:rsid w:val="001F224F"/>
    <w:rsid w:val="00220B8A"/>
    <w:rsid w:val="0023760F"/>
    <w:rsid w:val="00240712"/>
    <w:rsid w:val="002807CE"/>
    <w:rsid w:val="00284F6D"/>
    <w:rsid w:val="00341F1B"/>
    <w:rsid w:val="003A1A6E"/>
    <w:rsid w:val="003A722A"/>
    <w:rsid w:val="004122C2"/>
    <w:rsid w:val="004751E2"/>
    <w:rsid w:val="00483345"/>
    <w:rsid w:val="004D08A6"/>
    <w:rsid w:val="005123AA"/>
    <w:rsid w:val="0055580B"/>
    <w:rsid w:val="00562E7E"/>
    <w:rsid w:val="00567581"/>
    <w:rsid w:val="005878DD"/>
    <w:rsid w:val="005A0EA6"/>
    <w:rsid w:val="005D2941"/>
    <w:rsid w:val="0069294D"/>
    <w:rsid w:val="00805EA4"/>
    <w:rsid w:val="00881D99"/>
    <w:rsid w:val="008C1205"/>
    <w:rsid w:val="008C1A25"/>
    <w:rsid w:val="008F349D"/>
    <w:rsid w:val="008F768F"/>
    <w:rsid w:val="00926D87"/>
    <w:rsid w:val="00A00918"/>
    <w:rsid w:val="00AA110E"/>
    <w:rsid w:val="00AD3EEE"/>
    <w:rsid w:val="00B504F8"/>
    <w:rsid w:val="00B505DF"/>
    <w:rsid w:val="00B56F96"/>
    <w:rsid w:val="00B61F0A"/>
    <w:rsid w:val="00BD08EB"/>
    <w:rsid w:val="00BD231B"/>
    <w:rsid w:val="00BF1765"/>
    <w:rsid w:val="00C765CA"/>
    <w:rsid w:val="00CA1996"/>
    <w:rsid w:val="00D1233F"/>
    <w:rsid w:val="00D7328C"/>
    <w:rsid w:val="00DE7C82"/>
    <w:rsid w:val="00E56DA4"/>
    <w:rsid w:val="00EB34A5"/>
    <w:rsid w:val="00EF448D"/>
    <w:rsid w:val="00F03D2C"/>
    <w:rsid w:val="00FA4084"/>
    <w:rsid w:val="00FA615E"/>
    <w:rsid w:val="00FB1303"/>
    <w:rsid w:val="00FE66CC"/>
    <w:rsid w:val="00FE6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5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580B"/>
    <w:pPr>
      <w:ind w:left="520" w:hanging="33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55580B"/>
  </w:style>
  <w:style w:type="paragraph" w:customStyle="1" w:styleId="TableParagraph">
    <w:name w:val="Table Paragraph"/>
    <w:basedOn w:val="Normal"/>
    <w:uiPriority w:val="1"/>
    <w:qFormat/>
    <w:rsid w:val="0055580B"/>
  </w:style>
  <w:style w:type="paragraph" w:styleId="Header">
    <w:name w:val="header"/>
    <w:basedOn w:val="Normal"/>
    <w:link w:val="HeaderChar"/>
    <w:uiPriority w:val="99"/>
    <w:unhideWhenUsed/>
    <w:rsid w:val="000541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13F"/>
  </w:style>
  <w:style w:type="paragraph" w:styleId="Footer">
    <w:name w:val="footer"/>
    <w:basedOn w:val="Normal"/>
    <w:link w:val="FooterChar"/>
    <w:uiPriority w:val="99"/>
    <w:unhideWhenUsed/>
    <w:rsid w:val="000541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13F"/>
  </w:style>
  <w:style w:type="paragraph" w:styleId="BalloonText">
    <w:name w:val="Balloon Text"/>
    <w:basedOn w:val="Normal"/>
    <w:link w:val="BalloonTextChar"/>
    <w:uiPriority w:val="99"/>
    <w:semiHidden/>
    <w:unhideWhenUsed/>
    <w:rsid w:val="00CA19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9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4933</Words>
  <Characters>28121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fredd</cp:lastModifiedBy>
  <cp:revision>2</cp:revision>
  <cp:lastPrinted>2015-11-30T00:30:00Z</cp:lastPrinted>
  <dcterms:created xsi:type="dcterms:W3CDTF">2018-02-10T17:02:00Z</dcterms:created>
  <dcterms:modified xsi:type="dcterms:W3CDTF">2018-02-10T17:02:00Z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2014-04-23T00:00:00Z</vt:filetime>
  </property>
  <property fmtid="{D5CDD505-2E9C-101B-9397-08002B2CF9AE}" pid="3" name="LastSaved">
    <vt:filetime>2014-04-25T00:00:00Z</vt:filetime>
  </property>
</Properties>
</file>