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Agreement Untuk Anotasi #7000-#7500</w:t>
      </w:r>
    </w:p>
    <w:p w:rsidR="00000000" w:rsidDel="00000000" w:rsidP="00000000" w:rsidRDefault="00000000" w:rsidRPr="00000000" w14:paraId="00000002">
      <w:pPr>
        <w:spacing w:line="276" w:lineRule="auto"/>
        <w:ind w:left="-566.9291338582677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175.0" w:type="dxa"/>
        <w:jc w:val="left"/>
        <w:tblInd w:w="-8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3615"/>
        <w:gridCol w:w="3405"/>
        <w:gridCol w:w="3000"/>
        <w:tblGridChange w:id="0">
          <w:tblGrid>
            <w:gridCol w:w="1155"/>
            <w:gridCol w:w="3615"/>
            <w:gridCol w:w="3405"/>
            <w:gridCol w:w="30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 Task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Haikal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Dini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Agreement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7452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</w:rPr>
              <w:drawing>
                <wp:inline distB="114300" distT="114300" distL="114300" distR="114300">
                  <wp:extent cx="1895475" cy="317500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31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28825" cy="444500"/>
                  <wp:effectExtent b="0" l="0" r="0" t="0"/>
                  <wp:docPr id="30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[Haikal]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Haikal: Ini bukannya twit non Bahasa Indonesia?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Dini: Iya ini salah, saya tidak memperhatikan awalannya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7504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95475" cy="381000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28825" cy="368300"/>
                  <wp:effectExtent b="0" l="0" r="0" t="0"/>
                  <wp:docPr id="35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36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[Haikal]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Haikal: Jokowinya tidak tertag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Dini: Iya benar. Ini anotasi dari kak Haikal tidak ada di saya kenapa ya? Dihapus kah?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Haikal: Lupa kesave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Dini: Tolong nanti ditag ya kak, milik saya sudah saya hapus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Haikal: Oke sudah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7508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95475" cy="330200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33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28825" cy="342900"/>
                  <wp:effectExtent b="0" l="0" r="0" t="0"/>
                  <wp:docPr id="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34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[Haikal]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Haikal: Sukarno tidak tertag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Dini: Kurang teliti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7528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95475" cy="342900"/>
                  <wp:effectExtent b="0" l="0" r="0" t="0"/>
                  <wp:docPr id="32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34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28825" cy="381000"/>
                  <wp:effectExtent b="0" l="0" r="0" t="0"/>
                  <wp:docPr id="19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[Haikal]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Haikal: Jawa tengah di tag juga?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Dini: Ini saya lupa peraturannya. Kalau dia sudah dipisah kata “jadi” di situ, perlu ditag tidak ya?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Haikal: Kalau dari contohnya: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Contoh: “Inilah dirjen kemendikbud [hilmar farid]PER yg dilantik [anies baswedan]PER, saat jadi mendikbud dulu.( [nadiem]PER terkena dampaknya)” → “mendikbud” tidak dilabeli PER karena merujuk pada jabatan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Jadi sepertinya tidak ditag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Dini: Oke, setuju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7539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95475" cy="698500"/>
                  <wp:effectExtent b="0" l="0" r="0" t="0"/>
                  <wp:docPr id="1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698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28825" cy="673100"/>
                  <wp:effectExtent b="0" l="0" r="0" t="0"/>
                  <wp:docPr id="20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673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[Haikal]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Dini: Saya kurang paham shiokambing3 ini username atau bagaimana ya? Kalau iya, berarti benar harusnya ditag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Haikal: shiokambing itu kalau dari google search itu situs agen bandar togel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Dini: Oke, setuju</w:t>
            </w:r>
          </w:p>
        </w:tc>
      </w:tr>
      <w:tr>
        <w:trPr>
          <w:trHeight w:val="1516.6210937500002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7543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95475" cy="368300"/>
                  <wp:effectExtent b="0" l="0" r="0" t="0"/>
                  <wp:docPr id="34" name="image32.png"/>
                  <a:graphic>
                    <a:graphicData uri="http://schemas.openxmlformats.org/drawingml/2006/picture">
                      <pic:pic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36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028825" cy="508000"/>
                  <wp:effectExtent b="0" l="0" r="0" t="0"/>
                  <wp:docPr id="10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50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[Haikal]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Dini: Kurang teliti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Haikal: Oke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7581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95475" cy="368300"/>
                  <wp:effectExtent b="0" l="0" r="0" t="0"/>
                  <wp:docPr id="31" name="image39.png"/>
                  <a:graphic>
                    <a:graphicData uri="http://schemas.openxmlformats.org/drawingml/2006/picture">
                      <pic:pic>
                        <pic:nvPicPr>
                          <pic:cNvPr id="0" name="image39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36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28825" cy="431800"/>
                  <wp:effectExtent b="0" l="0" r="0" t="0"/>
                  <wp:docPr id="25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431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[Dini]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Dini: Kabupaten Malang ditag bersama kata “kabupaten” karena ada kota Malang dan kabupaten Malang. Kalau Lumajang, memang kabupaten. Tidak ada kota Lumajang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Haikal: Oke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7590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95475" cy="419100"/>
                  <wp:effectExtent b="0" l="0" r="0" t="0"/>
                  <wp:docPr id="37" name="image38.png"/>
                  <a:graphic>
                    <a:graphicData uri="http://schemas.openxmlformats.org/drawingml/2006/picture">
                      <pic:pic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28825" cy="50800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50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[Haikal-Baru]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Dini: Sepertinya kak Haikal benar. CNNIndonesia seharusnya ditag. Sedangkan, satgas Covid-19 tidak karena di tweet ini tertabrak oleh tanda koma tanpa spasi. Jadi, dianggap satu token ya?</w:t>
              <w:br w:type="textWrapping"/>
              <w:t xml:space="preserve">Haikal: Iya, tapi entar ku coba tanyain ke Farihin ini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Dini: Kalau sesuai tanggapan, pakai punya kakak saja tapi satgas Covidnya ditag juga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Haikal: Oke sudah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71650" cy="419100"/>
                  <wp:effectExtent b="0" l="0" r="0" t="0"/>
                  <wp:docPr id="38" name="image34.png"/>
                  <a:graphic>
                    <a:graphicData uri="http://schemas.openxmlformats.org/drawingml/2006/picture">
                      <pic:pic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7604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95475" cy="381000"/>
                  <wp:effectExtent b="0" l="0" r="0" t="0"/>
                  <wp:docPr id="29" name="image28.png"/>
                  <a:graphic>
                    <a:graphicData uri="http://schemas.openxmlformats.org/drawingml/2006/picture">
                      <pic:pic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28825" cy="419100"/>
                  <wp:effectExtent b="0" l="0" r="0" t="0"/>
                  <wp:docPr id="14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[Dini]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Dini: DPP @PDemokrat bukannya organisasi ya? Kepanjangannya DPP itu Dewan Pengurus Pusat?</w:t>
              <w:br w:type="textWrapping"/>
              <w:br w:type="textWrapping"/>
              <w:t xml:space="preserve">Haikal: Dewan Pimpinan Pusat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Dini: Berarti itu kepengurusan? Bukan hanya satu orang, jadi bukan PER?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Haikal: Oke dewan sepertinya terdiri dari beberapa orang, jadi pakai punya mu saja.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7611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95475" cy="393700"/>
                  <wp:effectExtent b="0" l="0" r="0" t="0"/>
                  <wp:docPr id="24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393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028825" cy="393700"/>
                  <wp:effectExtent b="0" l="0" r="0" t="0"/>
                  <wp:docPr id="21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393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[Haikal]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Dini: Ini seperti kasus 7528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Haikal: Refer ke kasus 7528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Dini: Pakai punya kak Haikal sesuai kasus 7528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7613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95475" cy="368300"/>
                  <wp:effectExtent b="0" l="0" r="0" t="0"/>
                  <wp:docPr id="13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36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28825" cy="406400"/>
                  <wp:effectExtent b="0" l="0" r="0" t="0"/>
                  <wp:docPr id="26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406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[Haikal-Baru]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71650" cy="495300"/>
                  <wp:effectExtent b="0" l="0" r="0" t="0"/>
                  <wp:docPr id="3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49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Dini: Benar, harusnya Jawa Timur sebagai organisasi. Tapi, saya rasa lebih tepat ditag Jawa Timurnya saja karena Jawa Timur memang provinsi. Tidak ada kerancuan di situ. Bagaimana kak?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Haikal: Oke baiklah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7655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95475" cy="469900"/>
                  <wp:effectExtent b="0" l="0" r="0" t="0"/>
                  <wp:docPr id="28" name="image30.png"/>
                  <a:graphic>
                    <a:graphicData uri="http://schemas.openxmlformats.org/drawingml/2006/picture">
                      <pic:pic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469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28825" cy="495300"/>
                  <wp:effectExtent b="0" l="0" r="0" t="0"/>
                  <wp:docPr id="9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49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[Dini]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Dini: Sepertinya kurang tepat ditag event. Setangkap saya, pernyataan ini mengandung typo. Seharusnya, “Satgas tanggap bencana BUMN Jawa Timur”. Tetapi, orangnya salah ketik. Jadi, saya tag sebagai ORG di situ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Haikal: Itu tanggap dalam kalimatnya maksudnya menanggapi?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Dini: Satgas tanggap bencana itu nama organisasinya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Haikal: Oke berarti pakai punya mu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7700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62175" cy="660400"/>
                  <wp:effectExtent b="0" l="0" r="0" t="0"/>
                  <wp:docPr id="17" name="image33.png"/>
                  <a:graphic>
                    <a:graphicData uri="http://schemas.openxmlformats.org/drawingml/2006/picture">
                      <pic:pic>
                        <pic:nvPicPr>
                          <pic:cNvPr id="0" name="image33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660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28825" cy="939800"/>
                  <wp:effectExtent b="0" l="0" r="0" t="0"/>
                  <wp:docPr id="16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939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[Haikal]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Dini: PD singkatan partai demokrat. Partai Demokrat sepertinya seharusnya ditag penuh karena memang namanya. Mungkin pakai punya kak Haikal saja tapi PD nya ditag kalau setuju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Haikal: Oke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7751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62175" cy="660400"/>
                  <wp:effectExtent b="0" l="0" r="0" t="0"/>
                  <wp:docPr id="15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660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028825" cy="787400"/>
                  <wp:effectExtent b="0" l="0" r="0" t="0"/>
                  <wp:docPr id="2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787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[Dini]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Dini: “Aji mumpung” di sini adalah ungkapan yang artinya selagi ada kesempatan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Haikal: Oke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7802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62175" cy="381000"/>
                  <wp:effectExtent b="0" l="0" r="0" t="0"/>
                  <wp:docPr id="1" name="image31.png"/>
                  <a:graphic>
                    <a:graphicData uri="http://schemas.openxmlformats.org/drawingml/2006/picture">
                      <pic:pic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381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28825" cy="304800"/>
                  <wp:effectExtent b="0" l="0" r="0" t="0"/>
                  <wp:docPr id="39" name="image35.png"/>
                  <a:graphic>
                    <a:graphicData uri="http://schemas.openxmlformats.org/drawingml/2006/picture">
                      <pic:pic>
                        <pic:nvPicPr>
                          <pic:cNvPr id="0" name="image35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[Haikal]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Haikal: Ini mending ORG atau LOC? Ada juga kasus yang mirip di task 7753 sama 7755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Dini: Bingung sih. Tapi, sepertinya lebih ke LOC ya sebagai keterangan orang yang tinggal di situ? Di kasus sebelumnya saya berpikirnya seperti itu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Haikal: Kayaknya lebih mengarah ke LOC. Pakai yang LOC ya.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Dini: Oke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7852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62175" cy="482600"/>
                  <wp:effectExtent b="0" l="0" r="0" t="0"/>
                  <wp:docPr id="1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482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28825" cy="533400"/>
                  <wp:effectExtent b="0" l="0" r="0" t="0"/>
                  <wp:docPr id="33" name="image36.png"/>
                  <a:graphic>
                    <a:graphicData uri="http://schemas.openxmlformats.org/drawingml/2006/picture">
                      <pic:pic>
                        <pic:nvPicPr>
                          <pic:cNvPr id="0" name="image36.png"/>
                          <pic:cNvPicPr preferRelativeResize="0"/>
                        </pic:nvPicPr>
                        <pic:blipFill>
                          <a:blip r:embed="rId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533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[Haikal]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Dini: Benar, Guru Besar UI seharusnya ditag sebagai PER karena merujuk kepada seseorang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7872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62175" cy="495300"/>
                  <wp:effectExtent b="0" l="0" r="0" t="0"/>
                  <wp:docPr id="22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49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28825" cy="444500"/>
                  <wp:effectExtent b="0" l="0" r="0" t="0"/>
                  <wp:docPr id="27" name="image29.png"/>
                  <a:graphic>
                    <a:graphicData uri="http://schemas.openxmlformats.org/drawingml/2006/picture">
                      <pic:pic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4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[Dini]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Dini: Squidward nama tokoh tapi bukan manusia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Haikal: Ahh oke, baru ingat ada aturannya.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7873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62175" cy="723900"/>
                  <wp:effectExtent b="0" l="0" r="0" t="0"/>
                  <wp:docPr id="36" name="image37.png"/>
                  <a:graphic>
                    <a:graphicData uri="http://schemas.openxmlformats.org/drawingml/2006/picture">
                      <pic:pic>
                        <pic:nvPicPr>
                          <pic:cNvPr id="0" name="image37.pn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72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28825" cy="863600"/>
                  <wp:effectExtent b="0" l="0" r="0" t="0"/>
                  <wp:docPr id="23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4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86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[Haikal-Baru]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Dini: Ini kemarin saya ragu, tapi karena kakak tagnya penuh, saya setuju juga sih. Tapi, ini bukannya event ya kak, bukan Works of Art?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Haikal: Setelah dicari lagi dan melihat videonya, seperti benar lebih tepat ditag event. 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71650" cy="469900"/>
                  <wp:effectExtent b="0" l="0" r="0" t="0"/>
                  <wp:docPr id="8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4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469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after="320" w:line="276" w:lineRule="auto"/>
        <w:ind w:right="30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0.png"/><Relationship Id="rId20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29.png"/><Relationship Id="rId22" Type="http://schemas.openxmlformats.org/officeDocument/2006/relationships/image" Target="media/image34.png"/><Relationship Id="rId44" Type="http://schemas.openxmlformats.org/officeDocument/2006/relationships/image" Target="media/image12.png"/><Relationship Id="rId21" Type="http://schemas.openxmlformats.org/officeDocument/2006/relationships/image" Target="media/image11.png"/><Relationship Id="rId43" Type="http://schemas.openxmlformats.org/officeDocument/2006/relationships/image" Target="media/image22.png"/><Relationship Id="rId24" Type="http://schemas.openxmlformats.org/officeDocument/2006/relationships/image" Target="media/image10.png"/><Relationship Id="rId23" Type="http://schemas.openxmlformats.org/officeDocument/2006/relationships/image" Target="media/image2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5.png"/><Relationship Id="rId28" Type="http://schemas.openxmlformats.org/officeDocument/2006/relationships/image" Target="media/image26.png"/><Relationship Id="rId27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29" Type="http://schemas.openxmlformats.org/officeDocument/2006/relationships/image" Target="media/image15.png"/><Relationship Id="rId7" Type="http://schemas.openxmlformats.org/officeDocument/2006/relationships/image" Target="media/image21.png"/><Relationship Id="rId8" Type="http://schemas.openxmlformats.org/officeDocument/2006/relationships/image" Target="media/image5.png"/><Relationship Id="rId31" Type="http://schemas.openxmlformats.org/officeDocument/2006/relationships/image" Target="media/image14.png"/><Relationship Id="rId30" Type="http://schemas.openxmlformats.org/officeDocument/2006/relationships/image" Target="media/image30.png"/><Relationship Id="rId11" Type="http://schemas.openxmlformats.org/officeDocument/2006/relationships/image" Target="media/image4.png"/><Relationship Id="rId33" Type="http://schemas.openxmlformats.org/officeDocument/2006/relationships/image" Target="media/image9.png"/><Relationship Id="rId10" Type="http://schemas.openxmlformats.org/officeDocument/2006/relationships/image" Target="media/image1.png"/><Relationship Id="rId32" Type="http://schemas.openxmlformats.org/officeDocument/2006/relationships/image" Target="media/image33.png"/><Relationship Id="rId13" Type="http://schemas.openxmlformats.org/officeDocument/2006/relationships/image" Target="media/image7.png"/><Relationship Id="rId35" Type="http://schemas.openxmlformats.org/officeDocument/2006/relationships/image" Target="media/image19.png"/><Relationship Id="rId12" Type="http://schemas.openxmlformats.org/officeDocument/2006/relationships/image" Target="media/image17.png"/><Relationship Id="rId34" Type="http://schemas.openxmlformats.org/officeDocument/2006/relationships/image" Target="media/image16.png"/><Relationship Id="rId15" Type="http://schemas.openxmlformats.org/officeDocument/2006/relationships/image" Target="media/image8.png"/><Relationship Id="rId37" Type="http://schemas.openxmlformats.org/officeDocument/2006/relationships/image" Target="media/image35.png"/><Relationship Id="rId14" Type="http://schemas.openxmlformats.org/officeDocument/2006/relationships/image" Target="media/image2.png"/><Relationship Id="rId36" Type="http://schemas.openxmlformats.org/officeDocument/2006/relationships/image" Target="media/image31.png"/><Relationship Id="rId17" Type="http://schemas.openxmlformats.org/officeDocument/2006/relationships/image" Target="media/image13.png"/><Relationship Id="rId39" Type="http://schemas.openxmlformats.org/officeDocument/2006/relationships/image" Target="media/image36.png"/><Relationship Id="rId16" Type="http://schemas.openxmlformats.org/officeDocument/2006/relationships/image" Target="media/image32.png"/><Relationship Id="rId38" Type="http://schemas.openxmlformats.org/officeDocument/2006/relationships/image" Target="media/image6.png"/><Relationship Id="rId19" Type="http://schemas.openxmlformats.org/officeDocument/2006/relationships/image" Target="media/image27.png"/><Relationship Id="rId18" Type="http://schemas.openxmlformats.org/officeDocument/2006/relationships/image" Target="media/image3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