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F18A" w14:textId="018D0F2E" w:rsidR="00A37AE9" w:rsidRDefault="00DE2539" w:rsidP="00DE253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524A2" wp14:editId="0276AF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6380" cy="3345773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80" cy="3345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6DF6">
        <w:t>Skema Relasional</w:t>
      </w:r>
    </w:p>
    <w:p w14:paraId="04C9C448" w14:textId="00CE1D5C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 Nama Barang, Bentuk Barang)</w:t>
      </w:r>
    </w:p>
    <w:p w14:paraId="7E49158E" w14:textId="559AF6F0" w:rsidR="004847F5" w:rsidRP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Nomor Barang 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→ </w:t>
      </w:r>
      <w:r>
        <w:rPr>
          <w:rStyle w:val="normaltextrun"/>
          <w:rFonts w:ascii="Calibri" w:hAnsi="Calibri" w:cs="Calibri"/>
          <w:sz w:val="22"/>
          <w:szCs w:val="22"/>
        </w:rPr>
        <w:t>Nama Barang, Bentuk Barang</w:t>
      </w:r>
    </w:p>
    <w:p w14:paraId="529B7B39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7BB7ED" w14:textId="35002B6E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Mitra(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EF76C" w14:textId="3901297B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Mitra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7C619500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BDAA8" w14:textId="7CA12D85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 Alamat Gudang, Penanggung Jawab)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C3F5A" w14:textId="4572B1DE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Gudang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Alamat Gudang, Penanggung Jawab</w:t>
      </w:r>
    </w:p>
    <w:p w14:paraId="7E5B8EF5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105DE2" w14:textId="5C1E729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 Nama Aset, Tanggal Pembelian Aset, Nilai Awal Aset)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1F7FCD" w14:textId="0807B23B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Aset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 Aset, Tanggal Pembelian Aset, Nilai Awal Aset</w:t>
      </w:r>
    </w:p>
    <w:p w14:paraId="1417C04F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EE94CD" w14:textId="2A4D3642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Pegawai(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 Nama, Alamat, Nomor Telepon)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75DFC" w14:textId="2DEC153E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Induk Pegawai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Nama, Alamat, Nomor Telepon</w:t>
      </w:r>
    </w:p>
    <w:p w14:paraId="3E6DEFE0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CF2CF3" w14:textId="54F7A54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 Merk, Tahun Pembuatan Kendaraan)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8D09CF" w14:textId="5F246436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TNKB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Merk, Tahun Pembuatan Kendaraan</w:t>
      </w:r>
    </w:p>
    <w:p w14:paraId="1545A7A3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A76DF4" w14:textId="77777777" w:rsidR="004847F5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Struk Penjualan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 Total,Tanggal Penjualan, Alamat Pengiriman, Tanggal Pengiriman)</w:t>
      </w:r>
    </w:p>
    <w:p w14:paraId="3A92BD5B" w14:textId="149496D3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Barang, Nomor Induk Mitra, Nomor Induk Pegawai, Nomor Struk Penjualan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Barang, Harga Barang Satuan, Harga Barang Total, Tanggal Penjualan, Alamat Pengiriman, Tanggal Pengiriman</w:t>
      </w:r>
    </w:p>
    <w:p w14:paraId="0C3673D3" w14:textId="582C67B0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618AE" w14:textId="236ACE42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Struk Pembelian</w:t>
      </w:r>
      <w:r>
        <w:rPr>
          <w:rStyle w:val="normaltextrun"/>
          <w:rFonts w:ascii="Calibri" w:hAnsi="Calibri" w:cs="Calibri"/>
          <w:sz w:val="22"/>
          <w:szCs w:val="22"/>
        </w:rPr>
        <w:t>, Jumlah Barang, Harga Barang Satuan, Harga Barang Total,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778265" w14:textId="18B49F30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Nomor Barang, Nomor Induk Mitra, Nomor Induk Pegawai, Nomor Struk Penjualan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Barang, Harga Barang Satuan, Harga Barang Total, Tanggal Pembelian</w:t>
      </w:r>
    </w:p>
    <w:p w14:paraId="49F85D9F" w14:textId="77777777" w:rsidR="004847F5" w:rsidRDefault="004847F5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ED9970" w14:textId="5476BF56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Pembelian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Harga Beli Aset, Tanggal Pembelian)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71810" w14:textId="269731DF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Nomor Aset, Nomor Induk Mitra, Nomor Induk Pegawai </w:t>
      </w:r>
      <w:r w:rsidRPr="004847F5">
        <w:rPr>
          <w:rStyle w:val="normaltextrun"/>
          <w:rFonts w:ascii="Calibri" w:hAnsi="Calibri" w:cs="Calibri"/>
          <w:sz w:val="22"/>
          <w:szCs w:val="22"/>
        </w:rPr>
        <w:t>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Beli Aset, Tanggal Pembelian</w:t>
      </w:r>
    </w:p>
    <w:p w14:paraId="5A68FC0F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242971" w14:textId="1161111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Penjualan Aset(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Harga Jual Aset, Tanggal Penjualan)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9EB29" w14:textId="525F6F2C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Nomor Aset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Mitra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Harga Jual Aset, Tanggal Penjualan</w:t>
      </w:r>
    </w:p>
    <w:p w14:paraId="50B7C2D4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56A007" w14:textId="386BCD65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Penyimpananan 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Nomor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</w:t>
      </w:r>
      <w:r w:rsidR="00D4056A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Pegawai</w:t>
      </w:r>
      <w:r w:rsidRPr="00D4056A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> Jumlah Barang Masuk, Tanggal Barang Masuk, Asal Barang)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8801D" w14:textId="347C2E3A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056A"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 w:rsidRPr="00D4056A"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Nomor </w:t>
      </w:r>
      <w:r w:rsidRPr="00D4056A">
        <w:rPr>
          <w:rStyle w:val="normaltextrun"/>
          <w:rFonts w:ascii="Calibri" w:hAnsi="Calibri" w:cs="Calibri"/>
          <w:sz w:val="22"/>
          <w:szCs w:val="22"/>
          <w:u w:val="single"/>
        </w:rPr>
        <w:t>Gudang</w:t>
      </w:r>
      <w:r w:rsidRPr="00D4056A">
        <w:rPr>
          <w:rStyle w:val="normaltextrun"/>
          <w:rFonts w:ascii="Calibri" w:hAnsi="Calibri" w:cs="Calibri"/>
          <w:sz w:val="22"/>
          <w:szCs w:val="22"/>
        </w:rPr>
        <w:t>, </w:t>
      </w:r>
      <w:r w:rsidRPr="00D4056A"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 w:rsidRPr="00D4056A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Jumlah Barang Masuk, Tanggal Barang Masuk, Asal Barang</w:t>
      </w:r>
    </w:p>
    <w:p w14:paraId="6B0AAFAE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E460D6C" w14:textId="140295EF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Pengeluaran Barang(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>
        <w:rPr>
          <w:rStyle w:val="normaltextrun"/>
          <w:rFonts w:ascii="Calibri" w:hAnsi="Calibri" w:cs="Calibri"/>
          <w:sz w:val="22"/>
          <w:szCs w:val="22"/>
        </w:rPr>
        <w:t>, Jumlah Barang Keluar, Tanggal Barang Keluar, Tujuan Barang)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E9EB5" w14:textId="300CA944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Nomor Barang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Jumlah Barang Keluar, Tanggal Barang Keluar, Tujuan Barang</w:t>
      </w:r>
    </w:p>
    <w:p w14:paraId="064CC8F5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7DE31E" w14:textId="5B7B3AEB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Penjaga Gudang(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 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>, Tanggal Penugasan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042D5" w14:textId="4406AFAE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Nomor Gudang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 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>Tanggal Penugasan</w:t>
      </w:r>
    </w:p>
    <w:p w14:paraId="16CE513A" w14:textId="77777777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7ECB8B" w14:textId="040ECD81" w:rsidR="00AE6DF6" w:rsidRDefault="00AE6DF6" w:rsidP="00D405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Alokasi Kendaraan(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="00D4056A">
        <w:rPr>
          <w:rStyle w:val="normaltextrun"/>
          <w:rFonts w:ascii="Calibri" w:hAnsi="Calibri" w:cs="Calibri"/>
          <w:sz w:val="22"/>
          <w:szCs w:val="22"/>
        </w:rPr>
        <w:t>,  Tanggal Alokasi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E8084" w14:textId="6AC30854" w:rsidR="00D4056A" w:rsidRDefault="00D4056A" w:rsidP="00D40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TNKB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Nomor Induk Pegawai</w:t>
      </w:r>
      <w:r w:rsidRPr="004847F5">
        <w:rPr>
          <w:rStyle w:val="normaltextrun"/>
          <w:rFonts w:ascii="Calibri" w:hAnsi="Calibri" w:cs="Calibri"/>
          <w:sz w:val="22"/>
          <w:szCs w:val="22"/>
        </w:rPr>
        <w:t xml:space="preserve"> →</w:t>
      </w:r>
      <w:r>
        <w:rPr>
          <w:rStyle w:val="normaltextrun"/>
          <w:rFonts w:ascii="Calibri" w:hAnsi="Calibri" w:cs="Calibri"/>
          <w:sz w:val="22"/>
          <w:szCs w:val="22"/>
        </w:rPr>
        <w:t xml:space="preserve"> Tanggal Alokasi</w:t>
      </w:r>
    </w:p>
    <w:p w14:paraId="1B8C1920" w14:textId="77777777" w:rsidR="00AE6DF6" w:rsidRPr="00AE6DF6" w:rsidRDefault="00AE6DF6" w:rsidP="00D4056A"/>
    <w:sectPr w:rsidR="00AE6DF6" w:rsidRPr="00AE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39"/>
    <w:rsid w:val="00087999"/>
    <w:rsid w:val="004558E7"/>
    <w:rsid w:val="004847F5"/>
    <w:rsid w:val="006F5097"/>
    <w:rsid w:val="00AE6DF6"/>
    <w:rsid w:val="00D4056A"/>
    <w:rsid w:val="00D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35C"/>
  <w15:chartTrackingRefBased/>
  <w15:docId w15:val="{0E4C1F03-C5D5-4AC2-9C9C-5ED0ED15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AE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6DF6"/>
  </w:style>
  <w:style w:type="character" w:customStyle="1" w:styleId="eop">
    <w:name w:val="eop"/>
    <w:basedOn w:val="DefaultParagraphFont"/>
    <w:rsid w:val="00AE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2</cp:revision>
  <dcterms:created xsi:type="dcterms:W3CDTF">2020-09-29T10:47:00Z</dcterms:created>
  <dcterms:modified xsi:type="dcterms:W3CDTF">2020-09-29T10:47:00Z</dcterms:modified>
</cp:coreProperties>
</file>