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220D" w14:textId="77777777" w:rsidR="002756F5" w:rsidRDefault="00000000" w:rsidP="00825478">
      <w:pPr>
        <w:spacing w:line="256" w:lineRule="auto"/>
        <w:jc w:val="center"/>
        <w:rPr>
          <w:rFonts w:ascii="Times New Roman" w:eastAsia="Times New Roman" w:hAnsi="Times New Roman" w:cs="Times New Roman"/>
          <w:b/>
          <w:bCs/>
          <w:sz w:val="32"/>
          <w:szCs w:val="32"/>
        </w:rPr>
      </w:pPr>
      <w:r>
        <w:rPr>
          <w:rFonts w:ascii="Times New Roman" w:eastAsia="Calibri" w:hAnsi="Times New Roman" w:cs="Times New Roman"/>
          <w:b/>
          <w:bCs/>
          <w:kern w:val="2"/>
          <w:sz w:val="32"/>
          <w:szCs w:val="32"/>
          <w:lang w:val="en-US" w:eastAsia="zh-CN" w:bidi="ar"/>
        </w:rPr>
        <w:t>SPATIO-TEMPORAL IMPACTS OF ENERGY TRANSITION IN INDONESIA’S NICKEL PROCESSING INDUSTRY ON SECTORAL GRDP: A GTWR AND LEONTIEF INPUT-OUTPUT APPROACH</w:t>
      </w:r>
    </w:p>
    <w:p w14:paraId="06CB3B8C" w14:textId="77777777" w:rsidR="002756F5" w:rsidRPr="00806308" w:rsidRDefault="002756F5">
      <w:pPr>
        <w:widowControl w:val="0"/>
        <w:spacing w:line="315" w:lineRule="auto"/>
        <w:rPr>
          <w:rFonts w:ascii="Times New Roman" w:eastAsia="Times New Roman" w:hAnsi="Times New Roman" w:cs="Times New Roman"/>
          <w:sz w:val="24"/>
          <w:szCs w:val="24"/>
        </w:rPr>
      </w:pPr>
    </w:p>
    <w:p w14:paraId="3DB80FC6" w14:textId="1D0C38CA" w:rsidR="002756F5" w:rsidRDefault="00D314AC">
      <w:pPr>
        <w:widowControl w:val="0"/>
        <w:spacing w:before="9" w:line="240" w:lineRule="auto"/>
        <w:ind w:left="307" w:right="307"/>
        <w:jc w:val="center"/>
        <w:rPr>
          <w:rFonts w:ascii="Times New Roman" w:eastAsia="Times New Roman" w:hAnsi="Times New Roman" w:cs="Times New Roman"/>
          <w:b/>
          <w:bCs/>
          <w:sz w:val="26"/>
          <w:szCs w:val="26"/>
          <w:vertAlign w:val="superscript"/>
        </w:rPr>
      </w:pPr>
      <w:r>
        <w:rPr>
          <w:rFonts w:ascii="Times New Roman" w:eastAsia="Times New Roman" w:hAnsi="Times New Roman" w:cs="Times New Roman"/>
          <w:b/>
          <w:bCs/>
          <w:sz w:val="26"/>
          <w:szCs w:val="26"/>
          <w:lang w:val="en-US"/>
        </w:rPr>
        <w:t>Anwar Rohmadi*</w:t>
      </w:r>
      <w:r>
        <w:rPr>
          <w:rFonts w:ascii="Times New Roman" w:eastAsia="Times New Roman" w:hAnsi="Times New Roman" w:cs="Times New Roman"/>
          <w:b/>
          <w:bCs/>
          <w:sz w:val="26"/>
          <w:szCs w:val="26"/>
          <w:vertAlign w:val="superscript"/>
        </w:rPr>
        <w:t>)</w:t>
      </w:r>
      <w:r>
        <w:rPr>
          <w:rFonts w:ascii="Times New Roman" w:eastAsia="Times New Roman" w:hAnsi="Times New Roman" w:cs="Times New Roman"/>
          <w:b/>
          <w:bCs/>
          <w:sz w:val="26"/>
          <w:szCs w:val="26"/>
          <w:lang w:val="en-US"/>
        </w:rPr>
        <w:t>, A</w:t>
      </w:r>
      <w:r w:rsidR="00000000">
        <w:rPr>
          <w:rFonts w:ascii="Times New Roman" w:eastAsia="Times New Roman" w:hAnsi="Times New Roman" w:cs="Times New Roman"/>
          <w:b/>
          <w:bCs/>
          <w:sz w:val="26"/>
          <w:szCs w:val="26"/>
          <w:lang w:val="en-US"/>
        </w:rPr>
        <w:t>hmad Ruhayani Azis</w:t>
      </w:r>
      <w:r>
        <w:rPr>
          <w:rFonts w:ascii="Times New Roman" w:eastAsia="Times New Roman" w:hAnsi="Times New Roman" w:cs="Times New Roman"/>
          <w:b/>
          <w:bCs/>
          <w:sz w:val="26"/>
          <w:szCs w:val="26"/>
          <w:vertAlign w:val="superscript"/>
          <w:lang w:val="en-US"/>
        </w:rPr>
        <w:t>2</w:t>
      </w:r>
      <w:r w:rsidR="00825478">
        <w:rPr>
          <w:rFonts w:ascii="Times New Roman" w:eastAsia="Times New Roman" w:hAnsi="Times New Roman" w:cs="Times New Roman"/>
          <w:b/>
          <w:bCs/>
          <w:sz w:val="26"/>
          <w:szCs w:val="26"/>
          <w:vertAlign w:val="superscript"/>
        </w:rPr>
        <w:t>)</w:t>
      </w:r>
      <w:r w:rsidR="00000000">
        <w:rPr>
          <w:rFonts w:ascii="Times New Roman" w:eastAsia="Times New Roman" w:hAnsi="Times New Roman" w:cs="Times New Roman"/>
          <w:b/>
          <w:bCs/>
          <w:sz w:val="26"/>
          <w:szCs w:val="26"/>
        </w:rPr>
        <w:t xml:space="preserve">, </w:t>
      </w:r>
      <w:r w:rsidR="00000000">
        <w:rPr>
          <w:rFonts w:ascii="Times New Roman" w:eastAsia="Times New Roman" w:hAnsi="Times New Roman" w:cs="Times New Roman"/>
          <w:b/>
          <w:bCs/>
          <w:sz w:val="26"/>
          <w:szCs w:val="26"/>
          <w:lang w:val="en-US"/>
        </w:rPr>
        <w:t>Haya Nur Fadhilah</w:t>
      </w:r>
      <w:r>
        <w:rPr>
          <w:rFonts w:ascii="Times New Roman" w:eastAsia="Times New Roman" w:hAnsi="Times New Roman" w:cs="Times New Roman"/>
          <w:b/>
          <w:bCs/>
          <w:sz w:val="26"/>
          <w:szCs w:val="26"/>
          <w:vertAlign w:val="superscript"/>
          <w:lang w:val="en-US"/>
        </w:rPr>
        <w:t>3</w:t>
      </w:r>
      <w:r w:rsidR="00825478">
        <w:rPr>
          <w:rFonts w:ascii="Times New Roman" w:eastAsia="Times New Roman" w:hAnsi="Times New Roman" w:cs="Times New Roman"/>
          <w:b/>
          <w:bCs/>
          <w:sz w:val="26"/>
          <w:szCs w:val="26"/>
          <w:vertAlign w:val="superscript"/>
          <w:lang w:val="en-US"/>
        </w:rPr>
        <w:t>)</w:t>
      </w:r>
      <w:r w:rsidR="00000000">
        <w:rPr>
          <w:rFonts w:ascii="Times New Roman" w:eastAsia="Times New Roman" w:hAnsi="Times New Roman" w:cs="Times New Roman"/>
          <w:b/>
          <w:bCs/>
          <w:sz w:val="26"/>
          <w:szCs w:val="26"/>
          <w:lang w:val="en-US"/>
        </w:rPr>
        <w:t>, Zulfanita Dien Rizqiana</w:t>
      </w:r>
      <w:r>
        <w:rPr>
          <w:rFonts w:ascii="Times New Roman" w:eastAsia="Times New Roman" w:hAnsi="Times New Roman" w:cs="Times New Roman"/>
          <w:b/>
          <w:bCs/>
          <w:sz w:val="26"/>
          <w:szCs w:val="26"/>
          <w:vertAlign w:val="superscript"/>
          <w:lang w:val="en-US"/>
        </w:rPr>
        <w:t>4</w:t>
      </w:r>
      <w:r w:rsidR="00825478">
        <w:rPr>
          <w:rFonts w:ascii="Times New Roman" w:eastAsia="Times New Roman" w:hAnsi="Times New Roman" w:cs="Times New Roman"/>
          <w:b/>
          <w:bCs/>
          <w:sz w:val="26"/>
          <w:szCs w:val="26"/>
          <w:vertAlign w:val="superscript"/>
          <w:lang w:val="en-US"/>
        </w:rPr>
        <w:t>)</w:t>
      </w:r>
      <w:bookmarkStart w:id="0" w:name="_ab36bjkwodeq" w:colFirst="0" w:colLast="0"/>
      <w:bookmarkEnd w:id="0"/>
    </w:p>
    <w:p w14:paraId="3048F29E" w14:textId="56A52EAB" w:rsidR="00825478" w:rsidRPr="00825478" w:rsidRDefault="00000000" w:rsidP="00825478">
      <w:pPr>
        <w:widowControl w:val="0"/>
        <w:spacing w:before="9" w:line="240" w:lineRule="auto"/>
        <w:ind w:left="307" w:right="307"/>
        <w:jc w:val="center"/>
        <w:rPr>
          <w:rFonts w:ascii="Times New Roman" w:hAnsi="Times New Roman" w:cs="Times New Roman"/>
          <w:color w:val="000000"/>
          <w:sz w:val="24"/>
          <w:szCs w:val="24"/>
          <w:lang w:val="en-US"/>
        </w:rPr>
      </w:pPr>
      <w:r w:rsidRPr="00825478">
        <w:rPr>
          <w:rFonts w:ascii="Times New Roman" w:hAnsi="Times New Roman" w:cs="Times New Roman"/>
          <w:color w:val="000000"/>
          <w:sz w:val="26"/>
          <w:szCs w:val="26"/>
          <w:vertAlign w:val="superscript"/>
        </w:rPr>
        <w:t>1</w:t>
      </w:r>
      <w:r w:rsidR="00825478">
        <w:rPr>
          <w:rFonts w:ascii="Times New Roman" w:hAnsi="Times New Roman" w:cs="Times New Roman"/>
          <w:color w:val="000000"/>
          <w:sz w:val="26"/>
          <w:szCs w:val="26"/>
          <w:vertAlign w:val="superscript"/>
          <w:lang w:val="en-US"/>
        </w:rPr>
        <w:t>,2,3,</w:t>
      </w:r>
      <w:r w:rsidR="007F38D2">
        <w:rPr>
          <w:rFonts w:ascii="Times New Roman" w:hAnsi="Times New Roman" w:cs="Times New Roman"/>
          <w:color w:val="000000"/>
          <w:sz w:val="26"/>
          <w:szCs w:val="26"/>
          <w:vertAlign w:val="superscript"/>
          <w:lang w:val="en-US"/>
        </w:rPr>
        <w:t>4</w:t>
      </w:r>
      <w:r w:rsidRPr="00825478">
        <w:rPr>
          <w:rFonts w:ascii="Times New Roman" w:hAnsi="Times New Roman" w:cs="Times New Roman"/>
          <w:color w:val="000000"/>
          <w:sz w:val="26"/>
          <w:szCs w:val="26"/>
          <w:vertAlign w:val="superscript"/>
        </w:rPr>
        <w:t>)</w:t>
      </w:r>
      <w:r w:rsidRPr="00825478">
        <w:rPr>
          <w:rFonts w:ascii="Times New Roman" w:hAnsi="Times New Roman" w:cs="Times New Roman"/>
          <w:color w:val="000000"/>
          <w:sz w:val="26"/>
          <w:szCs w:val="26"/>
        </w:rPr>
        <w:t>Program Studi Sains Data, Universitas Islam Negeri Raden Mas Said Surakarta, Surakarta, 57168</w:t>
      </w:r>
      <w:r>
        <w:rPr>
          <w:rFonts w:ascii="Times New Roman" w:hAnsi="Times New Roman" w:cs="Times New Roman"/>
          <w:color w:val="000000"/>
          <w:sz w:val="24"/>
          <w:szCs w:val="24"/>
        </w:rPr>
        <w:t>.</w:t>
      </w:r>
    </w:p>
    <w:p w14:paraId="526D3530" w14:textId="00A7B27F" w:rsidR="002756F5" w:rsidRDefault="00000000" w:rsidP="00825478">
      <w:pPr>
        <w:widowControl w:val="0"/>
        <w:spacing w:line="291" w:lineRule="auto"/>
        <w:ind w:right="98"/>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vertAlign w:val="superscript"/>
        </w:rPr>
        <w:t>*)</w:t>
      </w:r>
      <w:r w:rsidRPr="00825478">
        <w:rPr>
          <w:rFonts w:ascii="Times New Roman" w:eastAsia="Times New Roman" w:hAnsi="Times New Roman" w:cs="Times New Roman"/>
          <w:sz w:val="26"/>
          <w:szCs w:val="26"/>
        </w:rPr>
        <w:t>E-mail</w:t>
      </w:r>
      <w:r w:rsidR="009F1604">
        <w:rPr>
          <w:rFonts w:ascii="Times New Roman" w:eastAsia="Times New Roman" w:hAnsi="Times New Roman" w:cs="Times New Roman"/>
          <w:sz w:val="26"/>
          <w:szCs w:val="26"/>
          <w:lang w:val="en-US"/>
        </w:rPr>
        <w:t>:*</w:t>
      </w:r>
      <w:hyperlink r:id="rId6" w:history="1">
        <w:r w:rsidR="009F1604" w:rsidRPr="001577F5">
          <w:rPr>
            <w:rStyle w:val="Hyperlink"/>
            <w:rFonts w:ascii="Times New Roman" w:eastAsia="Times New Roman" w:hAnsi="Times New Roman" w:cs="Times New Roman"/>
            <w:sz w:val="26"/>
            <w:szCs w:val="26"/>
            <w:lang w:val="en-US"/>
          </w:rPr>
          <w:t>247411027</w:t>
        </w:r>
        <w:r w:rsidR="009F1604" w:rsidRPr="001577F5">
          <w:rPr>
            <w:rStyle w:val="Hyperlink"/>
            <w:rFonts w:ascii="Times New Roman" w:eastAsia="Times New Roman" w:hAnsi="Times New Roman" w:cs="Times New Roman"/>
            <w:sz w:val="26"/>
            <w:szCs w:val="26"/>
          </w:rPr>
          <w:t>@</w:t>
        </w:r>
        <w:r w:rsidR="009F1604" w:rsidRPr="001577F5">
          <w:rPr>
            <w:rStyle w:val="Hyperlink"/>
            <w:rFonts w:ascii="Times New Roman" w:eastAsia="Times New Roman" w:hAnsi="Times New Roman" w:cs="Times New Roman"/>
            <w:sz w:val="26"/>
            <w:szCs w:val="26"/>
            <w:lang w:val="en-US"/>
          </w:rPr>
          <w:t>mhs.uinsaid.ac.id</w:t>
        </w:r>
      </w:hyperlink>
    </w:p>
    <w:p w14:paraId="429E4994" w14:textId="77777777" w:rsidR="002756F5" w:rsidRPr="00806308" w:rsidRDefault="002756F5">
      <w:pPr>
        <w:widowControl w:val="0"/>
        <w:spacing w:line="275" w:lineRule="auto"/>
        <w:ind w:left="1025" w:right="307"/>
        <w:jc w:val="center"/>
        <w:rPr>
          <w:rFonts w:ascii="Times New Roman" w:eastAsia="Times New Roman" w:hAnsi="Times New Roman" w:cs="Times New Roman"/>
          <w:sz w:val="24"/>
          <w:szCs w:val="24"/>
        </w:rPr>
      </w:pPr>
    </w:p>
    <w:p w14:paraId="4D79961F" w14:textId="77777777" w:rsidR="002756F5" w:rsidRPr="00806308" w:rsidRDefault="002756F5">
      <w:pPr>
        <w:widowControl w:val="0"/>
        <w:spacing w:line="275" w:lineRule="auto"/>
        <w:ind w:left="1025" w:right="307"/>
        <w:jc w:val="center"/>
        <w:rPr>
          <w:rFonts w:ascii="Times New Roman" w:eastAsia="Times New Roman" w:hAnsi="Times New Roman" w:cs="Times New Roman"/>
          <w:sz w:val="24"/>
          <w:szCs w:val="24"/>
        </w:rPr>
      </w:pPr>
    </w:p>
    <w:p w14:paraId="0AA5E9B1" w14:textId="7DA152DC" w:rsidR="002756F5" w:rsidRPr="00806308" w:rsidRDefault="00000000" w:rsidP="00806308">
      <w:pPr>
        <w:pStyle w:val="Heading1"/>
        <w:keepNext w:val="0"/>
        <w:keepLines w:val="0"/>
        <w:widowControl w:val="0"/>
        <w:spacing w:before="0" w:after="0" w:line="274" w:lineRule="auto"/>
        <w:ind w:left="307" w:right="307"/>
        <w:jc w:val="center"/>
        <w:rPr>
          <w:rFonts w:ascii="Times New Roman" w:eastAsia="Times New Roman" w:hAnsi="Times New Roman" w:cs="Times New Roman"/>
          <w:b/>
          <w:bCs/>
          <w:sz w:val="24"/>
          <w:szCs w:val="24"/>
          <w:lang w:val="en-US"/>
        </w:rPr>
      </w:pPr>
      <w:bookmarkStart w:id="1" w:name="_ti4vy2qpbn2l" w:colFirst="0" w:colLast="0"/>
      <w:bookmarkEnd w:id="1"/>
      <w:r>
        <w:rPr>
          <w:rFonts w:ascii="Times New Roman" w:eastAsia="Times New Roman" w:hAnsi="Times New Roman" w:cs="Times New Roman"/>
          <w:b/>
          <w:bCs/>
          <w:sz w:val="24"/>
          <w:szCs w:val="24"/>
        </w:rPr>
        <w:t>Abstract</w:t>
      </w:r>
    </w:p>
    <w:p w14:paraId="020363C7" w14:textId="77777777" w:rsidR="00806308" w:rsidRDefault="00000000" w:rsidP="00806308">
      <w:pPr>
        <w:widowControl w:val="0"/>
        <w:spacing w:before="1" w:line="240" w:lineRule="auto"/>
        <w:ind w:left="112" w:right="111"/>
        <w:jc w:val="both"/>
        <w:rPr>
          <w:rFonts w:ascii="Times New Roman" w:eastAsia="Times New Roman" w:hAnsi="Times New Roman" w:cs="Times New Roman"/>
          <w:i/>
          <w:iCs/>
          <w:lang w:val="en-US"/>
        </w:rPr>
      </w:pPr>
      <w:r>
        <w:rPr>
          <w:rFonts w:ascii="Times New Roman" w:eastAsia="Times New Roman" w:hAnsi="Times New Roman" w:cs="Times New Roman"/>
        </w:rPr>
        <w:t>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14:paraId="313A259F" w14:textId="6E4FAF42" w:rsidR="002756F5" w:rsidRPr="00806308" w:rsidRDefault="00000000" w:rsidP="00806308">
      <w:pPr>
        <w:widowControl w:val="0"/>
        <w:spacing w:before="1" w:line="240" w:lineRule="auto"/>
        <w:ind w:left="112" w:right="111"/>
        <w:jc w:val="both"/>
        <w:rPr>
          <w:rFonts w:ascii="Times New Roman" w:eastAsia="Times New Roman" w:hAnsi="Times New Roman" w:cs="Times New Roman"/>
          <w:i/>
          <w:iCs/>
        </w:rPr>
      </w:pPr>
      <w:r>
        <w:rPr>
          <w:rFonts w:ascii="Times New Roman" w:eastAsia="Times New Roman" w:hAnsi="Times New Roman" w:cs="Times New Roman"/>
          <w:b/>
          <w:bCs/>
        </w:rPr>
        <w:t xml:space="preserve">Keywords: </w:t>
      </w:r>
      <w:r>
        <w:rPr>
          <w:rFonts w:ascii="Times New Roman" w:eastAsia="Times New Roman" w:hAnsi="Times New Roman" w:cs="Times New Roman"/>
        </w:rPr>
        <w:t>Captive Coal Power</w:t>
      </w:r>
      <w:r>
        <w:rPr>
          <w:rFonts w:ascii="Times New Roman" w:eastAsia="Times New Roman" w:hAnsi="Times New Roman" w:cs="Times New Roman"/>
          <w:lang w:val="en-US"/>
        </w:rPr>
        <w:t xml:space="preserve">; </w:t>
      </w:r>
      <w:r>
        <w:rPr>
          <w:rFonts w:ascii="Times New Roman" w:eastAsia="Times New Roman" w:hAnsi="Times New Roman" w:cs="Times New Roman"/>
        </w:rPr>
        <w:t>Energy Transition</w:t>
      </w:r>
      <w:r>
        <w:rPr>
          <w:rFonts w:ascii="Times New Roman" w:eastAsia="Times New Roman" w:hAnsi="Times New Roman" w:cs="Times New Roman"/>
          <w:lang w:val="en-US"/>
        </w:rPr>
        <w:t xml:space="preserve">; </w:t>
      </w:r>
      <w:r>
        <w:rPr>
          <w:rFonts w:ascii="Times New Roman" w:eastAsia="Times New Roman" w:hAnsi="Times New Roman" w:cs="Times New Roman"/>
        </w:rPr>
        <w:t>GTWR</w:t>
      </w:r>
      <w:r>
        <w:rPr>
          <w:rFonts w:ascii="Times New Roman" w:eastAsia="Times New Roman" w:hAnsi="Times New Roman" w:cs="Times New Roman"/>
          <w:lang w:val="en-US"/>
        </w:rPr>
        <w:t xml:space="preserve">; </w:t>
      </w:r>
      <w:r>
        <w:rPr>
          <w:rFonts w:ascii="Times New Roman" w:eastAsia="Times New Roman" w:hAnsi="Times New Roman" w:cs="Times New Roman"/>
        </w:rPr>
        <w:t>Nickel Downstreaming;</w:t>
      </w:r>
      <w:r>
        <w:rPr>
          <w:rFonts w:ascii="Times New Roman" w:eastAsia="Times New Roman" w:hAnsi="Times New Roman" w:cs="Times New Roman"/>
          <w:lang w:val="en-US"/>
        </w:rPr>
        <w:t xml:space="preserve"> </w:t>
      </w:r>
      <w:r>
        <w:rPr>
          <w:rFonts w:ascii="Times New Roman" w:eastAsia="Times New Roman" w:hAnsi="Times New Roman" w:cs="Times New Roman"/>
        </w:rPr>
        <w:t>Sectoral GRDP</w:t>
      </w:r>
      <w:r>
        <w:rPr>
          <w:rFonts w:ascii="Times New Roman" w:eastAsia="Times New Roman" w:hAnsi="Times New Roman" w:cs="Times New Roman"/>
          <w:lang w:val="en-US"/>
        </w:rPr>
        <w:t>.</w:t>
      </w:r>
    </w:p>
    <w:sectPr w:rsidR="002756F5" w:rsidRPr="0080630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3AF9" w14:textId="77777777" w:rsidR="004277A5" w:rsidRDefault="004277A5">
      <w:pPr>
        <w:spacing w:line="240" w:lineRule="auto"/>
      </w:pPr>
      <w:r>
        <w:separator/>
      </w:r>
    </w:p>
  </w:endnote>
  <w:endnote w:type="continuationSeparator" w:id="0">
    <w:p w14:paraId="033382D6" w14:textId="77777777" w:rsidR="004277A5" w:rsidRDefault="00427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3F4333-C030-4C63-BA82-2B3228B42DC4}"/>
    <w:embedBold r:id="rId2" w:fontKey="{C58948D1-78C6-4976-B8F4-22CB77132F54}"/>
  </w:font>
  <w:font w:name="Cambria">
    <w:panose1 w:val="02040503050406030204"/>
    <w:charset w:val="00"/>
    <w:family w:val="roman"/>
    <w:pitch w:val="variable"/>
    <w:sig w:usb0="E00006FF" w:usb1="420024FF" w:usb2="02000000" w:usb3="00000000" w:csb0="0000019F" w:csb1="00000000"/>
    <w:embedRegular r:id="rId3" w:fontKey="{7D10DFA9-E33B-436C-B7A6-A3D3065832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4FE55" w14:textId="77777777" w:rsidR="004277A5" w:rsidRDefault="004277A5">
      <w:r>
        <w:separator/>
      </w:r>
    </w:p>
  </w:footnote>
  <w:footnote w:type="continuationSeparator" w:id="0">
    <w:p w14:paraId="62C35ADC" w14:textId="77777777" w:rsidR="004277A5" w:rsidRDefault="004277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6F5"/>
    <w:rsid w:val="002756F5"/>
    <w:rsid w:val="002A5F12"/>
    <w:rsid w:val="004277A5"/>
    <w:rsid w:val="007F38D2"/>
    <w:rsid w:val="00806308"/>
    <w:rsid w:val="00825478"/>
    <w:rsid w:val="009F1604"/>
    <w:rsid w:val="00B56568"/>
    <w:rsid w:val="00B802C2"/>
    <w:rsid w:val="00D314AC"/>
    <w:rsid w:val="01474EA6"/>
    <w:rsid w:val="03466747"/>
    <w:rsid w:val="3DA82DB4"/>
    <w:rsid w:val="6B800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7002"/>
  <w15:docId w15:val="{99386408-7A04-4607-BC24-14246CF1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rsid w:val="009F1604"/>
    <w:rPr>
      <w:color w:val="0000FF" w:themeColor="hyperlink"/>
      <w:u w:val="single"/>
    </w:rPr>
  </w:style>
  <w:style w:type="character" w:styleId="UnresolvedMention">
    <w:name w:val="Unresolved Mention"/>
    <w:basedOn w:val="DefaultParagraphFont"/>
    <w:uiPriority w:val="99"/>
    <w:semiHidden/>
    <w:unhideWhenUsed/>
    <w:rsid w:val="009F1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40395">
      <w:bodyDiv w:val="1"/>
      <w:marLeft w:val="0"/>
      <w:marRight w:val="0"/>
      <w:marTop w:val="0"/>
      <w:marBottom w:val="0"/>
      <w:divBdr>
        <w:top w:val="none" w:sz="0" w:space="0" w:color="auto"/>
        <w:left w:val="none" w:sz="0" w:space="0" w:color="auto"/>
        <w:bottom w:val="none" w:sz="0" w:space="0" w:color="auto"/>
        <w:right w:val="none" w:sz="0" w:space="0" w:color="auto"/>
      </w:divBdr>
    </w:div>
    <w:div w:id="298344052">
      <w:bodyDiv w:val="1"/>
      <w:marLeft w:val="0"/>
      <w:marRight w:val="0"/>
      <w:marTop w:val="0"/>
      <w:marBottom w:val="0"/>
      <w:divBdr>
        <w:top w:val="none" w:sz="0" w:space="0" w:color="auto"/>
        <w:left w:val="none" w:sz="0" w:space="0" w:color="auto"/>
        <w:bottom w:val="none" w:sz="0" w:space="0" w:color="auto"/>
        <w:right w:val="none" w:sz="0" w:space="0" w:color="auto"/>
      </w:divBdr>
    </w:div>
    <w:div w:id="1116563911">
      <w:bodyDiv w:val="1"/>
      <w:marLeft w:val="0"/>
      <w:marRight w:val="0"/>
      <w:marTop w:val="0"/>
      <w:marBottom w:val="0"/>
      <w:divBdr>
        <w:top w:val="none" w:sz="0" w:space="0" w:color="auto"/>
        <w:left w:val="none" w:sz="0" w:space="0" w:color="auto"/>
        <w:bottom w:val="none" w:sz="0" w:space="0" w:color="auto"/>
        <w:right w:val="none" w:sz="0" w:space="0" w:color="auto"/>
      </w:divBdr>
    </w:div>
    <w:div w:id="1532454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47411027@mhs.uinsaid.ac.id" TargetMode="Externa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T480</dc:creator>
  <cp:lastModifiedBy>Ahmad Ruhayani Azis</cp:lastModifiedBy>
  <cp:revision>4</cp:revision>
  <dcterms:created xsi:type="dcterms:W3CDTF">2026-05-25T15:19:00Z</dcterms:created>
  <dcterms:modified xsi:type="dcterms:W3CDTF">2026-05-25T15:26:00Z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eyJoZGlkIjoiNDljNTg2OWRjMTY2MTg5N2FhNzgxYTI2ZWJmOTQ0MjgifQ==</vt:lpwstr>
  </property>
  <property fmtid="{D5CDD505-2E9C-101B-9397-08002B2CF9AE}" pid="3" name="KSOProductBuildVer">
    <vt:lpwstr>1033-12.1.0.26372</vt:lpwstr>
  </property>
  <property fmtid="{D5CDD505-2E9C-101B-9397-08002B2CF9AE}" pid="4" name="ICV">
    <vt:lpwstr>F5CAB2ACC18B4E619AFC08905AD673D7_12</vt:lpwstr>
  </property>
</Properties>
</file>