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Spring 2022 EECE 7150: Autonomous Field Robotics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Instructor Hanumant Singh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9" w:lineRule="auto"/>
        <w:rPr/>
      </w:pPr>
      <w:r w:rsidDel="00000000" w:rsidR="00000000" w:rsidRPr="00000000">
        <w:rPr>
          <w:rtl w:val="0"/>
        </w:rPr>
        <w:t xml:space="preserve">Class 5:50-7:30pm,  Mondays, Wednesdays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Office Hours TBD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In this class we will do a general survey of some of the important papers and algorithms in the area of field robotics concentrating on applications for land-based, aerial and marine applications. The class will be based on paper presentations, and the implementation of the algorithms on Northeastern robots.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20% Paper Presentation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80% Projects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Note: You are also strongly advised to attend any talks, symposium at NU in the general area of Robotics.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Textbooks: Not required, but our lectures will follow the work described in part in Multiple View Geometry by Hartley and Zisserman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 basic SLAM work will follow some of the groundwork laid out in Thrun et al Probabilistic Robots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Lecture 1 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ROS background – Driving the NU autonomous car, Husky, etc with ROS </w:t>
        <w:tab/>
        <w:t xml:space="preserve">     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Projective Geometry in 2D (CH 2 MVG)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Warmup problem Monte Carlo techniques (Probabilistic Robotics - Ch 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Lecture 2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Projective Geometry in 2D (Continued)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Projective Geometry in 3D (CH3 MVG)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Project 1a Homography Mapping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Lecture 3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Projective Geometry in 3D (Continued)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Estimation of Projective Transforms (CH4 MVG)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Lecture 4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Project 1a Due;   Project 1b Handed out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Estimation of Projective Transforms (Continued)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Camera Models (CH 6.1 MVG)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           Introduction to basic filtering alpha-beta, 1D kalman filtering.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           Multi-variate kalman filtering - matrices and equations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6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          Bayesian filtering and Kalman filtering, kalman filter application for SLAM, VIO</w:t>
      </w:r>
    </w:p>
    <w:p w:rsidR="00000000" w:rsidDel="00000000" w:rsidP="00000000" w:rsidRDefault="00000000" w:rsidRPr="00000000" w14:paraId="00000027">
      <w:pPr>
        <w:spacing w:line="300" w:lineRule="auto"/>
        <w:rPr/>
      </w:pPr>
      <w:r w:rsidDel="00000000" w:rsidR="00000000" w:rsidRPr="00000000">
        <w:rPr>
          <w:rtl w:val="0"/>
        </w:rPr>
        <w:t xml:space="preserve">          relation between filtering techniques and smoothing</w:t>
      </w:r>
    </w:p>
    <w:p w:rsidR="00000000" w:rsidDel="00000000" w:rsidP="00000000" w:rsidRDefault="00000000" w:rsidRPr="00000000" w14:paraId="00000028">
      <w:pPr>
        <w:spacing w:line="300" w:lineRule="auto"/>
        <w:rPr/>
      </w:pPr>
      <w:r w:rsidDel="00000000" w:rsidR="00000000" w:rsidRPr="00000000">
        <w:rPr>
          <w:rtl w:val="0"/>
        </w:rPr>
        <w:t xml:space="preserve">Lecture 7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720"/>
        <w:rPr/>
      </w:pPr>
      <w:r w:rsidDel="00000000" w:rsidR="00000000" w:rsidRPr="00000000">
        <w:rPr>
          <w:rtl w:val="0"/>
        </w:rPr>
        <w:t xml:space="preserve">SLAM in 2D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720"/>
        <w:rPr/>
      </w:pPr>
      <w:r w:rsidDel="00000000" w:rsidR="00000000" w:rsidRPr="00000000">
        <w:rPr>
          <w:rtl w:val="0"/>
        </w:rPr>
        <w:t xml:space="preserve">Graph based representations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8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720"/>
        <w:rPr/>
      </w:pPr>
      <w:r w:rsidDel="00000000" w:rsidR="00000000" w:rsidRPr="00000000">
        <w:rPr>
          <w:rtl w:val="0"/>
        </w:rPr>
        <w:t xml:space="preserve">Problem 1b Due, Project 2 Underwater image dataset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Pizarro Mosaicking Paper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Optimization in GTSAM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9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Multibeam calibration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Inter sensor calibration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Kalibr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iSAM Paper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720"/>
        <w:rPr/>
      </w:pPr>
      <w:r w:rsidDel="00000000" w:rsidR="00000000" w:rsidRPr="00000000">
        <w:rPr>
          <w:rtl w:val="0"/>
        </w:rPr>
        <w:t xml:space="preserve">GTSAM understanding and review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Epipolar Geometry, Fundamental and Essential Matrices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Project 2 Presentations, Project 3a handed out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12</w:t>
      </w:r>
    </w:p>
    <w:p w:rsidR="00000000" w:rsidDel="00000000" w:rsidP="00000000" w:rsidRDefault="00000000" w:rsidRPr="00000000" w14:paraId="0000003A">
      <w:pPr>
        <w:spacing w:line="300" w:lineRule="auto"/>
        <w:rPr/>
      </w:pPr>
      <w:r w:rsidDel="00000000" w:rsidR="00000000" w:rsidRPr="00000000">
        <w:rPr>
          <w:rtl w:val="0"/>
        </w:rPr>
        <w:tab/>
        <w:t xml:space="preserve">Epipolar Geometry, Fundamental and Essential Matrices (Continued)</w:t>
      </w:r>
    </w:p>
    <w:p w:rsidR="00000000" w:rsidDel="00000000" w:rsidP="00000000" w:rsidRDefault="00000000" w:rsidRPr="00000000" w14:paraId="0000003B">
      <w:pPr>
        <w:spacing w:line="300" w:lineRule="auto"/>
        <w:rPr/>
      </w:pPr>
      <w:r w:rsidDel="00000000" w:rsidR="00000000" w:rsidRPr="00000000">
        <w:rPr>
          <w:rtl w:val="0"/>
        </w:rPr>
        <w:t xml:space="preserve">Lecture 13</w:t>
      </w:r>
    </w:p>
    <w:p w:rsidR="00000000" w:rsidDel="00000000" w:rsidP="00000000" w:rsidRDefault="00000000" w:rsidRPr="00000000" w14:paraId="0000003C">
      <w:pPr>
        <w:spacing w:line="300" w:lineRule="auto"/>
        <w:rPr/>
      </w:pPr>
      <w:r w:rsidDel="00000000" w:rsidR="00000000" w:rsidRPr="00000000">
        <w:rPr>
          <w:rtl w:val="0"/>
        </w:rPr>
        <w:tab/>
        <w:t xml:space="preserve">Bag of Words</w:t>
      </w:r>
    </w:p>
    <w:p w:rsidR="00000000" w:rsidDel="00000000" w:rsidP="00000000" w:rsidRDefault="00000000" w:rsidRPr="00000000" w14:paraId="0000003D">
      <w:pPr>
        <w:spacing w:line="300" w:lineRule="auto"/>
        <w:rPr/>
      </w:pPr>
      <w:r w:rsidDel="00000000" w:rsidR="00000000" w:rsidRPr="00000000">
        <w:rPr>
          <w:rtl w:val="0"/>
        </w:rPr>
        <w:t xml:space="preserve">Lecture 13-14</w:t>
      </w:r>
    </w:p>
    <w:p w:rsidR="00000000" w:rsidDel="00000000" w:rsidP="00000000" w:rsidRDefault="00000000" w:rsidRPr="00000000" w14:paraId="0000003E">
      <w:pPr>
        <w:spacing w:line="300" w:lineRule="auto"/>
        <w:rPr/>
      </w:pPr>
      <w:r w:rsidDel="00000000" w:rsidR="00000000" w:rsidRPr="00000000">
        <w:rPr>
          <w:rtl w:val="0"/>
        </w:rPr>
        <w:tab/>
        <w:t xml:space="preserve">ORB Slam  Project 3b Handed Out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15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ICP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15-16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Lego Loam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0"/>
        <w:rPr/>
      </w:pPr>
      <w:r w:rsidDel="00000000" w:rsidR="00000000" w:rsidRPr="00000000">
        <w:rPr>
          <w:rtl w:val="0"/>
        </w:rPr>
        <w:t xml:space="preserve">Project 3b Due; Final Project Discussions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17-18</w:t>
        <w:tab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Vins Mono / Kimera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RTAB SLAM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19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The Role of ML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20-25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720"/>
        <w:rPr/>
      </w:pPr>
      <w:r w:rsidDel="00000000" w:rsidR="00000000" w:rsidRPr="00000000">
        <w:rPr>
          <w:rtl w:val="0"/>
        </w:rPr>
        <w:t xml:space="preserve">Paper Presentations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 xml:space="preserve">Lecture 26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rPr/>
      </w:pPr>
      <w:r w:rsidDel="00000000" w:rsidR="00000000" w:rsidRPr="00000000">
        <w:rPr>
          <w:rtl w:val="0"/>
        </w:rPr>
        <w:tab/>
        <w:t xml:space="preserve">Final Project Presentations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papers to discuss: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00" w:lineRule="auto"/>
        <w:ind w:left="720" w:hanging="360"/>
        <w:rPr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Longuet-Higgins, H. Christopher. "A computer algorithm for reconstructing a scene from two projections."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Nature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293.5828 (1981): 133-135.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0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Davison. "Real-time simultaneous localisation and mapping with a single camera."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Proceedings Ninth IEEE International Conference on Computer Vision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IEEE, 2003.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0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Strasdat, Hauke, J. M. M. Montiel, and Andrew J. Davison. "Real-time monocular SLAM: Why filter?."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2010 IEEE International Conference on Robotics and Automation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IEEE, 2010.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0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Lowe, David G. "Distinctive image features from scale-invariant keypoints."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International journal of computer vision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60 (2004): 91-110.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0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Harris, Chris, and Mike Stephens. "A combined corner and edge detector."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Alvey vision conference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Vol. 15. No. 50. 1988.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0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Rublee, Ethan, et al. "ORB: An efficient alternative to SIFT or SURF."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2011 International conference on computer vision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Ieee, 2011.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30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Gálvez-López, Dorian, and Juan D. Tardos. "Bags of binary words for fast place recognition in image sequences."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IEEE Transactions on Robotics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28.5 (2012): 1188-1197.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30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Szxwx+ck/rWlVtuSLxbCo7mZg==">CgMxLjAyCGguZ2pkZ3hzOAByITFsRWVmZmpZbXZYSURQdk4zWloxOWdQcUMxTndTRHYtVg==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2022-08-16T22:01:00Z</dcterms:created>
</cp:coreProperties>
</file>