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after="8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CRYPTODESK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00B4D8"/>
                <w:sz w:val="36"/>
                <w:szCs w:val="36"/>
              </w:rPr>
              <w:t xml:space="preserve">The Crypto Bloomberg Terminal</w:t>
            </w:r>
          </w:p>
          <w:p>
            <w:pPr>
              <w:spacing w:after="80" w:before="200"/>
              <w:jc w:val="center"/>
            </w:pPr>
            <w:r>
              <w:rPr>
                <w:rFonts w:ascii="Arial" w:cs="Arial" w:eastAsia="Arial" w:hAnsi="Arial"/>
                <w:color w:val="A0ADB8"/>
                <w:sz w:val="24"/>
                <w:szCs w:val="24"/>
              </w:rPr>
              <w:t xml:space="preserve">Product Requirements Document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SoSoValue Buildathon — Wave 1 Submission</w:t>
            </w:r>
          </w:p>
        </w:tc>
      </w:tr>
    </w:tbl>
    <w:p>
      <w:pPr>
        <w:spacing w:after="10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CryptoDesk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 — Wave 1 PRD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Author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Rishav (GitHub: anxbt)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Hackathon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SoSoValue Buildathon 2026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Wave 1 Deadline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May 12, 2026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Primary Stack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+ Vite + TypeScript + Node.js + Express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Crypto traders, DeFi investors, market researchers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 Development</w:t>
            </w:r>
          </w:p>
        </w:tc>
      </w:tr>
    </w:tbl>
    <w:p>
      <w:pPr>
        <w:spacing w:after="100" w:before="300"/>
      </w:pPr>
      <w:r>
        <w:t xml:space="preserve"/>
      </w:r>
    </w:p>
    <w:p>
      <w:pPr>
        <w:pBdr>
          <w:bottom w:val="single" w:color="D0D7D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Bloomberg Terminal costs $24,000 per year. It is the single most used tool in professional finance. The reason is not its data — it is its interconnectedness. Click any entity anywhere and everything else on screen reorganizes around it. Traders pay $2,000/month just for that traversal.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No equivalent exists for crypto-native users. Existing crypto dashboards are siloed: one tab for news, another for prices, another for ETF flows, another for macro calendars. Every time you want to connect two pieces of information you open a new tab.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CryptoDesk is the first crypto terminal where everything is connected. Built entirely on SoSoValue's API — the only data provider that combines ETF flows, macro events, SSI indices, BTC treasuries, crypto stocks, and news in a single stack — CryptoDesk lets any user start anywhere and reach any related data in two clicks, then act on it directly via SoDEX.</w:t>
      </w:r>
    </w:p>
    <w:p>
      <w:pPr>
        <w:spacing w:after="1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single" w:color="00B4D8" w:sz="6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The one-sentence pitch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CryptoDesk is what you get when you give Bloomberg's interconnectedness model to a crypto-native data stack — built on SoSoValue, executed on SoDEX.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Bdr>
          <w:bottom w:val="single" w:color="D0D7D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The Problem — In Plain Language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 What is the current user experience?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Meet a typical crypto investor. They want to understand one thing: 'CPI drops tomorrow — should I adjust my BTC position?'</w:t>
      </w:r>
    </w:p>
    <w:p>
      <w:pPr>
        <w:spacing w:after="6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Here is their current workflow: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a macro calendar site to find the CPI date and forecast number.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CoinDesk or SoSoValue to find ETF flow data — read 2–3 articles to get a number.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TradingView for BTC price chart.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Twitter to read analysts — gets 15 contradictory opinions.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Try to remember what happened last time CPI dropped.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Give up. Hold. Gets surprised by the move.</w:t>
      </w:r>
    </w:p>
    <w:p>
      <w:pPr>
        <w:spacing w:after="80" w:before="12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information to make this decision exists. It is scattered across 5+ tools. The user does not have time to synthesize it. So they act on incomplete information — or do not act at all.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 What is missing?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Three things that Bloomberg has and crypto tools do not: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Connected data — click a news headline and see the related price chart and ETF flow automatically.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Context traversal — start anywhere (news, price, event) and reach any related data in two clicks.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Integrated execution — see the signal and act on it in the same screen, without switching tools.</w:t>
      </w:r>
    </w:p>
    <w:p>
      <w:pPr>
        <w:spacing w:after="100" w:before="200"/>
      </w:pPr>
      <w:r>
        <w:t xml:space="preserve"/>
      </w:r>
    </w:p>
    <w:p>
      <w:pPr>
        <w:pBdr>
          <w:bottom w:val="single" w:color="D0D7D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The Solution — CryptoDesk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 Core concept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single-page terminal with a universal search bar and three persistent panels. Search any entity — a crypto asset, a macro event, a stock, an index — and all three panels instantly reorganize to show connected data about that entity.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 The three-panel layout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Panel A
(Left)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Signal Feed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News, events, and alerts related to the searched entity. Real-time, filterable by category.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Panel B
(Center)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Chart &amp; Context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Price chart or performance chart for the entity, with macro event overlays, ETF flow bars, and index constituent data layered on top.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Panel C
(Right)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Action Layer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Live SoDEX price, scenario brief (AI-generated), trade setup suggestion, and execution button. SoDEX is load-bearing here.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 The four search contexts (Wave 1 scope)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Every search term resolves into one of four contexts. Each context pulls different SoSoValue endpoints but renders in the same three-panel layout. This is the Bloomberg insight: one interface, infinite contexts.</w:t>
      </w:r>
    </w:p>
    <w:p>
      <w:pPr>
        <w:spacing w:after="8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Context 1 — Crypto Asset</w:t>
            </w:r>
          </w:p>
          <w:p>
            <w:r>
              <w:rPr>
                <w:rFonts w:ascii="Arial" w:cs="Arial" w:eastAsia="Arial" w:hAnsi="Arial"/>
                <w:i/>
                <w:iCs/>
                <w:color w:val="A0ADB8"/>
                <w:sz w:val="20"/>
                <w:szCs w:val="20"/>
              </w:rPr>
              <w:t xml:space="preserve">Search: BTC, ETH, SOL, or any supported currency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renders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— Signal Feed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/news?currency_id=
GET /news/hot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Live news filtered to this asset. Category tabs: News / Research / KOL / Announcements.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 — Chart &amp; Context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/currencies/{id}/klines
GET /etfs/summary-history
GET /macro/events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Daily price chart. ETF net inflow bars overlaid. Macro event dates marked as vertical lines. Click any event line to expand it in Panel A.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 — Action Layer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SoDEX: GET /markets/tickers
GET /currencies/{id}/market-snapshot
OpenRouter AI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Live SoDEX spot price. 24h change. ATH distance. AI-generated 2-sentence market brief. 'Trade on SoDEX' button.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Context 2 — Macro Event</w:t>
            </w:r>
          </w:p>
          <w:p>
            <w:r>
              <w:rPr>
                <w:rFonts w:ascii="Arial" w:cs="Arial" w:eastAsia="Arial" w:hAnsi="Arial"/>
                <w:i/>
                <w:iCs/>
                <w:color w:val="A0ADB8"/>
                <w:sz w:val="20"/>
                <w:szCs w:val="20"/>
              </w:rPr>
              <w:t xml:space="preserve">Search: CPI, FOMC, NFP, Nonfarm Payrolls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renders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— Signal Feed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/news/search?keyword={event}
GET /macro/events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News filtered to this event keyword. Countdown timer to next release. Previous actual vs forecast.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 — Chart &amp; Context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/macro/events/{event}/history
GET /currencies/BTC/klines
Binance: GET /api/v3/klines (1h)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Surprise delta chart: every historical release plotted as green (beat) or red (miss) bar. BTC 24h reaction overlaid as a line. Pattern is visible immediately.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 — Action Layer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OpenRouter AI
SoDEX: GET /markets/tickers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 scenario brief: 'Last 8 times CPI beat forecast by &gt;0.1%, BTC averaged +3.1% in 24h.' Live SoDEX BTC price. Bull/Bear scenario cards with suggested levels.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Context 3 — Crypto Stock</w:t>
            </w:r>
          </w:p>
          <w:p>
            <w:r>
              <w:rPr>
                <w:rFonts w:ascii="Arial" w:cs="Arial" w:eastAsia="Arial" w:hAnsi="Arial"/>
                <w:i/>
                <w:iCs/>
                <w:color w:val="A0ADB8"/>
                <w:sz w:val="20"/>
                <w:szCs w:val="20"/>
              </w:rPr>
              <w:t xml:space="preserve">Search: MSTR, COIN, MARA, RIOT, CLSK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renders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— Signal Feed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/news?category=13
GET /news/search?keyword={ticker}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Crypto stock news (category 13). Filtered to this ticker. Company intro and social links from /crypto-stocks.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 — Chart &amp; Context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/crypto-stocks/{ticker}/klines
GET /crypto-stocks/{ticker}/market-snapshot
GET /btc-treasuries/{ticker}/purchase-history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Stock price chart (daily). BTC treasury holdings bar chart overlaid. Each BTC purchase event marked. P/E and P/B ratios in sidebar.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 — Action Layer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/crypto-stocks/sector
OpenRouter AI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Sector performance vs BTC. AI brief: 'MSTR holds 214,400 BTC at avg cost $35,000. Current BTC price implies X% unrealized gain on treasury.' Correlation stat: MSTR vs BTC 30-day.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Context 4 — SSI Index</w:t>
            </w:r>
          </w:p>
          <w:p>
            <w:r>
              <w:rPr>
                <w:rFonts w:ascii="Arial" w:cs="Arial" w:eastAsia="Arial" w:hAnsi="Arial"/>
                <w:i/>
                <w:iCs/>
                <w:color w:val="A0ADB8"/>
                <w:sz w:val="20"/>
                <w:szCs w:val="20"/>
              </w:rPr>
              <w:t xml:space="preserve">Search: MAG7, Layer1, DeFi, or any SSI index ticker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renders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— Signal Feed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/indices/{ticker}/constituents
GET /news filtered per constituent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Index constituent list with weights. News aggregated across all constituents. Performance table: which constituent is up/down today.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 — Chart &amp; Context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/indices/{ticker}/klines
GET /indices/{ticker}/market-snapshot
GET /currencies/{id}/market-snapshot (per constituent)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Index price chart. 1m, 3m, 1y ROI. Constituent weight pie chart. Individual constituent performance bars.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 — Action Layer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SoDEX: GET /markets/tickers
OpenRouter AI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Rebalancing calculator: 'Enter portfolio size → see exact trades needed to match this index today.' Trade list with SoDEX prices. 'Execute on SoDEX' button (Wave 2).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Bdr>
          <w:bottom w:val="single" w:color="D0D7D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Technical Architecture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 System overview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CryptoDesk has two layers: a thin Node.js backend that proxies and caches SoSoValue API calls, and a React frontend that renders the three-panel terminal UI. The backend exists for one reason: the SoSoValue rate limit is 20 requests/minute. Without a caching proxy, the live demo breaks within 2 minutes.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 Backend — Node.js / Express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Upstream Call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TTL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/api/news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/news + /news/hot + /news/search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minutes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/api/macro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/macro/events + /{event}/history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hour (historical), 5 min (calendar)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/api/etf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/etfs/summary-history + /market-snapshot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 minutes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/api/currency/:id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/currencies/{id}/market-snapshot + /klines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 seconds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/api/index/:ticker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/indices/{ticker}/constituents + /klines + /market-snapshot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minute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/api/stock/:ticker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/crypto-stocks/{ticker}/market-snapshot + /klines + /btc-treasuries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 minutes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/api/ai/brief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OpenRouter (Mistral 7B or DeepSeek)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 minutes per prompt hash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/api/sodex/ticker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SoDEX GET /markets/tickers (public, no auth)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 seconds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Cache strategy: in-memory Map keyed by route + params. TTL checked on every request. On cache miss, upstream call fires, response stored. No Redis needed for Wave 1 demo.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 Frontend — React + Vite + TypeScript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State management: Zustand (lightweight, no Redux boilerplate)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Charts: Recharts — ComposedChart for overlay data (price + ETF bars + event markers)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Styling: Tailwind CSS — dark theme, monospace font for terminal aesthetic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Search: debounced input (300ms), resolves to one of 4 context types via keyword mapping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WebSocket: SoDEX live price stream for Panel C (wss://mainnet-gw.sodex.dev/ws/spot)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Deployment: Vercel (frontend) + Railway free tier (backend)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4.4  Search resolution logic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search bar is the heart of CryptoDesk. When a user types, the frontend resolves the input to a context type:</w:t>
      </w:r>
    </w:p>
    <w:p>
      <w:pPr>
        <w:spacing w:after="60" w:before="80"/>
      </w:pPr>
      <w:r>
        <w:t xml:space="preserve"/>
      </w:r>
    </w:p>
    <w:p>
      <w:pPr>
        <w:shd w:fill="F6F8FA" w:val="clear"/>
        <w:spacing w:after="80" w:before="8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if input matches known SSI ticker (ssimag7, ssilayer1...) → Context 4 (Index)</w:t>
      </w:r>
    </w:p>
    <w:p>
      <w:pPr>
        <w:shd w:fill="F6F8FA" w:val="clear"/>
        <w:spacing w:after="80" w:before="8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if input matches crypto stock ticker (MSTR, COIN, MARA...) → Context 3 (Stock)</w:t>
      </w:r>
    </w:p>
    <w:p>
      <w:pPr>
        <w:shd w:fill="F6F8FA" w:val="clear"/>
        <w:spacing w:after="80" w:before="8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if input matches macro keyword (CPI, FOMC, NFP...) → Context 2 (Macro)</w:t>
      </w:r>
    </w:p>
    <w:p>
      <w:pPr>
        <w:shd w:fill="F6F8FA" w:val="clear"/>
        <w:spacing w:after="80" w:before="8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else → Context 1 (Currency) — call /currencies?symbol={input}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4.5  External APIs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SoSoValue API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data source — news, ETF, macro, indices, currencies, BTC treasuries, crypto stocks. All proxied through backend.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SoDEX REST + WebSocket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price ticker (public, no auth). Order placement in Wave 2 only.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Binance Public API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1-hour klines for macro reaction analysis (Context 2 only). Free, no auth required.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OpenRouter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narrative generation via Mistral-7B-Instruct or DeepSeek-chat. Free tier. Used only for Panel C briefs.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Bdr>
          <w:bottom w:val="single" w:color="D0D7D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Day-by-Day Build Plan — Wave 1 (12 Days)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single" w:color="F59E0B" w:sz="6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Scope discipline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Wave 1 delivers four search contexts, three panels, real API data, and a working demo. No wallet connect. No user accounts. No mobile optimization. No alerts. Four contexts done well beats eight done badly.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7B2FB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7B2FB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7B2FB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7B2FB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Day 1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Setup + API access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Repo init, Vite + Tailwind scaffold, Railway backend deployed, SoSoValue API key applied for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API approval delay — mitigate by mocking SoSoValue responses with static JSON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Day 2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Backend proxy + cache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8 backend routes working with in-memory cache, tested with curl, rate limit safe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Cache key collisions — test each route independently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Day 3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Three-panel shell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 layout: search bar + three panels, responsive, dark theme, no data yet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Layout complexity — use CSS Grid, not Flexbox nesting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Day 4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Context 1 — Currency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BTC search works end-to-end: news in Panel A, price chart in Panel B, SoDEX ticker in Panel C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SoDEX WebSocket on localhost — test CORS headers early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Day 5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ETF overlay on Panel B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ETF net inflow bars overlaid on BTC price chart. Macro event vertical lines on chart.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Recharts ComposedChart alignment — test with dummy data first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Day 6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Context 2 — Macro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CPI search works: surprise delta chart in Panel B, scenario cards in Panel C, news in Panel A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Binance kline alignment with macro dates — date parsing bugs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Day 7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OpenRouter AI briefs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AI-generated narrative in Panel C for both Currency and Macro contexts. Cached per prompt.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OpenRouter rate limits on free tier — test early, add fallback static text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Day 8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Context 3 — Crypto Stock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MSTR search: stock chart + BTC treasury overlaid in Panel B, crypto stock news in Panel A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BTC treasury purchase history sparse for some tickers — handle empty states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Day 9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Context 4 — SSI Index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MAG7 search: index chart + constituents in Panel A, rebalancing calculator in Panel C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Index klines only daily — calculator must use live /market-snapshot prices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Day 10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Polish + transitions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Panel transitions feel instant. Loading skeletons on all panels. Empty states handled gracefully.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Skeleton flash on fast loads — add minimum loading time of 300ms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Day 11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Demo prep + video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90-second screen recording. Four context walkthroughs. GitHub README complete. Vercel deploy live.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Video quality — use Loom or OBS, record 3 takes, use best one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Day 12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Submission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Submit on AKINDO platform before deadline. All required fields complete.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Deadline timezone — confirm May 12 EOD is UTC or IST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Bdr>
          <w:bottom w:val="single" w:color="D0D7D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Wave Roadmap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Judges evaluate all three waves as a connected arc. Wave 1 wins on vision clarity. Wave 2 wins on execution. Wave 3 wins on completeness. Each wave must answer: 'What did you add that makes this more valuable?'</w:t>
      </w:r>
    </w:p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Wave 1 — May 1–12</w:t>
            </w:r>
          </w:p>
          <w:p>
            <w:r>
              <w:rPr>
                <w:rFonts w:ascii="Arial" w:cs="Arial" w:eastAsia="Arial" w:hAnsi="Arial"/>
                <w:i/>
                <w:iCs/>
                <w:color w:val="A0ADB8"/>
                <w:sz w:val="20"/>
                <w:szCs w:val="20"/>
              </w:rPr>
              <w:t xml:space="preserve">Concept + Early Prototype — $3,000 pool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Four search contexts fully working with real SoSoValue API 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Three-panel terminal UI with dark theme and Bloomberg-inspired traversal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SoDEX live price in Panel C (no auth, WebSocket)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AI-generated scenario briefs via OpenRouter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Binance 1h klines for macro reaction analysis in Context 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Live demo on Vercel + public GitHub repo</w:t>
      </w:r>
    </w:p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Wave 2 — May 18–29</w:t>
            </w:r>
          </w:p>
          <w:p>
            <w:r>
              <w:rPr>
                <w:rFonts w:ascii="Arial" w:cs="Arial" w:eastAsia="Arial" w:hAnsi="Arial"/>
                <w:i/>
                <w:iCs/>
                <w:color w:val="A0ADB8"/>
                <w:sz w:val="20"/>
                <w:szCs w:val="20"/>
              </w:rPr>
              <w:t xml:space="preserve">Build Phase I — $3,000 pool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SoDEX wallet connect via MetaMask — EIP-712 signing implemented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One-click order placement from Panel C (limit orders, spot)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SSI Index rebalancing executor — computes and submits batch orders on SoDEX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Watchlist — user pins entities, persisted in localStorage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Alert system — browser notifications when macro event is within 24 hours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ETH, SOL, XRP added as supported assets (Context 1 expansion)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GET /analyses endpoint integrated — discover and render dynamic chart types</w:t>
      </w:r>
    </w:p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Wave 3 — Jun 4–15</w:t>
            </w:r>
          </w:p>
          <w:p>
            <w:r>
              <w:rPr>
                <w:rFonts w:ascii="Arial" w:cs="Arial" w:eastAsia="Arial" w:hAnsi="Arial"/>
                <w:i/>
                <w:iCs/>
                <w:color w:val="A0ADB8"/>
                <w:sz w:val="20"/>
                <w:szCs w:val="20"/>
              </w:rPr>
              <w:t xml:space="preserve">Build Phase II — $4,000 pool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Automated rebalancing agent — scheduled SSI index rebalancing via SoDEX cron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Portfolio tracker — connect wallet, see holdings vs target index allocation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Custom index builder — user defines own basket weights, tracks vs SSI benchmark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Multi-asset macro correlation view — how does FOMC affect ETH vs BTC vs crypto stocks?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Perps integration — SoDEX perps API for hedge positions on macro events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Mobile-responsive layout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Export functionality — download analysis as PDF report</w:t>
      </w:r>
    </w:p>
    <w:p>
      <w:pPr>
        <w:spacing w:after="100" w:before="200"/>
      </w:pPr>
      <w:r>
        <w:t xml:space="preserve"/>
      </w:r>
    </w:p>
    <w:p>
      <w:pPr>
        <w:pBdr>
          <w:bottom w:val="single" w:color="D0D7D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Judging Criteria Alignment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SoSoValue judges score on five dimensions. Here is how CryptoDesk maps to each, and what specifically in the demo addresses each criterion.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 (Weight)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CryptoDesk addresses it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 moment that proves it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Value &amp;
Practical Impact
(30%)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Directly solves the 'five tabs open' problem. A trader gets macro context, ETF signal, price data, and trade execution in one screen.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Show the CPI search: news + surprise chart + AI brief + SoDEX price, all in one view. Ask: 'How many tabs would this replace?'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Functionality &amp;
Working Demo
(25%)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Four live search contexts, real API data, real SoDEX WebSocket price. No mocked responses in demo.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Type BTC → panels load with live data. Type CPI → surprise chart renders with historical pattern. Type MSTR → treasury overlay appears.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Logic, Workflow &amp;
Product Design
(20%)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Bloomberg traversal model is a recognized, proven architecture. Three-panel layout is industry standard (Refinitiv, FactSet). Not invented — adapted.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Show that clicking a macro event line on the BTC chart jumps Panel A to news about that event. The connection is live.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 / API Integration
(15%)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Uses 7 of SoSoValue's 8 API modules. SoDEX public endpoints. Binance. OpenRouter. No module is just a list — each drives a visual.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 submission doc: list every endpoint called, the module it belongs to, and which panel it feeds. Full coverage story.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UX &amp; Clarity
(10%)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Dark terminal aesthetic signals professional intent. Search bar as single entry point = zero learning curve. Panel labels are plain English.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First 5 seconds of video: someone who has never used CryptoDesk types 'BTC' and immediately understands what they are looking at.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Bdr>
          <w:bottom w:val="single" w:color="D0D7D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Full API Endpoint Mapping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 SoSoValue endpoints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7B2FB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7B2FB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7B2FB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7B2FB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Panel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Currency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/currencies/{id}/market-snapshot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— Asset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B, C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Currency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/currencies/{id}/klines (1d)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— Asset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Currency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/currencies/sector-spotlight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— Asset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ETF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/etfs/summary-history (BTC, US)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— Asset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 overlay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ETF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/etfs/{ticker}/market-snapshot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— Asset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Macro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/macro/events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— Macro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A, C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Macro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/macro/events/{event}/history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— Macro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Feeds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/news?currency_id={id}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— Asset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Feeds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/news/search?keyword={event}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— Macro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Feeds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/news?category=13 (crypto stocks)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— Stock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Feeds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/news/hot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contexts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Crypto Stocks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/crypto-stocks/{ticker}/market-snapshot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— Stock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Crypto Stocks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/crypto-stocks/{ticker}/klines (1d)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— Stock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BTC Treasuries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/btc-treasuries/{ticker}/purchase-history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— Stock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 overlay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BTC Treasuries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/btc-treasuries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— Stock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SSI Index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/indices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 — Index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Search autocomplete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SSI Index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/indices/{ticker}/constituents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 — Index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A, C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SSI Index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/indices/{ticker}/market-snapshot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 — Index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B, C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SSI Index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/indices/{ticker}/klines (1d)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 — Index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Analysis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/analyses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contexts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 (dynamic charts)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 External endpoints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SoDEX — Public Tickers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https://mainnet-gw.sodex.dev/api/v1/spot/markets/tickers — live spot prices, no auth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SoDEX — WebSocket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wss://mainnet-gw.sodex.dev/ws/spot — streaming price updates for Panel C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Binance — Klines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https://api.binance.com/api/v3/klines?symbol=BTCUSDT&amp;interval=1h — intraday reaction data for Context 2 macro charts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OpenRouter — AI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https://openrouter.ai/api/v1/chat/completions — Mistral-7B or DeepSeek-chat for scenario briefs in Panel C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Bdr>
          <w:bottom w:val="single" w:color="D0D7D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Explicit Out-of-Scope for Wave 1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Scope discipline is the difference between a working demo and a broken ambitious thing. The following are explicitly deferred to Wave 2 or Wave 3. Do not touch these in Wave 1.</w:t>
      </w:r>
    </w:p>
    <w:p>
      <w:pPr>
        <w:spacing w:after="6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Wallet connect or MetaMask integration (Wave 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Actual SoDEX order placement — EIP-712 signing (Wave 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User accounts, login, or saved preferences (Wave 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Mobile-responsive layout (Wave 3)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WebSocket reconnect logic — use polling fallback if WS drops (acceptable for demo)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More than 4 search contexts — BTC, ETH, SOL are enough for Wave 1 asset coverage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Backtesting engine or PnL simulation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Push notifications or email alerts (Wave 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Portfolio tracking (Wave 3)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Custom index creation (Wave 3)</w:t>
      </w:r>
    </w:p>
    <w:p>
      <w:pPr>
        <w:spacing w:after="100" w:before="200"/>
      </w:pPr>
      <w:r>
        <w:t xml:space="preserve"/>
      </w:r>
    </w:p>
    <w:p>
      <w:pPr>
        <w:pBdr>
          <w:bottom w:val="single" w:color="D0D7D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Wave 1 Submission Checklist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10.1  Required deliverables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Project overview submitted on AKINDO: name, description, target users, API list, core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Public GitHub repo at github.com/anxbt/cryptodesk with complete README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README includes: setup instructions, env vars list, npm install + npm run dev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Live demo deployed on Vercel — URL accessible without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90-second video on Loom or YouTube — four context walkthrough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Team information: solo builder, contact info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Wave 1 changelog: 'Implemented four search contexts, three-panel layout, SoSoValue full API integration, SoDEX live price, OpenRouter AI briefs'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10.2  Video script outline (90 seconds)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0:00 – 0:10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Hook: 'Bloomberg Terminal costs $24,000/year. It is powerful because everything is connected. CryptoDesk does the same thing for crypto — free, on-chain.'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0:10 – 0:30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Demo: Type BTC. Show panels loading with live data. Point at ETF overlay on chart. Point at SoDEX live price in Panel C.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0:30 – 0:50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Demo: Type CPI. Show surprise delta chart. Show AI scenario brief. 'This is what happened last 8 times CPI beat forecast.'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0:50 – 1:05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Demo: Type MSTR. Show stock + BTC treasury overlay. Demo: Type MAG7. Show index constituents + rebalancing calculator.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1:05 – 1:20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Roadmap: 'Wave 2: execute the trade from Panel C via SoDEX. Wave 3: automated agent rebalances your index position every week.'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1:20 – 1:30</w:t>
            </w:r>
          </w:p>
        </w:tc>
        <w:tc>
          <w:tcPr>
            <w:tcW w:type="dxa" w:w="62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Close: 'CryptoDesk. Built on SoSoValue. Executed on SoDEX. The terminal the ecosystem deserved.'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Bdr>
          <w:bottom w:val="single" w:color="D0D7D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7B2FB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7B2FB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Probability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7B2FB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7B2FB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SoSoValue API key approval takes &gt;3 days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High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Build with mocked JSON responses. Swap to live calls when key arrives. Do not block frontend work.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SoDEX WebSocket drops during demo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Low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Implement REST polling fallback at 5s interval. WebSocket is enhancement, not dependency.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OpenRouter free tier rate limited during demo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Low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Cache AI briefs aggressively (10 min TTL). Pre-generate briefs for the 4 demo searches. Have static fallback text.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Recharts ComposedChart alignment breaks with mixed data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 overlay chart in isolation on Day 3 with dummy data. Do not discover alignment bugs on Day 9.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SoSoValue 20 req/min limit hit during judge review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Low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High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Backend cache ensures max 1 upstream call per endpoint per TTL window. Judge never sees a 429.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Binance klines timezone mismatch with macro dates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Low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Normalize all timestamps to UTC at data ingestion layer in backend.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Bdr>
          <w:bottom w:val="single" w:color="D0D7D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Differentiation from Competitor Submissions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Based on the hackathon brief, judge profile (SoSoValue team), and typical AKINDO submission patterns, here is what other teams will build and why CryptoDesk is different.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others will build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loses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CryptoDesk does instead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Smart Research Dashboard — a page with charts from /news and /etfs endpoints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Uses 2–3 SoSoValue modules. No SoDEX integration. No traversal. Just a dashboard.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Uses 7 of 8 modules. SoDEX is load-bearing. Traversal is the product.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Telegram bot that summarizes news with GPT-4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SoDEX. No visual. Judges cannot see a demo. Telegram bots feel like demos, not products.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Web app with live panels. Video shows something visual and immediate.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Signal-to-execution agent using LangChain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Generic architecture. Signal quality is fabricated. Judges cannot verify the signal logic.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Signal is the historical pattern from real SoSoValue macro + ETF data. Math is visible in the chart.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Copy-trading tool tracking random wallets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SoSoValue unique data advantage. CoinGecko does this better.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Uses SSI indices — SoSoValue's own product — as the copy target. Judges see their product used.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ETF flow dashboard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Single module. No connection to other data. SoSoValue already shows this on their own site.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ETF flow is one overlay in a larger connected terminal. Not the product — part of the product.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Bdr>
          <w:bottom w:val="single" w:color="D0D7DE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CryptoDesk — SoSoValue Buildathon 2026  |  Built by Rishav (anxbt)  |  Wave 1 PRD v1.0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00B4D8"/>
                <w:sz w:val="20"/>
                <w:szCs w:val="20"/>
              </w:rPr>
              <w:t xml:space="preserve">The terminal the ecosystem deserved.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7B2FB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2026-04-30T18:55:20.086Z</dcterms:created>
  <dcterms:modified xsi:type="dcterms:W3CDTF">2026-04-30T18:55:20.087Z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