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EBF2" w14:textId="17FBB3E5" w:rsidR="002F5511" w:rsidRPr="00D04BBC" w:rsidRDefault="00442D5E" w:rsidP="002F5511">
      <w:pPr>
        <w:pStyle w:val="Titolo"/>
        <w:rPr>
          <w:sz w:val="44"/>
        </w:rPr>
      </w:pPr>
      <w:r>
        <w:rPr>
          <w:sz w:val="44"/>
        </w:rPr>
        <w:t>Area</w:t>
      </w:r>
      <w:r w:rsidR="00A242C5">
        <w:rPr>
          <w:sz w:val="44"/>
        </w:rPr>
        <w:t xml:space="preserve"> </w:t>
      </w:r>
      <w:r w:rsidR="00AA620C">
        <w:rPr>
          <w:sz w:val="44"/>
        </w:rPr>
        <w:t>scientifica e contrattuale</w:t>
      </w:r>
    </w:p>
    <w:p w14:paraId="6189D188" w14:textId="55D1940A" w:rsidR="003E7DA4" w:rsidRDefault="00E14567" w:rsidP="002876A8">
      <w:pPr>
        <w:pStyle w:val="Titolo1"/>
      </w:pPr>
      <w:bookmarkStart w:id="0" w:name="_Toc525553071"/>
      <w:r>
        <w:t>2016</w:t>
      </w:r>
      <w:bookmarkEnd w:id="0"/>
    </w:p>
    <w:p w14:paraId="137D7C7B" w14:textId="1FB4D587" w:rsidR="009213CB" w:rsidRDefault="008A1013" w:rsidP="002876A8">
      <w:pPr>
        <w:pStyle w:val="Paragrafoelenco"/>
        <w:numPr>
          <w:ilvl w:val="0"/>
          <w:numId w:val="11"/>
        </w:numPr>
        <w:rPr>
          <w:b/>
        </w:rPr>
      </w:pPr>
      <w:r>
        <w:t>Reingegnerizzazione</w:t>
      </w:r>
      <w:r w:rsidR="003A4E91">
        <w:t xml:space="preserve"> applicativo per</w:t>
      </w:r>
      <w:r w:rsidR="00CB144B">
        <w:t xml:space="preserve"> le</w:t>
      </w:r>
      <w:r w:rsidR="003A4E91">
        <w:t xml:space="preserve"> </w:t>
      </w:r>
      <w:r w:rsidR="005D451D" w:rsidRPr="008A1013">
        <w:rPr>
          <w:b/>
        </w:rPr>
        <w:t>Schede</w:t>
      </w:r>
      <w:r w:rsidR="00851F06" w:rsidRPr="008A1013">
        <w:rPr>
          <w:b/>
        </w:rPr>
        <w:t xml:space="preserve"> di</w:t>
      </w:r>
      <w:r w:rsidR="005D451D" w:rsidRPr="008A1013">
        <w:rPr>
          <w:b/>
        </w:rPr>
        <w:t xml:space="preserve"> Destinazione Lavorativa</w:t>
      </w:r>
    </w:p>
    <w:p w14:paraId="6D5D4C00" w14:textId="2BB26A84" w:rsidR="008A1013" w:rsidRPr="00BD5DD9" w:rsidRDefault="004D037D" w:rsidP="00BD5DD9">
      <w:pPr>
        <w:pStyle w:val="Paragrafoelenco"/>
        <w:numPr>
          <w:ilvl w:val="1"/>
          <w:numId w:val="11"/>
        </w:numPr>
        <w:rPr>
          <w:b/>
        </w:rPr>
      </w:pPr>
      <w:r>
        <w:t>Revisione</w:t>
      </w:r>
      <w:r w:rsidR="00270594">
        <w:t>/manutenzione del</w:t>
      </w:r>
      <w:r>
        <w:t xml:space="preserve"> codice</w:t>
      </w:r>
      <w:r w:rsidR="00BD5DD9">
        <w:t xml:space="preserve"> e Reverse</w:t>
      </w:r>
      <w:r w:rsidR="00306A94">
        <w:t xml:space="preserve"> engineering</w:t>
      </w:r>
    </w:p>
    <w:p w14:paraId="4F0B2A70" w14:textId="1B7C2813" w:rsidR="00306A94" w:rsidRPr="00270594" w:rsidRDefault="00270594" w:rsidP="009D66A8">
      <w:pPr>
        <w:pStyle w:val="Paragrafoelenco"/>
        <w:numPr>
          <w:ilvl w:val="1"/>
          <w:numId w:val="11"/>
        </w:numPr>
        <w:rPr>
          <w:b/>
        </w:rPr>
      </w:pPr>
      <w:r>
        <w:t xml:space="preserve">Acquisizione </w:t>
      </w:r>
      <w:r w:rsidR="00442D5E">
        <w:t>e implementazione nuovi</w:t>
      </w:r>
      <w:r>
        <w:t xml:space="preserve"> requisiti</w:t>
      </w:r>
    </w:p>
    <w:p w14:paraId="4D301B09" w14:textId="44D5E220" w:rsidR="00270594" w:rsidRPr="008A1013" w:rsidRDefault="008E3787" w:rsidP="009D66A8">
      <w:pPr>
        <w:pStyle w:val="Paragrafoelenco"/>
        <w:numPr>
          <w:ilvl w:val="1"/>
          <w:numId w:val="11"/>
        </w:numPr>
        <w:rPr>
          <w:b/>
        </w:rPr>
      </w:pPr>
      <w:r>
        <w:t>Beta testing</w:t>
      </w:r>
    </w:p>
    <w:p w14:paraId="21E4DD5C" w14:textId="77777777" w:rsidR="008E3787" w:rsidRPr="008E3787" w:rsidRDefault="009E0829" w:rsidP="009213CB">
      <w:pPr>
        <w:pStyle w:val="Paragrafoelenco"/>
        <w:numPr>
          <w:ilvl w:val="0"/>
          <w:numId w:val="11"/>
        </w:numPr>
      </w:pPr>
      <w:r>
        <w:t xml:space="preserve">Evoluzione applicativo </w:t>
      </w:r>
      <w:r w:rsidR="008A1013" w:rsidRPr="008A1013">
        <w:rPr>
          <w:b/>
        </w:rPr>
        <w:t>T</w:t>
      </w:r>
      <w:r w:rsidRPr="008A1013">
        <w:rPr>
          <w:b/>
        </w:rPr>
        <w:t>rasparenza</w:t>
      </w:r>
    </w:p>
    <w:p w14:paraId="4F64DDCA" w14:textId="58A2F2B1" w:rsidR="00851F06" w:rsidRDefault="008E3787" w:rsidP="008E3787">
      <w:pPr>
        <w:pStyle w:val="Paragrafoelenco"/>
        <w:numPr>
          <w:ilvl w:val="1"/>
          <w:numId w:val="11"/>
        </w:numPr>
        <w:rPr>
          <w:b/>
        </w:rPr>
      </w:pPr>
      <w:r>
        <w:t>In</w:t>
      </w:r>
      <w:r w:rsidR="00475AEB">
        <w:t xml:space="preserve">tegrazione con </w:t>
      </w:r>
      <w:r w:rsidR="00AA644A">
        <w:t>applicativo</w:t>
      </w:r>
      <w:r w:rsidR="00AA644A" w:rsidRPr="008B6515">
        <w:rPr>
          <w:b/>
        </w:rPr>
        <w:t xml:space="preserve"> l.190</w:t>
      </w:r>
    </w:p>
    <w:p w14:paraId="2E844680" w14:textId="7CC88ACF" w:rsidR="00CB144B" w:rsidRPr="008B6515" w:rsidRDefault="00CB144B" w:rsidP="008E3787">
      <w:pPr>
        <w:pStyle w:val="Paragrafoelenco"/>
        <w:numPr>
          <w:ilvl w:val="1"/>
          <w:numId w:val="11"/>
        </w:numPr>
        <w:rPr>
          <w:b/>
        </w:rPr>
      </w:pPr>
      <w:r>
        <w:t>Test di preproduzione</w:t>
      </w:r>
    </w:p>
    <w:p w14:paraId="0397E89F" w14:textId="1BD88CA1" w:rsidR="00AA644A" w:rsidRPr="00842DF9" w:rsidRDefault="009E0829" w:rsidP="009213CB">
      <w:pPr>
        <w:pStyle w:val="Paragrafoelenco"/>
        <w:numPr>
          <w:ilvl w:val="0"/>
          <w:numId w:val="11"/>
        </w:numPr>
        <w:rPr>
          <w:b/>
        </w:rPr>
      </w:pPr>
      <w:r>
        <w:t xml:space="preserve">Analisi </w:t>
      </w:r>
      <w:r w:rsidR="003152E2">
        <w:t xml:space="preserve">per nuovo </w:t>
      </w:r>
      <w:r w:rsidR="00842DF9">
        <w:rPr>
          <w:b/>
        </w:rPr>
        <w:t>C</w:t>
      </w:r>
      <w:r w:rsidR="003152E2" w:rsidRPr="00842DF9">
        <w:rPr>
          <w:b/>
        </w:rPr>
        <w:t xml:space="preserve">iclo </w:t>
      </w:r>
      <w:r w:rsidR="00842DF9">
        <w:rPr>
          <w:b/>
        </w:rPr>
        <w:t>Ac</w:t>
      </w:r>
      <w:r w:rsidR="00AA644A" w:rsidRPr="00842DF9">
        <w:rPr>
          <w:b/>
        </w:rPr>
        <w:t>quisti</w:t>
      </w:r>
    </w:p>
    <w:p w14:paraId="33991E89" w14:textId="0EF6684E" w:rsidR="00EF3A53" w:rsidRDefault="00BD5DD9" w:rsidP="00842DF9">
      <w:pPr>
        <w:pStyle w:val="Paragrafoelenco"/>
        <w:numPr>
          <w:ilvl w:val="1"/>
          <w:numId w:val="11"/>
        </w:numPr>
      </w:pPr>
      <w:r>
        <w:t>P</w:t>
      </w:r>
      <w:r w:rsidR="00842DF9">
        <w:t>rima stesura del documento di requisiti</w:t>
      </w:r>
    </w:p>
    <w:p w14:paraId="3AF50048" w14:textId="2225BFCF" w:rsidR="00AA644A" w:rsidRDefault="00AA644A" w:rsidP="009213CB">
      <w:pPr>
        <w:pStyle w:val="Paragrafoelenco"/>
        <w:numPr>
          <w:ilvl w:val="0"/>
          <w:numId w:val="11"/>
        </w:numPr>
      </w:pPr>
      <w:r>
        <w:t xml:space="preserve">Evoluzione </w:t>
      </w:r>
      <w:r w:rsidR="00067163">
        <w:t xml:space="preserve">applicativo </w:t>
      </w:r>
      <w:r w:rsidR="00067163" w:rsidRPr="00CB144B">
        <w:rPr>
          <w:b/>
        </w:rPr>
        <w:t>Timesheet</w:t>
      </w:r>
    </w:p>
    <w:p w14:paraId="1D3C30A8" w14:textId="40FCB133" w:rsidR="00842DF9" w:rsidRDefault="00411193" w:rsidP="00842DF9">
      <w:pPr>
        <w:pStyle w:val="Paragrafoelenco"/>
        <w:numPr>
          <w:ilvl w:val="1"/>
          <w:numId w:val="11"/>
        </w:numPr>
      </w:pPr>
      <w:r>
        <w:t xml:space="preserve">Migliorie </w:t>
      </w:r>
      <w:r w:rsidR="00842DF9">
        <w:t>nell’integrazione con il sistema del cartellino</w:t>
      </w:r>
    </w:p>
    <w:p w14:paraId="6263ADC3" w14:textId="36899EEE" w:rsidR="00DD0584" w:rsidRDefault="00411193" w:rsidP="00E14567">
      <w:pPr>
        <w:pStyle w:val="Paragrafoelenco"/>
        <w:numPr>
          <w:ilvl w:val="1"/>
          <w:numId w:val="11"/>
        </w:numPr>
      </w:pPr>
      <w:r>
        <w:t xml:space="preserve">Migliorie </w:t>
      </w:r>
      <w:bookmarkStart w:id="1" w:name="_Toc525553072"/>
      <w:r w:rsidR="00CB144B">
        <w:t>grafiche</w:t>
      </w:r>
      <w:r w:rsidR="00BD5DD9">
        <w:t xml:space="preserve"> alla maschera di inserimento</w:t>
      </w:r>
    </w:p>
    <w:p w14:paraId="0A2CA576" w14:textId="36B58E8B" w:rsidR="00045406" w:rsidRDefault="00045406" w:rsidP="00045406">
      <w:pPr>
        <w:pStyle w:val="Paragrafoelenco"/>
        <w:numPr>
          <w:ilvl w:val="0"/>
          <w:numId w:val="11"/>
        </w:numPr>
      </w:pPr>
      <w:r>
        <w:t xml:space="preserve">Setup e </w:t>
      </w:r>
      <w:proofErr w:type="spellStart"/>
      <w:r>
        <w:t>bugfix</w:t>
      </w:r>
      <w:proofErr w:type="spellEnd"/>
      <w:r>
        <w:t xml:space="preserve"> per </w:t>
      </w:r>
      <w:r w:rsidRPr="00045406">
        <w:rPr>
          <w:b/>
        </w:rPr>
        <w:t>Preventivi</w:t>
      </w:r>
      <w:r>
        <w:t xml:space="preserve"> e </w:t>
      </w:r>
      <w:r w:rsidRPr="00045406">
        <w:rPr>
          <w:b/>
        </w:rPr>
        <w:t>Assegnazioni</w:t>
      </w:r>
    </w:p>
    <w:p w14:paraId="0336416E" w14:textId="7E454F28" w:rsidR="00D407F0" w:rsidRPr="00BD5DD9" w:rsidRDefault="002D7E40" w:rsidP="00D407F0">
      <w:pPr>
        <w:pStyle w:val="Paragrafoelenco"/>
        <w:numPr>
          <w:ilvl w:val="0"/>
          <w:numId w:val="11"/>
        </w:numPr>
      </w:pPr>
      <w:r>
        <w:t xml:space="preserve">Analisi per nuovo sistema di </w:t>
      </w:r>
      <w:r w:rsidRPr="002D7E40">
        <w:rPr>
          <w:b/>
        </w:rPr>
        <w:t>Gestione dei Progetti</w:t>
      </w:r>
    </w:p>
    <w:p w14:paraId="43FAB016" w14:textId="0752D608" w:rsidR="00BD5DD9" w:rsidRDefault="00BD5DD9" w:rsidP="00BD5DD9">
      <w:pPr>
        <w:pStyle w:val="Paragrafoelenco"/>
        <w:numPr>
          <w:ilvl w:val="1"/>
          <w:numId w:val="11"/>
        </w:numPr>
      </w:pPr>
      <w:r>
        <w:t>Documento di</w:t>
      </w:r>
      <w:r w:rsidR="00C05171">
        <w:t xml:space="preserve"> analisi dei</w:t>
      </w:r>
      <w:r>
        <w:t xml:space="preserve"> requisiti</w:t>
      </w:r>
    </w:p>
    <w:p w14:paraId="313CB6C4" w14:textId="5B8F5AEB" w:rsidR="00D03FA0" w:rsidRDefault="00E14567" w:rsidP="00BF7D4B">
      <w:pPr>
        <w:pStyle w:val="Titolo1"/>
      </w:pPr>
      <w:r>
        <w:t>2017</w:t>
      </w:r>
      <w:bookmarkEnd w:id="1"/>
    </w:p>
    <w:p w14:paraId="7335DE7C" w14:textId="04B9833F" w:rsidR="003152E2" w:rsidRDefault="003152E2" w:rsidP="00E14567">
      <w:pPr>
        <w:pStyle w:val="Paragrafoelenco"/>
        <w:numPr>
          <w:ilvl w:val="0"/>
          <w:numId w:val="12"/>
        </w:numPr>
      </w:pPr>
      <w:r>
        <w:t xml:space="preserve">Sviluppo </w:t>
      </w:r>
      <w:r w:rsidR="00C6153E" w:rsidRPr="00C6153E">
        <w:rPr>
          <w:b/>
        </w:rPr>
        <w:t>M</w:t>
      </w:r>
      <w:r w:rsidR="00F50841" w:rsidRPr="00C6153E">
        <w:rPr>
          <w:b/>
        </w:rPr>
        <w:t xml:space="preserve">otore di </w:t>
      </w:r>
      <w:r w:rsidR="00C6153E" w:rsidRPr="00C6153E">
        <w:rPr>
          <w:b/>
        </w:rPr>
        <w:t>W</w:t>
      </w:r>
      <w:r w:rsidR="00F50841" w:rsidRPr="00C6153E">
        <w:rPr>
          <w:b/>
        </w:rPr>
        <w:t>orkflow</w:t>
      </w:r>
      <w:r w:rsidR="00F50841">
        <w:t xml:space="preserve"> per applicazioni SI</w:t>
      </w:r>
    </w:p>
    <w:p w14:paraId="64BF059F" w14:textId="3501CBDC" w:rsidR="00B0185D" w:rsidRDefault="00B0185D" w:rsidP="00B0185D">
      <w:pPr>
        <w:pStyle w:val="Paragrafoelenco"/>
        <w:numPr>
          <w:ilvl w:val="1"/>
          <w:numId w:val="12"/>
        </w:numPr>
      </w:pPr>
      <w:r>
        <w:t>Documento di analisi dei requisiti</w:t>
      </w:r>
    </w:p>
    <w:p w14:paraId="37E3F2C2" w14:textId="565A96C5" w:rsidR="00B0185D" w:rsidRDefault="00B0185D" w:rsidP="00E07400">
      <w:pPr>
        <w:pStyle w:val="Paragrafoelenco"/>
        <w:numPr>
          <w:ilvl w:val="1"/>
          <w:numId w:val="12"/>
        </w:numPr>
      </w:pPr>
      <w:r>
        <w:t xml:space="preserve">Sviluppo backend a servizi e </w:t>
      </w:r>
      <w:proofErr w:type="spellStart"/>
      <w:r>
        <w:t>frontend</w:t>
      </w:r>
      <w:proofErr w:type="spellEnd"/>
      <w:r>
        <w:t xml:space="preserve"> di gestione</w:t>
      </w:r>
    </w:p>
    <w:p w14:paraId="3C9A32A9" w14:textId="0F0C70C0" w:rsidR="00E33F51" w:rsidRDefault="00F50841" w:rsidP="00A969CB">
      <w:pPr>
        <w:pStyle w:val="Paragrafoelenco"/>
        <w:numPr>
          <w:ilvl w:val="0"/>
          <w:numId w:val="12"/>
        </w:numPr>
      </w:pPr>
      <w:r>
        <w:t xml:space="preserve">Sviluppo </w:t>
      </w:r>
      <w:r w:rsidR="00E33F51" w:rsidRPr="00E33F51">
        <w:rPr>
          <w:b/>
        </w:rPr>
        <w:t>W</w:t>
      </w:r>
      <w:r w:rsidRPr="00E33F51">
        <w:rPr>
          <w:b/>
        </w:rPr>
        <w:t xml:space="preserve">rapper a </w:t>
      </w:r>
      <w:r w:rsidR="00E33F51" w:rsidRPr="00E33F51">
        <w:rPr>
          <w:b/>
        </w:rPr>
        <w:t>Servizi</w:t>
      </w:r>
      <w:r>
        <w:t xml:space="preserve"> per sistema di contabilità</w:t>
      </w:r>
    </w:p>
    <w:p w14:paraId="6F600076" w14:textId="75C5739A" w:rsidR="00A969CB" w:rsidRDefault="00A969CB" w:rsidP="00E07400">
      <w:pPr>
        <w:pStyle w:val="Paragrafoelenco"/>
        <w:numPr>
          <w:ilvl w:val="1"/>
          <w:numId w:val="12"/>
        </w:numPr>
      </w:pPr>
      <w:r>
        <w:t xml:space="preserve">Sviluppo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stored</w:t>
      </w:r>
      <w:proofErr w:type="spellEnd"/>
      <w:r>
        <w:t xml:space="preserve"> </w:t>
      </w:r>
      <w:proofErr w:type="spellStart"/>
      <w:r w:rsidR="00E07400">
        <w:t>procedures</w:t>
      </w:r>
      <w:proofErr w:type="spellEnd"/>
    </w:p>
    <w:p w14:paraId="0872C54A" w14:textId="4A33A951" w:rsidR="000C703B" w:rsidRPr="00FD27B4" w:rsidRDefault="00F50841" w:rsidP="000C703B">
      <w:pPr>
        <w:pStyle w:val="Paragrafoelenco"/>
        <w:numPr>
          <w:ilvl w:val="0"/>
          <w:numId w:val="12"/>
        </w:numPr>
        <w:rPr>
          <w:b/>
        </w:rPr>
      </w:pPr>
      <w:r>
        <w:t xml:space="preserve">Sviluppo </w:t>
      </w:r>
      <w:r w:rsidR="000C703B">
        <w:t xml:space="preserve">nuovo </w:t>
      </w:r>
      <w:r w:rsidR="00FD27B4" w:rsidRPr="00FD27B4">
        <w:rPr>
          <w:b/>
        </w:rPr>
        <w:t>C</w:t>
      </w:r>
      <w:r w:rsidR="000C703B" w:rsidRPr="00FD27B4">
        <w:rPr>
          <w:b/>
        </w:rPr>
        <w:t xml:space="preserve">iclo </w:t>
      </w:r>
      <w:r w:rsidR="00FD27B4" w:rsidRPr="00FD27B4">
        <w:rPr>
          <w:b/>
        </w:rPr>
        <w:t>A</w:t>
      </w:r>
      <w:r w:rsidR="000C703B" w:rsidRPr="00FD27B4">
        <w:rPr>
          <w:b/>
        </w:rPr>
        <w:t>cquisti</w:t>
      </w:r>
    </w:p>
    <w:p w14:paraId="5AAA0E48" w14:textId="0608B310" w:rsidR="00E07400" w:rsidRDefault="00FD27B4" w:rsidP="00E07400">
      <w:pPr>
        <w:pStyle w:val="Paragrafoelenco"/>
        <w:numPr>
          <w:ilvl w:val="1"/>
          <w:numId w:val="12"/>
        </w:numPr>
      </w:pPr>
      <w:r>
        <w:t>Finalizzazione del documento di analisi</w:t>
      </w:r>
    </w:p>
    <w:p w14:paraId="6E02935A" w14:textId="2DE8F554" w:rsidR="00FD27B4" w:rsidRDefault="00FD27B4" w:rsidP="00E07400">
      <w:pPr>
        <w:pStyle w:val="Paragrafoelenco"/>
        <w:numPr>
          <w:ilvl w:val="1"/>
          <w:numId w:val="12"/>
        </w:numPr>
      </w:pPr>
      <w:r>
        <w:t>Sviluppo prototipo e primi test di integrazione</w:t>
      </w:r>
    </w:p>
    <w:p w14:paraId="0754D597" w14:textId="77777777" w:rsidR="00FD27B4" w:rsidRPr="00FD27B4" w:rsidRDefault="00296B24" w:rsidP="00FD27B4">
      <w:pPr>
        <w:pStyle w:val="Paragrafoelenco"/>
        <w:numPr>
          <w:ilvl w:val="0"/>
          <w:numId w:val="12"/>
        </w:numPr>
      </w:pPr>
      <w:r>
        <w:t xml:space="preserve">Evoluzione applicativo </w:t>
      </w:r>
      <w:r w:rsidR="00FD27B4" w:rsidRPr="00FD27B4">
        <w:rPr>
          <w:b/>
        </w:rPr>
        <w:t>T</w:t>
      </w:r>
      <w:r w:rsidRPr="00FD27B4">
        <w:rPr>
          <w:b/>
        </w:rPr>
        <w:t>rasparenza</w:t>
      </w:r>
    </w:p>
    <w:p w14:paraId="575D83CC" w14:textId="3DFD5523" w:rsidR="00296B24" w:rsidRDefault="00FD27B4" w:rsidP="00FD27B4">
      <w:pPr>
        <w:pStyle w:val="Paragrafoelenco"/>
        <w:numPr>
          <w:ilvl w:val="1"/>
          <w:numId w:val="12"/>
        </w:numPr>
      </w:pPr>
      <w:r>
        <w:t xml:space="preserve">Interfaccia a servizi per </w:t>
      </w:r>
      <w:r w:rsidR="00D407F0">
        <w:t>integrazione</w:t>
      </w:r>
      <w:r w:rsidR="00296B24">
        <w:t xml:space="preserve"> con ciclo acquisti</w:t>
      </w:r>
    </w:p>
    <w:p w14:paraId="3AB7F4AF" w14:textId="6FE9AF1E" w:rsidR="00D407F0" w:rsidRPr="0044766D" w:rsidRDefault="00D407F0" w:rsidP="00D407F0">
      <w:pPr>
        <w:pStyle w:val="Paragrafoelenco"/>
        <w:numPr>
          <w:ilvl w:val="0"/>
          <w:numId w:val="12"/>
        </w:numPr>
      </w:pPr>
      <w:r>
        <w:t xml:space="preserve">Reingegnerizzazione applicativo </w:t>
      </w:r>
      <w:r>
        <w:rPr>
          <w:b/>
        </w:rPr>
        <w:t>Convenzioni di Accoglienza</w:t>
      </w:r>
    </w:p>
    <w:p w14:paraId="7CF5F29E" w14:textId="5D956E45" w:rsidR="0044766D" w:rsidRDefault="0044766D" w:rsidP="0044766D">
      <w:pPr>
        <w:pStyle w:val="Paragrafoelenco"/>
        <w:numPr>
          <w:ilvl w:val="0"/>
          <w:numId w:val="12"/>
        </w:numPr>
      </w:pPr>
      <w:r>
        <w:t xml:space="preserve">Manutenzione applicativo </w:t>
      </w:r>
      <w:r w:rsidRPr="00CB144B">
        <w:rPr>
          <w:b/>
        </w:rPr>
        <w:t>Timesheet</w:t>
      </w:r>
    </w:p>
    <w:p w14:paraId="02699E0C" w14:textId="78453B4C" w:rsidR="0044766D" w:rsidRDefault="0044766D" w:rsidP="0044766D">
      <w:pPr>
        <w:pStyle w:val="Paragrafoelenco"/>
        <w:numPr>
          <w:ilvl w:val="1"/>
          <w:numId w:val="12"/>
        </w:numPr>
      </w:pPr>
      <w:proofErr w:type="spellStart"/>
      <w:r>
        <w:t>Bugfix</w:t>
      </w:r>
      <w:proofErr w:type="spellEnd"/>
      <w:r>
        <w:t xml:space="preserve"> e allineamento </w:t>
      </w:r>
      <w:bookmarkStart w:id="2" w:name="_GoBack"/>
      <w:bookmarkEnd w:id="2"/>
      <w:r>
        <w:t>voci cartellino</w:t>
      </w:r>
    </w:p>
    <w:p w14:paraId="5F4C5AE5" w14:textId="57AB911C" w:rsidR="0044766D" w:rsidRPr="0044766D" w:rsidRDefault="0044766D" w:rsidP="0044766D">
      <w:pPr>
        <w:pStyle w:val="Paragrafoelenco"/>
        <w:numPr>
          <w:ilvl w:val="0"/>
          <w:numId w:val="12"/>
        </w:numPr>
      </w:pPr>
      <w:r>
        <w:t xml:space="preserve">Aggiornamento sito web </w:t>
      </w:r>
      <w:proofErr w:type="spellStart"/>
      <w:r>
        <w:t>joomla</w:t>
      </w:r>
      <w:proofErr w:type="spellEnd"/>
      <w:r>
        <w:t xml:space="preserve"> </w:t>
      </w:r>
      <w:r>
        <w:rPr>
          <w:b/>
        </w:rPr>
        <w:t>Fondi Esterni</w:t>
      </w:r>
    </w:p>
    <w:p w14:paraId="6BEACBF7" w14:textId="1080D18C" w:rsidR="0044766D" w:rsidRPr="0044766D" w:rsidRDefault="0044766D" w:rsidP="0044766D">
      <w:pPr>
        <w:pStyle w:val="Paragrafoelenco"/>
        <w:numPr>
          <w:ilvl w:val="0"/>
          <w:numId w:val="12"/>
        </w:numPr>
      </w:pPr>
      <w:r w:rsidRPr="0044766D">
        <w:t xml:space="preserve">Sviluppo di un </w:t>
      </w:r>
      <w:proofErr w:type="spellStart"/>
      <w:r w:rsidRPr="0044766D">
        <w:t>plugin</w:t>
      </w:r>
      <w:proofErr w:type="spellEnd"/>
      <w:r w:rsidRPr="0044766D">
        <w:t xml:space="preserve"> </w:t>
      </w:r>
      <w:proofErr w:type="spellStart"/>
      <w:r w:rsidRPr="0044766D">
        <w:rPr>
          <w:b/>
        </w:rPr>
        <w:t>Joomla</w:t>
      </w:r>
      <w:proofErr w:type="spellEnd"/>
      <w:r w:rsidRPr="0044766D">
        <w:t xml:space="preserve"> per l’autenticazione </w:t>
      </w:r>
      <w:r w:rsidRPr="0044766D">
        <w:rPr>
          <w:b/>
        </w:rPr>
        <w:t>AAI</w:t>
      </w:r>
    </w:p>
    <w:p w14:paraId="38F3A00E" w14:textId="389462BA" w:rsidR="0044766D" w:rsidRDefault="0044766D" w:rsidP="0044766D">
      <w:pPr>
        <w:pStyle w:val="Paragrafoelenco"/>
        <w:numPr>
          <w:ilvl w:val="1"/>
          <w:numId w:val="12"/>
        </w:numPr>
      </w:pPr>
      <w:r>
        <w:t>Implementazione codice e pagina WIKI</w:t>
      </w:r>
    </w:p>
    <w:p w14:paraId="660B0EBB" w14:textId="58C0D6E1" w:rsidR="00045406" w:rsidRPr="0044766D" w:rsidRDefault="00045406" w:rsidP="00045406">
      <w:pPr>
        <w:pStyle w:val="Paragrafoelenco"/>
        <w:numPr>
          <w:ilvl w:val="0"/>
          <w:numId w:val="12"/>
        </w:numPr>
      </w:pPr>
      <w:r>
        <w:t xml:space="preserve">Setup e </w:t>
      </w:r>
      <w:proofErr w:type="spellStart"/>
      <w:r>
        <w:t>bugfix</w:t>
      </w:r>
      <w:proofErr w:type="spellEnd"/>
      <w:r>
        <w:t xml:space="preserve"> per </w:t>
      </w:r>
      <w:r w:rsidRPr="00045406">
        <w:rPr>
          <w:b/>
        </w:rPr>
        <w:t>Preventivi</w:t>
      </w:r>
      <w:r>
        <w:t xml:space="preserve"> e </w:t>
      </w:r>
      <w:r w:rsidRPr="00045406">
        <w:rPr>
          <w:b/>
        </w:rPr>
        <w:t>Assegnazioni</w:t>
      </w:r>
    </w:p>
    <w:p w14:paraId="375C5FAE" w14:textId="14DE895A" w:rsidR="00DF6650" w:rsidRPr="00D0496C" w:rsidRDefault="00D81AE8" w:rsidP="00DF6650">
      <w:pPr>
        <w:pStyle w:val="Paragrafoelenco"/>
        <w:numPr>
          <w:ilvl w:val="0"/>
          <w:numId w:val="12"/>
        </w:numPr>
        <w:rPr>
          <w:b/>
        </w:rPr>
      </w:pPr>
      <w:r>
        <w:t>Piano di lavoro per nuovo</w:t>
      </w:r>
      <w:r w:rsidR="00DF6650">
        <w:t xml:space="preserve"> sistema di </w:t>
      </w:r>
      <w:r w:rsidR="00DF6650" w:rsidRPr="00D0496C">
        <w:rPr>
          <w:b/>
        </w:rPr>
        <w:t>Gestione dei Progetti</w:t>
      </w:r>
    </w:p>
    <w:p w14:paraId="1D40D8BD" w14:textId="39E66934" w:rsidR="00DF6650" w:rsidRDefault="00D0496C" w:rsidP="00DF6650">
      <w:pPr>
        <w:pStyle w:val="Paragrafoelenco"/>
        <w:numPr>
          <w:ilvl w:val="1"/>
          <w:numId w:val="12"/>
        </w:numPr>
      </w:pPr>
      <w:r>
        <w:t>Creazione n</w:t>
      </w:r>
      <w:r w:rsidR="00D81AE8">
        <w:t xml:space="preserve">uova struttura in </w:t>
      </w:r>
      <w:proofErr w:type="spellStart"/>
      <w:r w:rsidR="00D81AE8">
        <w:t>GODiVA</w:t>
      </w:r>
      <w:proofErr w:type="spellEnd"/>
    </w:p>
    <w:p w14:paraId="1DCAF185" w14:textId="324966EF" w:rsidR="00D81AE8" w:rsidRDefault="00D0496C" w:rsidP="00DF6650">
      <w:pPr>
        <w:pStyle w:val="Paragrafoelenco"/>
        <w:numPr>
          <w:ilvl w:val="1"/>
          <w:numId w:val="12"/>
        </w:numPr>
      </w:pPr>
      <w:r>
        <w:t xml:space="preserve">Abbandono della vecchia struttura </w:t>
      </w:r>
      <w:proofErr w:type="spellStart"/>
      <w:r>
        <w:t>MySQL</w:t>
      </w:r>
      <w:proofErr w:type="spellEnd"/>
    </w:p>
    <w:p w14:paraId="70E43090" w14:textId="77777777" w:rsidR="00A376B6" w:rsidRDefault="00BD5DD9" w:rsidP="00BD5DD9">
      <w:pPr>
        <w:pStyle w:val="Paragrafoelenco"/>
        <w:numPr>
          <w:ilvl w:val="1"/>
          <w:numId w:val="12"/>
        </w:numPr>
      </w:pPr>
      <w:r>
        <w:t>Adeguamento applicativi area scientifica</w:t>
      </w:r>
      <w:bookmarkStart w:id="3" w:name="_Toc525553073"/>
    </w:p>
    <w:p w14:paraId="2276369F" w14:textId="375E5EC3" w:rsidR="00DD0584" w:rsidRPr="00BD5DD9" w:rsidRDefault="00A376B6" w:rsidP="00BD5DD9">
      <w:pPr>
        <w:pStyle w:val="Paragrafoelenco"/>
        <w:numPr>
          <w:ilvl w:val="1"/>
          <w:numId w:val="12"/>
        </w:numPr>
      </w:pPr>
      <w:r>
        <w:t>Nuovi sviluppi</w:t>
      </w:r>
      <w:r w:rsidR="00DD0584">
        <w:br w:type="page"/>
      </w:r>
    </w:p>
    <w:p w14:paraId="50242FAC" w14:textId="250DEE28" w:rsidR="00C71CF0" w:rsidRDefault="00E14567" w:rsidP="002F5511">
      <w:pPr>
        <w:pStyle w:val="Titolo1"/>
      </w:pPr>
      <w:r>
        <w:lastRenderedPageBreak/>
        <w:t>2018</w:t>
      </w:r>
      <w:bookmarkEnd w:id="3"/>
    </w:p>
    <w:p w14:paraId="5BB117F2" w14:textId="4ABC6C9F" w:rsidR="00E102DC" w:rsidRDefault="00E14567" w:rsidP="000D3FDB">
      <w:pPr>
        <w:pStyle w:val="Titolo2"/>
      </w:pPr>
      <w:bookmarkStart w:id="4" w:name="_Toc525553074"/>
      <w:r>
        <w:t>Completate</w:t>
      </w:r>
      <w:bookmarkEnd w:id="4"/>
    </w:p>
    <w:p w14:paraId="371D00AA" w14:textId="16F1446B" w:rsidR="00296B24" w:rsidRDefault="00A376B6" w:rsidP="000C703B">
      <w:pPr>
        <w:pStyle w:val="Paragrafoelenco"/>
        <w:numPr>
          <w:ilvl w:val="0"/>
          <w:numId w:val="12"/>
        </w:numPr>
      </w:pPr>
      <w:r>
        <w:t xml:space="preserve">Messa in produzione </w:t>
      </w:r>
      <w:r w:rsidR="00EF2BA7">
        <w:t xml:space="preserve">del nuovo applicativo per la </w:t>
      </w:r>
      <w:r w:rsidR="00EF2BA7" w:rsidRPr="00491A7F">
        <w:rPr>
          <w:b/>
        </w:rPr>
        <w:t>Trasparenza</w:t>
      </w:r>
    </w:p>
    <w:p w14:paraId="40DA834E" w14:textId="65764487" w:rsidR="00EF2BA7" w:rsidRDefault="00EF2BA7" w:rsidP="000C703B">
      <w:pPr>
        <w:pStyle w:val="Paragrafoelenco"/>
        <w:numPr>
          <w:ilvl w:val="0"/>
          <w:numId w:val="12"/>
        </w:numPr>
      </w:pPr>
      <w:r>
        <w:t xml:space="preserve">Messa in produzione del </w:t>
      </w:r>
      <w:r w:rsidR="00491A7F" w:rsidRPr="00491A7F">
        <w:rPr>
          <w:b/>
        </w:rPr>
        <w:t>Mo</w:t>
      </w:r>
      <w:r w:rsidRPr="00491A7F">
        <w:rPr>
          <w:b/>
        </w:rPr>
        <w:t>tore di Workflow</w:t>
      </w:r>
    </w:p>
    <w:p w14:paraId="657C7FBE" w14:textId="051A31D4" w:rsidR="00EF2BA7" w:rsidRPr="00442D5E" w:rsidRDefault="00EF2BA7" w:rsidP="000C703B">
      <w:pPr>
        <w:pStyle w:val="Paragrafoelenco"/>
        <w:numPr>
          <w:ilvl w:val="0"/>
          <w:numId w:val="12"/>
        </w:numPr>
      </w:pPr>
      <w:r>
        <w:t xml:space="preserve">Messa in produzione del </w:t>
      </w:r>
      <w:r w:rsidRPr="00491A7F">
        <w:rPr>
          <w:b/>
        </w:rPr>
        <w:t xml:space="preserve">Wrapper a </w:t>
      </w:r>
      <w:r w:rsidR="00442D5E">
        <w:rPr>
          <w:b/>
        </w:rPr>
        <w:t>S</w:t>
      </w:r>
      <w:r w:rsidRPr="00491A7F">
        <w:rPr>
          <w:b/>
        </w:rPr>
        <w:t>ervizi per la contabilità</w:t>
      </w:r>
    </w:p>
    <w:p w14:paraId="58F64C15" w14:textId="7AFA5772" w:rsidR="00442D5E" w:rsidRPr="00973199" w:rsidRDefault="00973199" w:rsidP="000C703B">
      <w:pPr>
        <w:pStyle w:val="Paragrafoelenco"/>
        <w:numPr>
          <w:ilvl w:val="0"/>
          <w:numId w:val="12"/>
        </w:numPr>
        <w:rPr>
          <w:b/>
        </w:rPr>
      </w:pPr>
      <w:r>
        <w:t xml:space="preserve">Messa in produzione (per Lecce) del nuovo </w:t>
      </w:r>
      <w:r w:rsidRPr="00973199">
        <w:rPr>
          <w:b/>
        </w:rPr>
        <w:t>Ciclo Acquisti</w:t>
      </w:r>
    </w:p>
    <w:p w14:paraId="71DC3173" w14:textId="1A384211" w:rsidR="00545F3D" w:rsidRDefault="00545F3D" w:rsidP="00F12EDB"/>
    <w:p w14:paraId="55103B1C" w14:textId="4396A34D" w:rsidR="00475AEB" w:rsidRDefault="00E14567" w:rsidP="00F12EDB">
      <w:pPr>
        <w:pStyle w:val="Titolo2"/>
      </w:pPr>
      <w:bookmarkStart w:id="5" w:name="_Toc525553075"/>
      <w:r>
        <w:t>In corso</w:t>
      </w:r>
      <w:bookmarkEnd w:id="5"/>
    </w:p>
    <w:p w14:paraId="6208A57F" w14:textId="269F544E" w:rsidR="00A67882" w:rsidRPr="00A67882" w:rsidRDefault="00A67882" w:rsidP="00475AEB">
      <w:pPr>
        <w:pStyle w:val="Paragrafoelenco"/>
        <w:numPr>
          <w:ilvl w:val="0"/>
          <w:numId w:val="12"/>
        </w:numPr>
      </w:pPr>
      <w:r>
        <w:t xml:space="preserve">Nuovo </w:t>
      </w:r>
      <w:r w:rsidRPr="00A67882">
        <w:rPr>
          <w:b/>
        </w:rPr>
        <w:t>Ciclo Acquisti</w:t>
      </w:r>
    </w:p>
    <w:p w14:paraId="4971FAB2" w14:textId="17CE01BB" w:rsidR="00A67882" w:rsidRDefault="00973199" w:rsidP="00A67882">
      <w:pPr>
        <w:pStyle w:val="Paragrafoelenco"/>
        <w:numPr>
          <w:ilvl w:val="1"/>
          <w:numId w:val="12"/>
        </w:numPr>
      </w:pPr>
      <w:r>
        <w:t xml:space="preserve">Attività di </w:t>
      </w:r>
      <w:r w:rsidR="000A4153">
        <w:t>bug fixing</w:t>
      </w:r>
    </w:p>
    <w:p w14:paraId="7D917EA9" w14:textId="7F3EC035" w:rsidR="0088718F" w:rsidRDefault="0088718F" w:rsidP="00A67882">
      <w:pPr>
        <w:pStyle w:val="Paragrafoelenco"/>
        <w:numPr>
          <w:ilvl w:val="1"/>
          <w:numId w:val="12"/>
        </w:numPr>
      </w:pPr>
      <w:r>
        <w:t>Test di preproduzione con 5 sedi</w:t>
      </w:r>
    </w:p>
    <w:p w14:paraId="25609ECE" w14:textId="5D785DF3" w:rsidR="0088718F" w:rsidRDefault="0088718F" w:rsidP="00A67882">
      <w:pPr>
        <w:pStyle w:val="Paragrafoelenco"/>
        <w:numPr>
          <w:ilvl w:val="1"/>
          <w:numId w:val="12"/>
        </w:numPr>
      </w:pPr>
      <w:r>
        <w:t>Test di produzione a Lecce</w:t>
      </w:r>
    </w:p>
    <w:p w14:paraId="6DB92C0F" w14:textId="294A2156" w:rsidR="0088718F" w:rsidRPr="004A7B67" w:rsidRDefault="0088718F" w:rsidP="0088718F">
      <w:pPr>
        <w:pStyle w:val="Paragrafoelenco"/>
        <w:numPr>
          <w:ilvl w:val="0"/>
          <w:numId w:val="12"/>
        </w:numPr>
      </w:pPr>
      <w:r>
        <w:t xml:space="preserve">Sviluppo di un motore </w:t>
      </w:r>
      <w:r w:rsidRPr="004A7B67">
        <w:rPr>
          <w:i/>
        </w:rPr>
        <w:t>provvisorio</w:t>
      </w:r>
      <w:r>
        <w:t xml:space="preserve"> per la </w:t>
      </w:r>
      <w:r w:rsidRPr="004A7B67">
        <w:rPr>
          <w:b/>
        </w:rPr>
        <w:t>Firma Digitale</w:t>
      </w:r>
    </w:p>
    <w:p w14:paraId="7B324411" w14:textId="42EBA65F" w:rsidR="00A376B6" w:rsidRDefault="004A7B67" w:rsidP="004A7B67">
      <w:pPr>
        <w:pStyle w:val="Paragrafoelenco"/>
        <w:numPr>
          <w:ilvl w:val="1"/>
          <w:numId w:val="12"/>
        </w:numPr>
      </w:pPr>
      <w:r>
        <w:t xml:space="preserve">Sviluppo backend e integrazione con ciclo </w:t>
      </w:r>
      <w:r w:rsidR="00A376B6">
        <w:t>acquisti</w:t>
      </w:r>
    </w:p>
    <w:p w14:paraId="655A6D1E" w14:textId="0C0491E4" w:rsidR="00A376B6" w:rsidRDefault="00A376B6" w:rsidP="004A7B67">
      <w:pPr>
        <w:pStyle w:val="Paragrafoelenco"/>
        <w:numPr>
          <w:ilvl w:val="1"/>
          <w:numId w:val="12"/>
        </w:numPr>
      </w:pPr>
      <w:r>
        <w:t xml:space="preserve">Sviluppo </w:t>
      </w:r>
      <w:proofErr w:type="spellStart"/>
      <w:r>
        <w:t>frontend</w:t>
      </w:r>
      <w:proofErr w:type="spellEnd"/>
      <w:r>
        <w:t xml:space="preserve"> desktop</w:t>
      </w:r>
    </w:p>
    <w:p w14:paraId="1C50EB5E" w14:textId="77777777" w:rsidR="0044766D" w:rsidRDefault="0044766D" w:rsidP="0044766D">
      <w:pPr>
        <w:pStyle w:val="Paragrafoelenco"/>
        <w:numPr>
          <w:ilvl w:val="0"/>
          <w:numId w:val="12"/>
        </w:numPr>
      </w:pPr>
      <w:r>
        <w:t xml:space="preserve">Manutenzione applicativo </w:t>
      </w:r>
      <w:r w:rsidRPr="00CB144B">
        <w:rPr>
          <w:b/>
        </w:rPr>
        <w:t>Timesheet</w:t>
      </w:r>
    </w:p>
    <w:p w14:paraId="778DF730" w14:textId="4E785C8C" w:rsidR="0044766D" w:rsidRDefault="0044766D" w:rsidP="0044766D">
      <w:pPr>
        <w:pStyle w:val="Paragrafoelenco"/>
        <w:numPr>
          <w:ilvl w:val="1"/>
          <w:numId w:val="12"/>
        </w:numPr>
      </w:pPr>
      <w:proofErr w:type="spellStart"/>
      <w:r>
        <w:t>Bugfix</w:t>
      </w:r>
      <w:proofErr w:type="spellEnd"/>
      <w:r>
        <w:t xml:space="preserve"> e </w:t>
      </w:r>
      <w:r w:rsidR="00045406">
        <w:t>supporto</w:t>
      </w:r>
      <w:r>
        <w:t xml:space="preserve"> di secondo livello</w:t>
      </w:r>
      <w:r w:rsidR="00045406">
        <w:t xml:space="preserve"> tramite </w:t>
      </w:r>
      <w:proofErr w:type="spellStart"/>
      <w:r w:rsidR="00045406">
        <w:t>ticketing</w:t>
      </w:r>
      <w:proofErr w:type="spellEnd"/>
    </w:p>
    <w:p w14:paraId="7A8355FA" w14:textId="7A58ADA2" w:rsidR="0090570C" w:rsidRDefault="000B2782" w:rsidP="0044766D">
      <w:pPr>
        <w:pStyle w:val="Paragrafoelenco"/>
        <w:numPr>
          <w:ilvl w:val="1"/>
          <w:numId w:val="12"/>
        </w:numPr>
      </w:pPr>
      <w:r>
        <w:t>Estrazioni custom in fase di rendicontazione</w:t>
      </w:r>
    </w:p>
    <w:p w14:paraId="79005CC3" w14:textId="370A254D" w:rsidR="00045406" w:rsidRPr="000B2782" w:rsidRDefault="00045406" w:rsidP="00045406">
      <w:pPr>
        <w:pStyle w:val="Paragrafoelenco"/>
        <w:numPr>
          <w:ilvl w:val="0"/>
          <w:numId w:val="12"/>
        </w:numPr>
      </w:pPr>
      <w:r>
        <w:t xml:space="preserve">Setup e </w:t>
      </w:r>
      <w:proofErr w:type="spellStart"/>
      <w:r>
        <w:t>bugfix</w:t>
      </w:r>
      <w:proofErr w:type="spellEnd"/>
      <w:r>
        <w:t xml:space="preserve"> per </w:t>
      </w:r>
      <w:r w:rsidRPr="00045406">
        <w:rPr>
          <w:b/>
        </w:rPr>
        <w:t>Preventivi</w:t>
      </w:r>
      <w:r>
        <w:t xml:space="preserve"> e </w:t>
      </w:r>
      <w:r w:rsidRPr="00045406">
        <w:rPr>
          <w:b/>
        </w:rPr>
        <w:t>Assegnazioni</w:t>
      </w:r>
    </w:p>
    <w:p w14:paraId="1B45C1C8" w14:textId="30F92B07" w:rsidR="000B2782" w:rsidRDefault="005554D9" w:rsidP="000B2782">
      <w:pPr>
        <w:pStyle w:val="Paragrafoelenco"/>
        <w:numPr>
          <w:ilvl w:val="1"/>
          <w:numId w:val="12"/>
        </w:numPr>
      </w:pPr>
      <w:r>
        <w:t>Evoluzione per gestione sigle TT e terza missione</w:t>
      </w:r>
    </w:p>
    <w:p w14:paraId="4C8E40DA" w14:textId="7EF8FEC5" w:rsidR="00475AEB" w:rsidRPr="00A376B6" w:rsidRDefault="004A7B67" w:rsidP="00475AEB">
      <w:pPr>
        <w:pStyle w:val="Paragrafoelenco"/>
        <w:numPr>
          <w:ilvl w:val="0"/>
          <w:numId w:val="12"/>
        </w:numPr>
      </w:pPr>
      <w:r>
        <w:t>Sviluppo</w:t>
      </w:r>
      <w:r w:rsidR="00475AEB">
        <w:t xml:space="preserve"> applicativo per la gestione degli</w:t>
      </w:r>
      <w:r>
        <w:t xml:space="preserve"> </w:t>
      </w:r>
      <w:r w:rsidRPr="00A376B6">
        <w:rPr>
          <w:b/>
        </w:rPr>
        <w:t>St</w:t>
      </w:r>
      <w:r w:rsidR="00475AEB" w:rsidRPr="00A376B6">
        <w:rPr>
          <w:b/>
        </w:rPr>
        <w:t xml:space="preserve">orni </w:t>
      </w:r>
      <w:r w:rsidRPr="00A376B6">
        <w:rPr>
          <w:b/>
        </w:rPr>
        <w:t>Locali</w:t>
      </w:r>
    </w:p>
    <w:p w14:paraId="3152D6DC" w14:textId="103B08A4" w:rsidR="00A376B6" w:rsidRDefault="00A376B6" w:rsidP="00A376B6">
      <w:pPr>
        <w:pStyle w:val="Paragrafoelenco"/>
        <w:numPr>
          <w:ilvl w:val="1"/>
          <w:numId w:val="12"/>
        </w:numPr>
      </w:pPr>
      <w:r>
        <w:t xml:space="preserve">Sviluppo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</w:p>
    <w:p w14:paraId="43C72C82" w14:textId="6D452ADA" w:rsidR="00A376B6" w:rsidRDefault="00A376B6" w:rsidP="00A376B6">
      <w:pPr>
        <w:pStyle w:val="Paragrafoelenco"/>
        <w:numPr>
          <w:ilvl w:val="1"/>
          <w:numId w:val="12"/>
        </w:numPr>
      </w:pPr>
      <w:r>
        <w:t>Integrazione con ciclo acquisti</w:t>
      </w:r>
    </w:p>
    <w:p w14:paraId="7135A9EF" w14:textId="77777777" w:rsidR="003E7DA4" w:rsidRDefault="003E7DA4" w:rsidP="003E7DA4">
      <w:pPr>
        <w:ind w:left="708"/>
      </w:pPr>
    </w:p>
    <w:p w14:paraId="36E5A731" w14:textId="728BD3A2" w:rsidR="00F968DA" w:rsidRDefault="00F968DA"/>
    <w:sectPr w:rsidR="00F968DA" w:rsidSect="00E14567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65599" w14:textId="77777777" w:rsidR="004E157A" w:rsidRDefault="004E157A" w:rsidP="00F15788">
      <w:pPr>
        <w:spacing w:after="0" w:line="240" w:lineRule="auto"/>
      </w:pPr>
      <w:r>
        <w:separator/>
      </w:r>
    </w:p>
  </w:endnote>
  <w:endnote w:type="continuationSeparator" w:id="0">
    <w:p w14:paraId="3BF5A164" w14:textId="77777777" w:rsidR="004E157A" w:rsidRDefault="004E157A" w:rsidP="00F1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0A003" w14:textId="77777777" w:rsidR="00F15788" w:rsidRDefault="00F15788" w:rsidP="005374C8">
    <w:pPr>
      <w:pStyle w:val="Pidipagina"/>
      <w:framePr w:wrap="none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C319AAD" w14:textId="77777777" w:rsidR="00F15788" w:rsidRDefault="00F15788" w:rsidP="00F1578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73CE6" w14:textId="77777777" w:rsidR="00F15788" w:rsidRDefault="00F15788" w:rsidP="005374C8">
    <w:pPr>
      <w:pStyle w:val="Pidipagina"/>
      <w:framePr w:wrap="none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82D46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49912254" w14:textId="77777777" w:rsidR="00F15788" w:rsidRDefault="00F15788" w:rsidP="00F1578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9E00E" w14:textId="77777777" w:rsidR="004E157A" w:rsidRDefault="004E157A" w:rsidP="00F15788">
      <w:pPr>
        <w:spacing w:after="0" w:line="240" w:lineRule="auto"/>
      </w:pPr>
      <w:r>
        <w:separator/>
      </w:r>
    </w:p>
  </w:footnote>
  <w:footnote w:type="continuationSeparator" w:id="0">
    <w:p w14:paraId="200FA671" w14:textId="77777777" w:rsidR="004E157A" w:rsidRDefault="004E157A" w:rsidP="00F1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E1E3" w14:textId="7E76C3B9" w:rsidR="00F04505" w:rsidRDefault="00F15788" w:rsidP="00F15788">
    <w:pPr>
      <w:pStyle w:val="Intestazione"/>
    </w:pPr>
    <w:r>
      <w:t>Istituto Nazionale di Fisica Nucleare</w:t>
    </w:r>
    <w:r>
      <w:ptab w:relativeTo="margin" w:alignment="right" w:leader="none"/>
    </w:r>
    <w:r w:rsidR="002A4C25">
      <w:t>2</w:t>
    </w:r>
    <w:r w:rsidR="008057CB">
      <w:t>5</w:t>
    </w:r>
    <w:r w:rsidR="00D04BBC">
      <w:t xml:space="preserve"> </w:t>
    </w:r>
    <w:r w:rsidR="00F04505">
      <w:t>Settembre</w:t>
    </w:r>
    <w:r>
      <w:t xml:space="preserve"> </w:t>
    </w:r>
    <w:r w:rsidR="004D1ED3">
      <w:t>2018</w:t>
    </w:r>
  </w:p>
  <w:p w14:paraId="0DA48830" w14:textId="77777777" w:rsidR="00F15788" w:rsidRDefault="00F1578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58B"/>
    <w:multiLevelType w:val="hybridMultilevel"/>
    <w:tmpl w:val="93825C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323F"/>
    <w:multiLevelType w:val="hybridMultilevel"/>
    <w:tmpl w:val="ACC80DC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B61E56"/>
    <w:multiLevelType w:val="hybridMultilevel"/>
    <w:tmpl w:val="0B18D9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68DC"/>
    <w:multiLevelType w:val="hybridMultilevel"/>
    <w:tmpl w:val="32D47D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15C49"/>
    <w:multiLevelType w:val="hybridMultilevel"/>
    <w:tmpl w:val="566E3F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932FD1"/>
    <w:multiLevelType w:val="hybridMultilevel"/>
    <w:tmpl w:val="118ED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377EA"/>
    <w:multiLevelType w:val="hybridMultilevel"/>
    <w:tmpl w:val="2B3865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E3892"/>
    <w:multiLevelType w:val="hybridMultilevel"/>
    <w:tmpl w:val="EAEC1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B5883"/>
    <w:multiLevelType w:val="hybridMultilevel"/>
    <w:tmpl w:val="AF865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32B7E"/>
    <w:multiLevelType w:val="hybridMultilevel"/>
    <w:tmpl w:val="9C8628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00783"/>
    <w:multiLevelType w:val="hybridMultilevel"/>
    <w:tmpl w:val="D9A07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6A38"/>
    <w:multiLevelType w:val="hybridMultilevel"/>
    <w:tmpl w:val="2B3865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E1098"/>
    <w:multiLevelType w:val="hybridMultilevel"/>
    <w:tmpl w:val="B90C7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4A"/>
    <w:rsid w:val="0001435F"/>
    <w:rsid w:val="00020CE1"/>
    <w:rsid w:val="00024C97"/>
    <w:rsid w:val="00026A92"/>
    <w:rsid w:val="00045406"/>
    <w:rsid w:val="00067163"/>
    <w:rsid w:val="00091CF5"/>
    <w:rsid w:val="000A4153"/>
    <w:rsid w:val="000B2782"/>
    <w:rsid w:val="000C703B"/>
    <w:rsid w:val="000D3FDB"/>
    <w:rsid w:val="000D7E3E"/>
    <w:rsid w:val="000F6EFA"/>
    <w:rsid w:val="001024AD"/>
    <w:rsid w:val="00145D15"/>
    <w:rsid w:val="00163F2F"/>
    <w:rsid w:val="0016509E"/>
    <w:rsid w:val="001729B0"/>
    <w:rsid w:val="001844BF"/>
    <w:rsid w:val="001B5E2A"/>
    <w:rsid w:val="001C53DF"/>
    <w:rsid w:val="001F5705"/>
    <w:rsid w:val="0026784D"/>
    <w:rsid w:val="00270594"/>
    <w:rsid w:val="002812D9"/>
    <w:rsid w:val="002876A8"/>
    <w:rsid w:val="00296B24"/>
    <w:rsid w:val="002A4C25"/>
    <w:rsid w:val="002D7B55"/>
    <w:rsid w:val="002D7E40"/>
    <w:rsid w:val="002F5511"/>
    <w:rsid w:val="00306A94"/>
    <w:rsid w:val="003152E2"/>
    <w:rsid w:val="00343773"/>
    <w:rsid w:val="003444DD"/>
    <w:rsid w:val="003A1D6F"/>
    <w:rsid w:val="003A4E91"/>
    <w:rsid w:val="003E764D"/>
    <w:rsid w:val="003E7DA4"/>
    <w:rsid w:val="00411193"/>
    <w:rsid w:val="00442D5E"/>
    <w:rsid w:val="0044766D"/>
    <w:rsid w:val="00475AEB"/>
    <w:rsid w:val="00490341"/>
    <w:rsid w:val="00491A7F"/>
    <w:rsid w:val="004A0949"/>
    <w:rsid w:val="004A7B67"/>
    <w:rsid w:val="004C3954"/>
    <w:rsid w:val="004D037D"/>
    <w:rsid w:val="004D1ED3"/>
    <w:rsid w:val="004D2A51"/>
    <w:rsid w:val="004E157A"/>
    <w:rsid w:val="004F347C"/>
    <w:rsid w:val="005414AF"/>
    <w:rsid w:val="00545F3D"/>
    <w:rsid w:val="0054604C"/>
    <w:rsid w:val="00547442"/>
    <w:rsid w:val="005554D9"/>
    <w:rsid w:val="005625D6"/>
    <w:rsid w:val="005B5611"/>
    <w:rsid w:val="005D451D"/>
    <w:rsid w:val="005D4DA8"/>
    <w:rsid w:val="005F4B6D"/>
    <w:rsid w:val="0062221D"/>
    <w:rsid w:val="0063732E"/>
    <w:rsid w:val="0068690F"/>
    <w:rsid w:val="00713AA4"/>
    <w:rsid w:val="00726EB6"/>
    <w:rsid w:val="00753F20"/>
    <w:rsid w:val="007A5602"/>
    <w:rsid w:val="007F097B"/>
    <w:rsid w:val="008001C6"/>
    <w:rsid w:val="008057CB"/>
    <w:rsid w:val="00832171"/>
    <w:rsid w:val="00842DF9"/>
    <w:rsid w:val="00851F06"/>
    <w:rsid w:val="00881A3F"/>
    <w:rsid w:val="00882D46"/>
    <w:rsid w:val="00886C22"/>
    <w:rsid w:val="0088718F"/>
    <w:rsid w:val="008A1013"/>
    <w:rsid w:val="008B6515"/>
    <w:rsid w:val="008C1AE2"/>
    <w:rsid w:val="008E3787"/>
    <w:rsid w:val="008F77B7"/>
    <w:rsid w:val="0090570C"/>
    <w:rsid w:val="009213CB"/>
    <w:rsid w:val="00953A57"/>
    <w:rsid w:val="00965E29"/>
    <w:rsid w:val="00973199"/>
    <w:rsid w:val="009A0AEA"/>
    <w:rsid w:val="009B6CBA"/>
    <w:rsid w:val="009C515E"/>
    <w:rsid w:val="009D66A8"/>
    <w:rsid w:val="009E0829"/>
    <w:rsid w:val="00A242C5"/>
    <w:rsid w:val="00A376B6"/>
    <w:rsid w:val="00A50CA2"/>
    <w:rsid w:val="00A607B7"/>
    <w:rsid w:val="00A67882"/>
    <w:rsid w:val="00A9613F"/>
    <w:rsid w:val="00A969CB"/>
    <w:rsid w:val="00AA394D"/>
    <w:rsid w:val="00AA620C"/>
    <w:rsid w:val="00AA644A"/>
    <w:rsid w:val="00AB6D9D"/>
    <w:rsid w:val="00AD63D9"/>
    <w:rsid w:val="00AF2BC7"/>
    <w:rsid w:val="00B0185D"/>
    <w:rsid w:val="00B120E3"/>
    <w:rsid w:val="00B14D11"/>
    <w:rsid w:val="00B5177E"/>
    <w:rsid w:val="00B87808"/>
    <w:rsid w:val="00B949EC"/>
    <w:rsid w:val="00B9527F"/>
    <w:rsid w:val="00BA7859"/>
    <w:rsid w:val="00BD2162"/>
    <w:rsid w:val="00BD5DD9"/>
    <w:rsid w:val="00BE07DB"/>
    <w:rsid w:val="00BF7D4B"/>
    <w:rsid w:val="00C05171"/>
    <w:rsid w:val="00C2514A"/>
    <w:rsid w:val="00C6153E"/>
    <w:rsid w:val="00C67CAE"/>
    <w:rsid w:val="00C71CF0"/>
    <w:rsid w:val="00CB144B"/>
    <w:rsid w:val="00CC277B"/>
    <w:rsid w:val="00D03FA0"/>
    <w:rsid w:val="00D0496C"/>
    <w:rsid w:val="00D04BBC"/>
    <w:rsid w:val="00D407F0"/>
    <w:rsid w:val="00D57B4C"/>
    <w:rsid w:val="00D66E28"/>
    <w:rsid w:val="00D81AE8"/>
    <w:rsid w:val="00DD0584"/>
    <w:rsid w:val="00DF6650"/>
    <w:rsid w:val="00E07400"/>
    <w:rsid w:val="00E102DC"/>
    <w:rsid w:val="00E13E49"/>
    <w:rsid w:val="00E14567"/>
    <w:rsid w:val="00E33F51"/>
    <w:rsid w:val="00E952F4"/>
    <w:rsid w:val="00EC47E3"/>
    <w:rsid w:val="00EC5DEB"/>
    <w:rsid w:val="00EE0EE9"/>
    <w:rsid w:val="00EF2BA7"/>
    <w:rsid w:val="00EF3A53"/>
    <w:rsid w:val="00F04505"/>
    <w:rsid w:val="00F07851"/>
    <w:rsid w:val="00F10835"/>
    <w:rsid w:val="00F12EDB"/>
    <w:rsid w:val="00F15788"/>
    <w:rsid w:val="00F44B20"/>
    <w:rsid w:val="00F50841"/>
    <w:rsid w:val="00F56813"/>
    <w:rsid w:val="00F72D29"/>
    <w:rsid w:val="00F7461F"/>
    <w:rsid w:val="00F76BFD"/>
    <w:rsid w:val="00F91101"/>
    <w:rsid w:val="00F968DA"/>
    <w:rsid w:val="00FB3F27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4F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07851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91CF5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3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D04B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5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514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1C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F5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1">
    <w:name w:val="toc 1"/>
    <w:basedOn w:val="Normale"/>
    <w:next w:val="Normale"/>
    <w:autoRedefine/>
    <w:uiPriority w:val="39"/>
    <w:unhideWhenUsed/>
    <w:rsid w:val="002F5511"/>
    <w:pPr>
      <w:spacing w:after="0" w:line="240" w:lineRule="auto"/>
    </w:pPr>
    <w:rPr>
      <w:rFonts w:eastAsiaTheme="minorEastAsia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5511"/>
    <w:rPr>
      <w:color w:val="0000FF" w:themeColor="hyperlink"/>
      <w:u w:val="single"/>
    </w:rPr>
  </w:style>
  <w:style w:type="table" w:styleId="Tabellagriglia4-colore1">
    <w:name w:val="Grid Table 4 Accent 1"/>
    <w:basedOn w:val="Tabellanormale"/>
    <w:uiPriority w:val="49"/>
    <w:rsid w:val="002F551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157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5788"/>
  </w:style>
  <w:style w:type="paragraph" w:styleId="Pidipagina">
    <w:name w:val="footer"/>
    <w:basedOn w:val="Normale"/>
    <w:link w:val="PidipaginaCarattere"/>
    <w:uiPriority w:val="99"/>
    <w:unhideWhenUsed/>
    <w:rsid w:val="00F157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5788"/>
  </w:style>
  <w:style w:type="character" w:styleId="Numeropagina">
    <w:name w:val="page number"/>
    <w:basedOn w:val="Carpredefinitoparagrafo"/>
    <w:uiPriority w:val="99"/>
    <w:semiHidden/>
    <w:unhideWhenUsed/>
    <w:rsid w:val="00F15788"/>
  </w:style>
  <w:style w:type="paragraph" w:styleId="Paragrafoelenco">
    <w:name w:val="List Paragraph"/>
    <w:basedOn w:val="Normale"/>
    <w:uiPriority w:val="34"/>
    <w:qFormat/>
    <w:rsid w:val="005625D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39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949EC"/>
    <w:pPr>
      <w:spacing w:after="100"/>
      <w:ind w:left="22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01C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01C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01C6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04B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F4B6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70AB78-D0F1-B74A-806A-19A5499410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</Company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Serafini</dc:creator>
  <cp:keywords/>
  <dc:description/>
  <cp:lastModifiedBy>Antonello Paoletti</cp:lastModifiedBy>
  <cp:revision>6</cp:revision>
  <dcterms:created xsi:type="dcterms:W3CDTF">2018-09-25T16:18:00Z</dcterms:created>
  <dcterms:modified xsi:type="dcterms:W3CDTF">2018-09-25T16:21:00Z</dcterms:modified>
  <cp:category/>
</cp:coreProperties>
</file>