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/>
        <w:tc>
          <w:tcPr>
            <w:tcW w:w="10368" w:type="dxa"/>
            <w:tcBorders/>
            <w:shd w:fill="17324D" w:val="clear"/>
          </w:tcPr>
          <w:p>
            <w:pPr>
              <w:pStyle w:val="Normal"/>
              <w:jc w:val="center"/>
              <w:rPr>
                <w:lang w:val="es-ES"/>
              </w:rPr>
            </w:pPr>
            <w:r>
              <w:rPr>
                <w:b/>
                <w:color w:val="FFFFFF"/>
                <w:sz w:val="40"/>
                <w:lang w:val="es-ES"/>
              </w:rPr>
              <w:t>EXAMEN PRÁCTICO 02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color w:val="D7EFF2"/>
                <w:sz w:val="28"/>
              </w:rPr>
              <w:t>Sistema de Control Serial Inteligente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20"/>
              </w:rPr>
              <w:t>UART • PWM • ADC • Entrada digital • Procesamiento Dual-Core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/>
        <w:tc>
          <w:tcPr>
            <w:tcW w:w="2592" w:type="dxa"/>
            <w:tcBorders/>
            <w:shd w:fill="F2F4F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Equipo / alumno: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Chapatas (?)</w:t>
            </w:r>
          </w:p>
        </w:tc>
        <w:tc>
          <w:tcPr>
            <w:tcW w:w="2592" w:type="dxa"/>
            <w:tcBorders/>
            <w:shd w:fill="F2F4F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Fecha: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23/10/2026</w:t>
            </w:r>
          </w:p>
        </w:tc>
      </w:tr>
      <w:tr>
        <w:trPr/>
        <w:tc>
          <w:tcPr>
            <w:tcW w:w="2592" w:type="dxa"/>
            <w:tcBorders/>
            <w:shd w:fill="F2F4F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Integrantes: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Angel Rugerio Jiménez / Axel García Arellano</w:t>
            </w:r>
          </w:p>
        </w:tc>
        <w:tc>
          <w:tcPr>
            <w:tcW w:w="2592" w:type="dxa"/>
            <w:tcBorders/>
            <w:shd w:fill="F2F4F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Hora de inicio: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17:15:00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1. Propósito del examen</w:t>
      </w:r>
    </w:p>
    <w:p>
      <w:pPr>
        <w:pStyle w:val="Normal"/>
        <w:spacing w:before="0" w:after="60"/>
        <w:rPr/>
      </w:pPr>
      <w:r>
        <w:rPr>
          <w:sz w:val="19"/>
        </w:rPr>
        <w:t>Construir y demostrar un único sistema embebido que integre los temas principales vistos en las sesiones recientes. La Raspberry Pi Pico deberá recibir comandos, controlar salidas, leer entradas y mantener una tarea de adquisición en segundo plano sin detener la comunicación.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/>
        <w:tc>
          <w:tcPr>
            <w:tcW w:w="10368" w:type="dxa"/>
            <w:tcBorders/>
            <w:shd w:fill="EAF3F5" w:val="clear"/>
          </w:tcPr>
          <w:p>
            <w:pPr>
              <w:pStyle w:val="Normal"/>
              <w:spacing w:before="0" w:after="0"/>
              <w:rPr/>
            </w:pPr>
            <w:r>
              <w:rPr/>
              <w:t>Duración total: 2 horas. Este tiempo incluye montaje, programación, pruebas, correcciones y la demostración completa frente al docente. Pueden trabajar de manera individual o en equipo. Si trabajan en equipo, deben registrar los nombres completos de todos los integrantes. Durante la evaluación y la demostración deberán mantener la cámara encendida.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2. Material y montaje mínimo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Raspberry Pi Pico / Pico W / Pico 2 / Pico 2 W con MicroPython.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Computadora con Thonny y cable USB de datos.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2 LEDs con resistencias (o shield de LEDs equivalente).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1 botón/pulsador.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1 fuente analógica de sesiones anteriores: potenciómetro, LDR, NTC u otro sensor analógico aprobado por el docente.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Jumpers y protoboard, si el shield no incluye los elementos necesarios.</w:t>
      </w:r>
    </w:p>
    <w:p>
      <w:pPr>
        <w:pStyle w:val="Normal"/>
        <w:spacing w:before="0" w:after="40"/>
        <w:rPr/>
      </w:pPr>
      <w:r>
        <w:rPr>
          <w:b/>
          <w:sz w:val="20"/>
        </w:rPr>
        <w:t>Asignación recomendada de pines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Pin sugerido</w:t>
            </w:r>
          </w:p>
        </w:tc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Función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LED digital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GP13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Encendido/apagado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LED PWM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GP15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Brillo 0–100 %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Botón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GP16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Entrada con PULL_UP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ADC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GP26 / ADC0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Sensor o potenciómetro 0–3.3 V</w:t>
            </w:r>
          </w:p>
        </w:tc>
      </w:tr>
    </w:tbl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/>
        <w:tc>
          <w:tcPr>
            <w:tcW w:w="10368" w:type="dxa"/>
            <w:tcBorders/>
            <w:shd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color w:val="B42318"/>
                <w:sz w:val="19"/>
              </w:rPr>
              <w:t>SEGURIDAD: una entrada ADC de la Pico no debe recibir más de 3.3 V.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3. Arquitectura obligatoria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CORE 0</w:t>
            </w:r>
          </w:p>
        </w:tc>
        <w:tc>
          <w:tcPr>
            <w:tcW w:w="5184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CORE 1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Recibe y procesa comandos seriales</w:t>
              <w:br/>
              <w:t>• Controla LED digital y PWM</w:t>
              <w:br/>
              <w:t>• Genera ACK / ERR / STATUS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Lee el ADC periódicamente</w:t>
              <w:br/>
              <w:t>• Actualiza el valor/porcentaje ADC</w:t>
              <w:br/>
              <w:t>• Incrementa sample_count</w:t>
              <w:br/>
              <w:t>• No debe detenerse mientras Core 0 espera comandos</w:t>
            </w:r>
          </w:p>
        </w:tc>
      </w:tr>
    </w:tbl>
    <w:p>
      <w:pPr>
        <w:pStyle w:val="Normal"/>
        <w:spacing w:before="0" w:after="40"/>
        <w:rPr/>
      </w:pPr>
      <w:r>
        <w:rPr>
          <w:b/>
          <w:sz w:val="19"/>
        </w:rPr>
        <w:t xml:space="preserve">Prueba de concurrencia obligatoria: </w:t>
      </w:r>
      <w:r>
        <w:rPr>
          <w:sz w:val="19"/>
        </w:rPr>
        <w:t>al ejecutar STATUS dos veces con una pausa entre ambas, sample_count deberá aumentar aunque no se hayan enviado otros comandos.</w:t>
      </w:r>
    </w:p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4. Protocolo de comandos obligatorio</w:t>
      </w:r>
    </w:p>
    <w:p>
      <w:pPr>
        <w:pStyle w:val="Normal"/>
        <w:spacing w:before="0" w:after="60"/>
        <w:rPr/>
      </w:pPr>
      <w:r>
        <w:rPr>
          <w:sz w:val="19"/>
        </w:rPr>
        <w:t>El sistema deberá reconocer exactamente estas cinco familias de comandos: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w="2592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2592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Acción</w:t>
            </w:r>
          </w:p>
        </w:tc>
        <w:tc>
          <w:tcPr>
            <w:tcW w:w="2592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Respuesta esperada</w:t>
            </w:r>
          </w:p>
        </w:tc>
        <w:tc>
          <w:tcPr>
            <w:tcW w:w="2592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PING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Comprueba comunicación.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PONG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Simple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LED,0 / LED,1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Apaga o enciende el LED digital.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ACK,LED,0/1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Escritura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PWM,n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Ajusta brillo del LED PWM. n = 0…100.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ACK,PWM,n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Escritura + PWM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Reporta el estado completo del sistema.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STATUS,LED=…,PWM=…,ADC=…,BTN=…,SAMPLES=…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Lectura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ALL,0 / ALL,1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Comando compuesto: cambia LED digital y PWM juntos.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ACK,ALL,0/1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Compuesto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5. Requisitos funcionales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El porcentaje PWM debe convertirse correctamente al rango de duty_u16() usando 0–65535.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El ADC debe leerse en Core 1 y convertirse al menos a porcentaje 0–100 %.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STATUS debe reflejar valores reales actuales, no valores escritos manualmente.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El botón debe poder leerse y su estado debe aparecer en STATUS (BTN=0/1).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Al presionar el botón, el sistema debe producir un reporte de estado o un evento visible. Se acepta una solución mediante segundo núcleo, interrupción o estrategia equivalente.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El programa debe continuar funcionando después de un comando inválido.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No se permite reiniciar la placa entre pruebas normales.</w:t>
      </w:r>
    </w:p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6. Manejo de errores obligatorio</w:t>
      </w:r>
    </w:p>
    <w:p>
      <w:pPr>
        <w:pStyle w:val="Normal"/>
        <w:spacing w:before="0" w:after="60"/>
        <w:rPr/>
      </w:pPr>
      <w:r>
        <w:rPr>
          <w:sz w:val="19"/>
        </w:rPr>
        <w:t>Como mínimo deben detectarse los siguientes casos: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Entrada de prueba</w:t>
            </w:r>
          </w:p>
        </w:tc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Problema</w:t>
            </w:r>
          </w:p>
        </w:tc>
        <w:tc>
          <w:tcPr>
            <w:tcW w:w="3456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Respuesta válida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PWM,150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Fuera del rango permitido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ERR,PWM_RANGE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LED,7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Valor inválido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ERR,BAD_VALUE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PWM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Trama incompleta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ERR,BAD_FORMAT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HOLA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Comando desconocido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ERR,UNKNOWN_COMMAND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7. Secuencia de demostración frente al docente</w:t>
      </w:r>
    </w:p>
    <w:p>
      <w:pPr>
        <w:pStyle w:val="Normal"/>
        <w:rPr/>
      </w:pPr>
      <w:r>
        <w:rPr>
          <w:sz w:val="19"/>
        </w:rPr>
        <w:t>La demostración forma parte de las mismas 2 horas del examen; no habrá tiempo adicional después. El equipo completo (o el alumno si trabaja individualmente) debe estar presente, con cámara encendida, y mostrar el sistema funcionando en vivo.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Ejecutar el programa desde cero sin errores.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Enviar PING y mostrar PONG.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Enviar LED,1 y LED,0; comprobar físicamente el LED.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Enviar PWM,25; PWM,50; PWM,100 y mostrar el cambio de brillo.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Mover el potenciómetro/sensor y ejecutar STATUS; demostrar que ADC cambia.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Presionar el botón y demostrar su lectura/evento de estado.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Enviar ALL,1 y ALL,0; demostrar que actúan sobre más de una salida.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Ejecutar STATUS dos veces; comprobar que SAMPLES aumentó (prueba Dual-Core).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sz w:val="19"/>
        </w:rPr>
        <w:t>Probar al menos dos errores de la tabla anterior y demostrar que el programa sigue funcionando.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/>
        <w:tc>
          <w:tcPr>
            <w:tcW w:w="10368" w:type="dxa"/>
            <w:tcBorders/>
            <w:shd w:fill="EAF3F5" w:val="clear"/>
          </w:tcPr>
          <w:p>
            <w:pPr>
              <w:pStyle w:val="Normal"/>
              <w:spacing w:before="0" w:after="0"/>
              <w:rPr/>
            </w:pPr>
            <w:r>
              <w:rPr/>
              <w:t>La demostración es acumulativa y debe completarse dentro de las 2 horas. El sistema debe permanecer ejecutándose durante todas las pruebas. Si una función falla, puede corregirse mientras quede tiempo. La última demostración realizada dentro del periodo del examen será la que cuente.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sz w:val="26"/>
        </w:rPr>
        <w:t>8. Distribución de las 2 horas del examen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3456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Etapa</w:t>
            </w:r>
          </w:p>
        </w:tc>
        <w:tc>
          <w:tcPr>
            <w:tcW w:w="3456" w:type="dxa"/>
            <w:tcBorders/>
            <w:shd w:fill="17324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Meta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0–10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Lectura + montaje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Registrar integrantes y verificar LEDs, botón, ADC y conexión USB.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10–35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Arquitectura base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Core 1 ADC + variables compartidas + Core 0.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35–70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Parser serial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Implementar los cinco comandos.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70–90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PWM + STATUS + botón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Integrar entradas/salidas reales.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90–105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Errores y pruebas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Validar entradas incorrectas y robustez.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105–120 min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Demostración final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Mostrar TODOS los casos frente al docente, con cámara encendida.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9. Evaluación (100 puntos)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w="2592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2592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Puntos</w:t>
            </w:r>
          </w:p>
        </w:tc>
        <w:tc>
          <w:tcPr>
            <w:tcW w:w="2592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Evidencia requerida</w:t>
            </w:r>
          </w:p>
        </w:tc>
        <w:tc>
          <w:tcPr>
            <w:tcW w:w="2592" w:type="dxa"/>
            <w:tcBorders/>
            <w:shd w:fill="1B7F8C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Puntaje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Montaje y arranque físico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Pico ejecuta sin errores; LEDs, botón y ADC correctamente conectados.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 comandos seriales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PING, LED, PWM, STATUS y ALL funcionan según especificación.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PWM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Control visible 0–100 % y conversión correcta a duty_u16.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ADC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Lectura real cambia; conversión a porcentaje incluida en STATUS.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Dual-Core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Core 1 adquiere ADC y SAMPLES continúa aumentando.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Botón / entrada digital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Lectura correcta y reporte/evento de estado.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Errores y robustez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Detecta entradas inválidas sin detener el sistema.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Demostración y explicación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Explica flujo TX/RX, PWM, ADC y división Core 0/Core 1.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10. Condiciones de entrega</w:t>
      </w:r>
    </w:p>
    <w:p>
      <w:pPr>
        <w:pStyle w:val="Normal"/>
        <w:rPr/>
      </w:pPr>
      <w:r>
        <w:rPr>
          <w:sz w:val="19"/>
        </w:rPr>
        <w:t xml:space="preserve">• </w:t>
      </w:r>
      <w:r>
        <w:rPr>
          <w:sz w:val="19"/>
        </w:rPr>
        <w:t>Modalidad: individual o por equipo. Si es por equipo, escriban los nombres completos de todos los integrantes.</w:t>
      </w:r>
    </w:p>
    <w:p>
      <w:pPr>
        <w:pStyle w:val="Normal"/>
        <w:rPr/>
      </w:pPr>
      <w:r>
        <w:rPr>
          <w:sz w:val="19"/>
        </w:rPr>
        <w:t xml:space="preserve">• </w:t>
      </w:r>
      <w:r>
        <w:rPr>
          <w:sz w:val="19"/>
        </w:rPr>
        <w:t>Cámara: deberá permanecer encendida durante la evaluación y especialmente durante la demostración en vivo.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Mostrar el sistema funcionando en vivo antes de terminar la sesión.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Entregar el archivo main.py utilizado en la demostración.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Subir al repositorio de GitHub del curso una carpeta identificable para este examen.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Incluir un README breve con: integrantes, diagrama/pines usados, lista de comandos y una captura/foto del sistema.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Cada integrante debe poder explicar qué hace al menos una parte del programa.</w:t>
      </w:r>
    </w:p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11. Restricciones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No se acepta una demostración basada únicamente en prints simulados: las salidas deben cambiar físicamente.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No se permite sustituir el ADC por un número fijo.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No se permite eliminar el manejo de errores para simplificar el parser.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317"/>
        <w:contextualSpacing/>
        <w:rPr/>
      </w:pPr>
      <w:r>
        <w:rPr>
          <w:sz w:val="19"/>
        </w:rPr>
        <w:t>El código puede reutilizar estructuras vistas en clase, pero el equipo debe comprenderlas y poder modificarlas durante la evaluación.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368"/>
      </w:tblGrid>
      <w:tr>
        <w:trPr/>
        <w:tc>
          <w:tcPr>
            <w:tcW w:w="10368" w:type="dxa"/>
            <w:tcBorders/>
            <w:shd w:fill="FFF4D6" w:val="clear"/>
          </w:tcPr>
          <w:p>
            <w:pPr>
              <w:pStyle w:val="Normal"/>
              <w:spacing w:before="0" w:after="0"/>
              <w:rPr/>
            </w:pPr>
            <w:r>
              <w:rPr/>
              <w:t>BONUS (+5): implementar un comando adicional útil (por ejemplo HELP, TOGGLE, PWM+/- o una alarma por ADC) y explicarlo correctamente.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17324D"/>
          <w:sz w:val="26"/>
        </w:rPr>
        <w:t>12. Checklist rápido antes de llamar al docente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PING → PONG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El ADC cambia al mover el sensor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LED,1 / LED,0</w:t>
            </w:r>
          </w:p>
        </w:tc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El botón se detecta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PWM,25 / PWM,50 / PWM,100</w:t>
            </w:r>
          </w:p>
        </w:tc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SAMPLES continúa aumentando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STATUS muestra LED, PWM, ADC, BTN y SAMPLES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PWM,150 produce ERR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ALL,1 / ALL,0</w:t>
            </w:r>
          </w:p>
        </w:tc>
        <w:tc>
          <w:tcPr>
            <w:tcW w:w="5184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>HOLA produce ERR y el programa continúa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36" w:right="936" w:gutter="0" w:header="72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88A"/>
        <w:sz w:val="16"/>
      </w:rPr>
      <w:t>Examen práctico 02 • UART + PWM + ADC + Dual-Core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88A"/>
        <w:sz w:val="16"/>
      </w:rPr>
      <w:t>Examen práctico 02 • UART + PWM + ADC + Dual-Core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6788A"/>
        <w:sz w:val="16"/>
      </w:rPr>
      <w:t>Laboratorio de Elementos Programables • Evaluación práctica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6788A"/>
        <w:sz w:val="16"/>
      </w:rPr>
      <w:t>Laboratorio de Elementos Programables • Evaluación práctica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/>
      <w:color w:val="1F2933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Exam" w:customStyle="1">
    <w:name w:val="Code Exam"/>
    <w:qFormat/>
    <w:pPr>
      <w:widowControl/>
      <w:bidi w:val="0"/>
      <w:spacing w:lineRule="auto" w:line="276" w:before="0" w:after="30"/>
      <w:ind w:start="259"/>
      <w:jc w:val="start"/>
    </w:pPr>
    <w:rPr>
      <w:rFonts w:ascii="Consolas" w:hAnsi="Consola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1bb6fa-d9fa-4237-b781-ba02e67d65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24B984DD4824F815DF59174110E61" ma:contentTypeVersion="4" ma:contentTypeDescription="Crear nuevo documento." ma:contentTypeScope="" ma:versionID="f5de8dab1d65972cb8e140df63092aac">
  <xsd:schema xmlns:xsd="http://www.w3.org/2001/XMLSchema" xmlns:xs="http://www.w3.org/2001/XMLSchema" xmlns:p="http://schemas.microsoft.com/office/2006/metadata/properties" xmlns:ns2="131bb6fa-d9fa-4237-b781-ba02e67d65bb" targetNamespace="http://schemas.microsoft.com/office/2006/metadata/properties" ma:root="true" ma:fieldsID="6e4c3652a95a761cb278077f5d3d5ba2" ns2:_="">
    <xsd:import namespace="131bb6fa-d9fa-4237-b781-ba02e67d65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bb6fa-d9fa-4237-b781-ba02e67d65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15086-BE2D-41FF-B55B-BF8A853263BB}"/>
</file>

<file path=customXml/itemProps2.xml><?xml version="1.0" encoding="utf-8"?>
<ds:datastoreItem xmlns:ds="http://schemas.openxmlformats.org/officeDocument/2006/customXml" ds:itemID="{3A8A31F4-B6F2-4CFE-8CD1-4A7B19B59B3C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9A5ED9-C5C2-46EE-BC18-D4BF3C65DA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LibreOffice/26.2.6.3$Linux_X86_64 LibreOffice_project/620$Build-3</Application>
  <AppVersion>15.0000</AppVersion>
  <Pages>4</Pages>
  <Words>1185</Words>
  <Characters>6299</Characters>
  <CharactersWithSpaces>7257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2026-10-23T18:44:50Z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0x01010064424B984DD4824F815DF59174110E61</vt:lpwstr>
  </property>
</Properties>
</file>