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77"/>
      </w:tblGrid>
      <w:tr>
        <w:trPr/>
        <w:tc>
          <w:tcPr>
            <w:tcW w:w="7977" w:type="dxa"/>
            <w:tcBorders>
              <w:left w:val="single" w:sz="18" w:space="0" w:color="4F81BD"/>
            </w:tcBorders>
          </w:tcPr>
          <w:sdt>
            <w:sdtPr>
              <w:text/>
              <w:id w:val="7735063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ítulo"/>
            </w:sdtPr>
            <w:sdtContent>
              <w:p>
                <w:pPr>
                  <w:pStyle w:val="NoSpacing"/>
                  <w:rPr>
                    <w:rFonts w:ascii="Cambria" w:hAnsi="Cambria" w:eastAsia="" w:cs="" w:asciiTheme="majorHAnsi" w:cstheme="majorBidi" w:eastAsiaTheme="majorEastAsia" w:hAnsiTheme="majorHAns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eastAsia="" w:cs="" w:ascii="Cambria" w:hAnsi="Cambria" w:asciiTheme="majorHAnsi" w:cstheme="majorBidi" w:eastAsiaTheme="majorEastAsia" w:hAnsiTheme="majorHAnsi"/>
                    <w:color w:val="4F81BD" w:themeColor="accent1"/>
                    <w:sz w:val="80"/>
                    <w:szCs w:val="80"/>
                  </w:rPr>
                  <w:t>Tarea 4.5. Listado Arrays y otros</w:t>
                </w:r>
              </w:p>
            </w:sdtContent>
          </w:sdt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pPr w:vertAnchor="margin" w:tblpYSpec="bottom" w:horzAnchor="margin" w:tblpXSpec="center" w:leftFromText="187" w:rightFromText="187"/>
        <w:tblW w:w="400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7977"/>
      </w:tblGrid>
      <w:tr>
        <w:trPr/>
        <w:tc>
          <w:tcPr>
            <w:tcW w:w="7977" w:type="dxa"/>
            <w:tcBorders/>
          </w:tcPr>
          <w:sdt>
            <w:sdtPr>
              <w:text/>
              <w:id w:val="31950132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or"/>
            </w:sdtPr>
            <w:sdtContent>
              <w:p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Antonio García García</w:t>
                </w:r>
              </w:p>
            </w:sdtContent>
          </w:sdt>
          <w:p>
            <w:pPr>
              <w:pStyle w:val="NoSpacing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17</w:t>
            </w:r>
            <w:r>
              <w:rPr>
                <w:color w:val="4F81BD" w:themeColor="accent1"/>
              </w:rPr>
              <w:t>/</w:t>
            </w:r>
            <w:r>
              <w:rPr>
                <w:color w:val="4F81BD" w:themeColor="accent1"/>
              </w:rPr>
              <w:t>01</w:t>
            </w:r>
            <w:r>
              <w:rPr>
                <w:color w:val="4F81BD" w:themeColor="accent1"/>
              </w:rPr>
              <w:t>/202</w:t>
            </w:r>
            <w:r>
              <w:rPr>
                <w:color w:val="4F81BD" w:themeColor="accent1"/>
              </w:rPr>
              <w:t>1</w:t>
            </w:r>
          </w:p>
          <w:p>
            <w:pPr>
              <w:pStyle w:val="NoSpacing"/>
              <w:rPr>
                <w:color w:val="4F81BD" w:themeColor="accent1"/>
              </w:rPr>
            </w:pPr>
            <w:r>
              <w:rPr>
                <w:color w:val="4F81BD" w:themeColor="accent1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Indica qué hace miArray.slice();</w:t>
      </w:r>
    </w:p>
    <w:p>
      <w:pPr>
        <w:pStyle w:val="Textbody"/>
        <w:rPr/>
      </w:pPr>
      <w:r>
        <w:rPr>
          <w:u w:val="none"/>
        </w:rPr>
        <w:t>El método slice() devuelve una copia de una parte del array dentro de un nuevo array empezando por inicio hasta fin (fin no incluido). El array original no se modificará.</w:t>
      </w:r>
    </w:p>
    <w:p>
      <w:pPr>
        <w:pStyle w:val="Ttulo1"/>
        <w:rPr/>
      </w:pPr>
      <w:r>
        <w:rPr/>
        <w:t>2. Indica qué hace: JSON.parse(JSON.stringify(miArray));</w:t>
      </w:r>
    </w:p>
    <w:p>
      <w:pPr>
        <w:pStyle w:val="Textbody"/>
        <w:rPr/>
      </w:pPr>
      <w:r>
        <w:rPr/>
        <w:t>Primero con JSON.stringify transformo miArray a una cadena de texto JSON y con JSON.parse lo transformo en el objeto Array.</w:t>
      </w:r>
    </w:p>
    <w:p>
      <w:pPr>
        <w:pStyle w:val="Ttulo1"/>
        <w:rPr/>
      </w:pPr>
      <w:r>
        <w:rPr/>
        <w:t xml:space="preserve">3. </w:t>
      </w:r>
      <w:bookmarkStart w:id="0" w:name="yui_3_17_2_1_1610912454221_46"/>
      <w:bookmarkEnd w:id="0"/>
      <w:r>
        <w:rPr/>
        <w:t>Indica la diferencia de funcionalidad entre las dos sentencias anteriores</w:t>
      </w:r>
    </w:p>
    <w:p>
      <w:pPr>
        <w:pStyle w:val="Textbody"/>
        <w:rPr/>
      </w:pPr>
      <w:r>
        <w:rPr/>
        <w:t>Slice trabaja con arrays y la otra sentencia trabaja con JSON.</w:t>
      </w:r>
    </w:p>
    <w:p>
      <w:pPr>
        <w:pStyle w:val="Ttulo1"/>
        <w:rPr/>
      </w:pPr>
      <w:r>
        <w:rPr/>
        <w:t>4. Realiza el siguiente ejercicio con ambos métodos e indica la diferencia.</w:t>
      </w:r>
    </w:p>
    <w:p>
      <w:pPr>
        <w:pStyle w:val="Ttulo2"/>
        <w:rPr/>
      </w:pPr>
      <w:r>
        <w:rPr/>
        <w:tab/>
      </w:r>
      <w:r>
        <w:rPr/>
        <w:t>1. Crea el siguiente array a=[1, 2, {3:3, 5:5}];</w:t>
      </w:r>
    </w:p>
    <w:p>
      <w:pPr>
        <w:pStyle w:val="Ttulo2"/>
        <w:rPr/>
      </w:pPr>
      <w:r>
        <w:rPr/>
        <w:tab/>
      </w:r>
      <w:r>
        <w:rPr/>
        <w:t>2. Utiliza los métodos anteriores obteniendo las variables c1 y c2;</w:t>
      </w:r>
    </w:p>
    <w:p>
      <w:pPr>
        <w:pStyle w:val="Ttulo2"/>
        <w:rPr/>
      </w:pPr>
      <w:r>
        <w:rPr/>
        <w:tab/>
      </w:r>
      <w:r>
        <w:rPr/>
        <w:t xml:space="preserve">3. En el objeto a modifica el tercer elemento: modifica el valor 5 en </w:t>
        <w:tab/>
        <w:t>55. NO CAMBIES la clave 5, sino el valor 5.</w:t>
      </w:r>
    </w:p>
    <w:p>
      <w:pPr>
        <w:pStyle w:val="Ttulo2"/>
        <w:rPr/>
      </w:pPr>
      <w:r>
        <w:rPr/>
        <w:tab/>
      </w:r>
      <w:r>
        <w:rPr/>
        <w:t>4. Comprueba los valores de c1 y c2.</w:t>
      </w:r>
    </w:p>
    <w:p>
      <w:pPr>
        <w:pStyle w:val="Textbody"/>
        <w:rPr/>
      </w:pPr>
      <w:r>
        <w:rPr/>
        <w:t>c1 cambia su valor a 55 igual que el objeto original mientras que c2 mantiene el 5.</w:t>
      </w:r>
    </w:p>
    <w:p>
      <w:pPr>
        <w:pStyle w:val="Ttulo1"/>
        <w:rPr/>
      </w:pPr>
      <w:r>
        <w:rPr/>
        <w:t xml:space="preserve">5. </w:t>
      </w:r>
      <w:r>
        <w:rPr/>
        <w:t>Utilizando la destructuración de un array, y sin definir ninguna función, convierte la siguiente cadena en las variables nombre y apellido: "Zenda Menchú";</w:t>
      </w:r>
    </w:p>
    <w:p>
      <w:pPr>
        <w:pStyle w:val="Textbody"/>
        <w:rPr/>
      </w:pPr>
      <w:r>
        <w:rPr/>
        <w:t>[nombre, apellido] = "Zenda Menchú".split(" ");</w:t>
      </w:r>
    </w:p>
    <w:p>
      <w:pPr>
        <w:pStyle w:val="Ttulo1"/>
        <w:rPr/>
      </w:pPr>
      <w:r>
        <w:rPr/>
        <w:t xml:space="preserve">6. </w:t>
      </w:r>
      <w:r>
        <w:rPr/>
        <w:t>Ordena alfabéticamente mediante el método sort()</w:t>
      </w:r>
    </w:p>
    <w:p>
      <w:pPr>
        <w:pStyle w:val="Textbody"/>
        <w:spacing w:before="0" w:after="120"/>
        <w:rPr/>
      </w:pPr>
      <w:r>
        <w:rPr/>
        <w:t>miArray.sort();</w:t>
      </w:r>
    </w:p>
    <w:sectPr>
      <w:footerReference w:type="first" r:id="rId2"/>
      <w:type w:val="nextPage"/>
      <w:pgSz w:w="12240" w:h="15840"/>
      <w:pgMar w:left="1134" w:right="1134" w:header="0" w:top="1134" w:footer="0" w:bottom="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9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kern w:val="2"/>
        <w:szCs w:val="24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2a46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kern w:val="2"/>
      <w:sz w:val="24"/>
      <w:szCs w:val="24"/>
      <w:lang w:val="en-US" w:eastAsia="es-ES" w:bidi="ar-SA"/>
    </w:rPr>
  </w:style>
  <w:style w:type="paragraph" w:styleId="Ttulo1" w:customStyle="1">
    <w:name w:val="Heading 1"/>
    <w:basedOn w:val="Ttulo11"/>
    <w:next w:val="Textbody"/>
    <w:link w:val="Ttulo1Car"/>
    <w:qFormat/>
    <w:rsid w:val="00a31275"/>
    <w:pPr>
      <w:outlineLvl w:val="0"/>
    </w:pPr>
    <w:rPr>
      <w:b/>
      <w:bCs/>
    </w:rPr>
  </w:style>
  <w:style w:type="paragraph" w:styleId="Ttulo2" w:customStyle="1">
    <w:name w:val="Heading 2"/>
    <w:basedOn w:val="Ttulo11"/>
    <w:next w:val="Textbody"/>
    <w:qFormat/>
    <w:rsid w:val="00a31275"/>
    <w:pPr>
      <w:spacing w:before="200" w:after="120"/>
      <w:outlineLvl w:val="1"/>
    </w:pPr>
    <w:rPr>
      <w:b/>
      <w:bCs/>
    </w:rPr>
  </w:style>
  <w:style w:type="paragraph" w:styleId="Ttulo3" w:customStyle="1">
    <w:name w:val="Heading 3"/>
    <w:basedOn w:val="Ttulo11"/>
    <w:next w:val="Textbody"/>
    <w:qFormat/>
    <w:rsid w:val="00a31275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sid w:val="00a31275"/>
    <w:rPr>
      <w:rFonts w:ascii="OpenSymbol" w:hAnsi="OpenSymbol" w:eastAsia="OpenSymbol" w:cs="OpenSymbol"/>
    </w:rPr>
  </w:style>
  <w:style w:type="character" w:styleId="PiedepginaCar" w:customStyle="1">
    <w:name w:val="Pie de página Car"/>
    <w:basedOn w:val="DefaultParagraphFont"/>
    <w:link w:val="Footer"/>
    <w:uiPriority w:val="99"/>
    <w:semiHidden/>
    <w:qFormat/>
    <w:rsid w:val="00a31275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8616d4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616d4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7853b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95e08"/>
    <w:rPr>
      <w:rFonts w:ascii="Courier New" w:hAnsi="Courier New" w:eastAsia="Times New Roman" w:cs="Courier New"/>
      <w:kern w:val="0"/>
      <w:sz w:val="20"/>
      <w:szCs w:val="20"/>
      <w:lang w:val="es-ES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182a46"/>
    <w:pPr>
      <w:spacing w:lineRule="auto" w:line="276" w:before="0" w:after="140"/>
    </w:pPr>
    <w:rPr/>
  </w:style>
  <w:style w:type="paragraph" w:styleId="Lista">
    <w:name w:val="List"/>
    <w:basedOn w:val="Textbody"/>
    <w:rsid w:val="00a31275"/>
    <w:pPr/>
    <w:rPr/>
  </w:style>
  <w:style w:type="paragraph" w:styleId="Leyenda" w:customStyle="1">
    <w:name w:val="Caption"/>
    <w:basedOn w:val="Standard"/>
    <w:qFormat/>
    <w:rsid w:val="00a31275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Standard"/>
    <w:qFormat/>
    <w:rsid w:val="00a31275"/>
    <w:pPr>
      <w:suppressLineNumbers/>
    </w:pPr>
    <w:rPr/>
  </w:style>
  <w:style w:type="paragraph" w:styleId="Ttulo11" w:customStyle="1">
    <w:name w:val="Título1"/>
    <w:basedOn w:val="Standard"/>
    <w:next w:val="Textbody"/>
    <w:qFormat/>
    <w:rsid w:val="00a31275"/>
    <w:pPr>
      <w:keepNext w:val="true"/>
      <w:spacing w:before="240" w:after="120"/>
    </w:pPr>
    <w:rPr>
      <w:rFonts w:ascii="Nimbus Sans L" w:hAnsi="Nimbus Sans L"/>
      <w:sz w:val="28"/>
      <w:szCs w:val="28"/>
    </w:rPr>
  </w:style>
  <w:style w:type="paragraph" w:styleId="Standard" w:customStyle="1">
    <w:name w:val="Standard"/>
    <w:qFormat/>
    <w:rsid w:val="00a31275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kern w:val="2"/>
      <w:sz w:val="24"/>
      <w:szCs w:val="24"/>
      <w:lang w:val="en-US" w:eastAsia="es-ES" w:bidi="ar-SA"/>
    </w:rPr>
  </w:style>
  <w:style w:type="paragraph" w:styleId="Textbody" w:customStyle="1">
    <w:name w:val="Text body"/>
    <w:basedOn w:val="Standard"/>
    <w:qFormat/>
    <w:rsid w:val="00a31275"/>
    <w:pPr>
      <w:spacing w:before="0" w:after="120"/>
    </w:pPr>
    <w:rPr/>
  </w:style>
  <w:style w:type="paragraph" w:styleId="Ttulogeneral">
    <w:name w:val="Title"/>
    <w:basedOn w:val="Ttulo11"/>
    <w:next w:val="Textbody"/>
    <w:qFormat/>
    <w:rsid w:val="00a31275"/>
    <w:pPr>
      <w:jc w:val="center"/>
    </w:pPr>
    <w:rPr>
      <w:b/>
      <w:bCs/>
      <w:sz w:val="56"/>
      <w:szCs w:val="56"/>
    </w:rPr>
  </w:style>
  <w:style w:type="paragraph" w:styleId="Cabeceraypie" w:customStyle="1">
    <w:name w:val="Cabecera y pie"/>
    <w:basedOn w:val="Standard"/>
    <w:qFormat/>
    <w:rsid w:val="00a31275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iedepgina" w:customStyle="1">
    <w:name w:val="Footer"/>
    <w:basedOn w:val="Normal"/>
    <w:link w:val="PiedepginaCar"/>
    <w:uiPriority w:val="99"/>
    <w:semiHidden/>
    <w:unhideWhenUsed/>
    <w:rsid w:val="00a31275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NoSpacing">
    <w:name w:val="No Spacing"/>
    <w:link w:val="SinespaciadoCar"/>
    <w:uiPriority w:val="1"/>
    <w:qFormat/>
    <w:rsid w:val="008616d4"/>
    <w:pPr>
      <w:widowControl/>
      <w:suppressAutoHyphens w:val="fals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616d4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95e08"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095e08"/>
    <w:pPr>
      <w:spacing w:before="0" w:after="0"/>
      <w:ind w:left="720" w:hanging="0"/>
      <w:contextualSpacing/>
    </w:pPr>
    <w:rPr/>
  </w:style>
  <w:style w:type="paragraph" w:styleId="Contenidodelmarco" w:customStyle="1">
    <w:name w:val="Contenido del marco"/>
    <w:basedOn w:val="Normal"/>
    <w:qFormat/>
    <w:rsid w:val="00182a46"/>
    <w:pPr/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algun Gothic"/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altName w:val="Arial"/>
    <w:charset w:val="01"/>
    <w:family w:val="roman"/>
    <w:pitch w:val="variable"/>
    <w:sig w:usb0="00000000" w:usb1="00000000" w:usb2="00000000" w:usb3="00000000" w:csb0="00000000" w:csb1="00000000"/>
  </w:font>
  <w:font w:name="OpenSymbol">
    <w:altName w:val="Arial Unicode MS"/>
    <w:panose1 w:val="05010000000000000000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2D38"/>
    <w:rsid w:val="00000660"/>
    <w:rsid w:val="00962D38"/>
    <w:rsid w:val="00E1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13EB35A9054270A0B564C1602A2E59">
    <w:name w:val="4B13EB35A9054270A0B564C1602A2E59"/>
    <w:rsid w:val="00962D38"/>
  </w:style>
  <w:style w:type="paragraph" w:customStyle="1" w:styleId="BA25A65F34FC48D3AFFC611A14B9984E">
    <w:name w:val="BA25A65F34FC48D3AFFC611A14B9984E"/>
    <w:rsid w:val="00962D38"/>
  </w:style>
  <w:style w:type="paragraph" w:customStyle="1" w:styleId="43CEB9790E4243799963BAFC995FAC51">
    <w:name w:val="43CEB9790E4243799963BAFC995FAC51"/>
    <w:rsid w:val="00962D38"/>
  </w:style>
  <w:style w:type="paragraph" w:customStyle="1" w:styleId="11F7B556FCD0401DB86BE3769C25CB93">
    <w:name w:val="11F7B556FCD0401DB86BE3769C25CB93"/>
    <w:rsid w:val="00962D38"/>
  </w:style>
  <w:style w:type="paragraph" w:customStyle="1" w:styleId="18937651FF3E485DA9EBF996FAD9A6F2">
    <w:name w:val="18937651FF3E485DA9EBF996FAD9A6F2"/>
    <w:rsid w:val="00962D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2020-09-30T00:00:00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2</Pages>
  <Words>211</Words>
  <Characters>1087</Characters>
  <CharactersWithSpaces>1284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2020-09-30T09:19:00Z</dcterms:created>
  <dc:creator>Antonio García García</dc:creator>
  <dc:description/>
  <dc:language>es-ES</dc:language>
  <cp:lastModifiedBy/>
  <dcterms:modified xsi:type="dcterms:W3CDTF">2021-01-17T21:20:16Z</dcterms:modified>
  <cp:revision>47</cp:revision>
  <dc:subject/>
  <dc:title>Tarea 1.3. Navegadores y herramientas de desarrollo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