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 дисципліни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«Об’єктно-орієнтоване програмування»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тему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«Розробка графічного редактора об’єктів на C++ »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студентка групи ІМ-53</w:t>
        <w:tab/>
        <w:tab/>
        <w:tab/>
        <w:tab/>
        <w:t xml:space="preserve">Рекечинський Дмитро Олександрович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Денісова Анна Денисівна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Номер в списку - 9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Київ 2026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Завдання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Створити у середовищі MS Visual Studio C++ проект типу Windows Desktop Application з ім’ям Lab2.</w:t>
        <w:br w:type="textWrapping"/>
        <w:t xml:space="preserve">2. Скомпілювати проект і отримати виконуваний файл програми. </w:t>
        <w:br w:type="textWrapping"/>
        <w:t xml:space="preserve">3. Перевірити роботу програми. Налагодити програму. </w:t>
        <w:br w:type="textWrapping"/>
        <w:t xml:space="preserve">4. Проаналізувати та прокоментувати результати та вихідний текст програми. </w:t>
        <w:br w:type="textWrapping"/>
        <w:t xml:space="preserve">5. Оформити звіт. . 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 згідно варіанту </w:t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9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Лістинг коду</w:t>
      </w:r>
    </w:p>
    <w:p w:rsidR="00000000" w:rsidDel="00000000" w:rsidP="00000000" w:rsidRDefault="00000000" w:rsidRPr="00000000" w14:paraId="00000038">
      <w:pPr>
        <w:jc w:val="center"/>
        <w:rPr>
          <w:rFonts w:ascii="Courier New" w:cs="Courier New" w:eastAsia="Courier New" w:hAnsi="Courier New"/>
          <w:color w:val="bbbebf"/>
          <w:sz w:val="21"/>
          <w:szCs w:val="2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Lab2.java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br w:type="textWrapping"/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 2 - Object-Oriented Editor (Student No. 9)"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"Файл"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"Вихід"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"Об'єкти"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 2 - Режим: Крапка"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 2 - Режим: Лінія"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 2 - Режим: Прямокутник"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 2 - Режим: Еліпс"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menuHelp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"Довідка"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itemAbout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 2 OOP. Student variant #9"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menuHelp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menuHelp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setJMenuBar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DrawingPanel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DrawingPanel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DrawingPanel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DrawingPanel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addMouseListener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MouseAdapter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mousePressed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MouseEvent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mouseReleased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MouseEvent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addMouseMotionListener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MouseMotionAdapter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mouseDragged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MouseEvent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jc w:val="center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br w:type="textWrapping"/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Shape.java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setCoordinates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fillOval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drawOval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1">
      <w:pPr>
        <w:jc w:val="center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Editor.java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Graphics2D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BasicStroke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drawShapePreview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drawShapePreview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setCoordinates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drawShapePreview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setCoordinates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drawShapePreview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setCoordinates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drawShapePreview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setCoordinates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drawShapePreview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drawOval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B">
      <w:pPr>
        <w:jc w:val="center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ShapeEditor.java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currentEditor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PointEditor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}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}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}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}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newShape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jc w:val="center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Скріншоти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76663" cy="28293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82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38708" cy="252257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708" cy="2522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29113" cy="31641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3164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t xml:space="preserve">Діаграма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81688" cy="391786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3917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jc w:val="center"/>
        <w:rPr>
          <w:color w:val="1f1f1f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Висновок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center"/>
        <w:rPr/>
      </w:pPr>
      <w:r w:rsidDel="00000000" w:rsidR="00000000" w:rsidRPr="00000000">
        <w:rPr>
          <w:rtl w:val="0"/>
        </w:rPr>
        <w:t xml:space="preserve">Під час виконання лабораторної роботи №2 було закріплено практичні навички застосування основних об'єктно-орієнтованих парадигм: інкапсуляції, наслідування та поліморфізму. Розроблено модульний графічний редактор об'єктів відповідно до індивідуального варіанта №9. Реалізовано ієрархію графічних примітивів, динамічний масив вказівників фігур, динамічне відмальовування контурів за допомогою «гумового» сліду та взаємодію користувача через елементи графічного інтерфейсу.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github.com/anya-denisova-im-53/oop-2labs/blob/main/Lab2/ShapeEditor.java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ya-denisova-im-53/oop-2labs/blob/main/Lab2/Editor.java" TargetMode="Externa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hub.com/anya-denisova-im-53/oop-2labs/blob/main/Lab2/Lab2.java" TargetMode="External"/><Relationship Id="rId8" Type="http://schemas.openxmlformats.org/officeDocument/2006/relationships/hyperlink" Target="https://github.com/anya-denisova-im-53/oop-2labs/blob/main/Lab2/Shape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